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75" w:rsidRPr="008B0B0A" w:rsidRDefault="002C2275" w:rsidP="00670A34">
      <w:pPr>
        <w:pStyle w:val="FR1"/>
        <w:tabs>
          <w:tab w:val="left" w:pos="5420"/>
        </w:tabs>
        <w:spacing w:before="0" w:line="360" w:lineRule="auto"/>
        <w:ind w:left="0" w:right="0" w:firstLine="709"/>
        <w:rPr>
          <w:sz w:val="26"/>
          <w:szCs w:val="26"/>
        </w:rPr>
      </w:pPr>
      <w:r w:rsidRPr="008B0B0A">
        <w:rPr>
          <w:sz w:val="26"/>
          <w:szCs w:val="26"/>
        </w:rPr>
        <w:t>Правительство Российской Федерации</w:t>
      </w:r>
    </w:p>
    <w:p w:rsidR="002C2275" w:rsidRPr="008B0B0A" w:rsidRDefault="002C2275" w:rsidP="00670A34">
      <w:pPr>
        <w:pStyle w:val="FR1"/>
        <w:tabs>
          <w:tab w:val="left" w:pos="5420"/>
        </w:tabs>
        <w:spacing w:before="0" w:line="360" w:lineRule="auto"/>
        <w:ind w:left="0" w:right="0" w:firstLine="709"/>
        <w:rPr>
          <w:sz w:val="26"/>
          <w:szCs w:val="26"/>
        </w:rPr>
      </w:pPr>
    </w:p>
    <w:p w:rsidR="002C2275" w:rsidRPr="008B0B0A" w:rsidRDefault="002C2275" w:rsidP="00670A34">
      <w:pPr>
        <w:pStyle w:val="FR1"/>
        <w:tabs>
          <w:tab w:val="left" w:pos="5420"/>
        </w:tabs>
        <w:spacing w:before="0" w:line="360" w:lineRule="auto"/>
        <w:ind w:left="0" w:right="0" w:firstLine="709"/>
        <w:rPr>
          <w:color w:val="000000"/>
          <w:sz w:val="26"/>
          <w:szCs w:val="26"/>
        </w:rPr>
      </w:pPr>
      <w:r w:rsidRPr="008B0B0A">
        <w:rPr>
          <w:color w:val="000000"/>
          <w:sz w:val="26"/>
          <w:szCs w:val="26"/>
        </w:rPr>
        <w:t>Федеральное государственное автономное образовательное учреждение</w:t>
      </w:r>
    </w:p>
    <w:p w:rsidR="002C2275" w:rsidRPr="008B0B0A" w:rsidRDefault="002C2275" w:rsidP="00670A34">
      <w:pPr>
        <w:pStyle w:val="FR1"/>
        <w:tabs>
          <w:tab w:val="left" w:pos="5420"/>
        </w:tabs>
        <w:spacing w:before="0" w:line="360" w:lineRule="auto"/>
        <w:ind w:left="0" w:right="0" w:firstLine="709"/>
        <w:rPr>
          <w:color w:val="000000"/>
          <w:sz w:val="26"/>
          <w:szCs w:val="26"/>
        </w:rPr>
      </w:pPr>
      <w:r w:rsidRPr="008B0B0A">
        <w:rPr>
          <w:color w:val="000000"/>
          <w:sz w:val="26"/>
          <w:szCs w:val="26"/>
        </w:rPr>
        <w:t>высшего профессионального образования</w:t>
      </w:r>
    </w:p>
    <w:p w:rsidR="002C2275" w:rsidRPr="008B0B0A" w:rsidRDefault="002C2275" w:rsidP="00670A34">
      <w:pPr>
        <w:pStyle w:val="FR1"/>
        <w:tabs>
          <w:tab w:val="left" w:pos="5420"/>
        </w:tabs>
        <w:spacing w:before="0" w:line="360" w:lineRule="auto"/>
        <w:ind w:left="0" w:right="0" w:firstLine="709"/>
        <w:rPr>
          <w:sz w:val="26"/>
          <w:szCs w:val="26"/>
        </w:rPr>
      </w:pPr>
    </w:p>
    <w:p w:rsidR="002C2275" w:rsidRPr="008B0B0A" w:rsidRDefault="002C2275" w:rsidP="00670A34">
      <w:pPr>
        <w:pStyle w:val="FR1"/>
        <w:spacing w:before="0" w:line="360" w:lineRule="auto"/>
        <w:ind w:left="0" w:right="0" w:firstLine="709"/>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2C2275" w:rsidRPr="008B0B0A" w:rsidRDefault="002C2275" w:rsidP="00670A34">
      <w:pPr>
        <w:spacing w:line="360" w:lineRule="auto"/>
        <w:ind w:firstLine="709"/>
        <w:jc w:val="center"/>
        <w:rPr>
          <w:sz w:val="26"/>
          <w:szCs w:val="26"/>
        </w:rPr>
      </w:pPr>
    </w:p>
    <w:p w:rsidR="002C2275" w:rsidRPr="00DD4C78" w:rsidRDefault="00DD4C78" w:rsidP="00670A34">
      <w:pPr>
        <w:pStyle w:val="6"/>
        <w:spacing w:before="0" w:line="360" w:lineRule="auto"/>
        <w:ind w:firstLine="709"/>
        <w:jc w:val="center"/>
        <w:rPr>
          <w:rFonts w:ascii="Times New Roman" w:hAnsi="Times New Roman" w:cs="Times New Roman"/>
          <w:i w:val="0"/>
          <w:color w:val="auto"/>
          <w:sz w:val="26"/>
          <w:szCs w:val="26"/>
        </w:rPr>
      </w:pPr>
      <w:r>
        <w:rPr>
          <w:rFonts w:ascii="Times New Roman" w:hAnsi="Times New Roman" w:cs="Times New Roman"/>
          <w:i w:val="0"/>
          <w:color w:val="auto"/>
          <w:sz w:val="26"/>
          <w:szCs w:val="26"/>
        </w:rPr>
        <w:t>Отделение востоковедения</w:t>
      </w:r>
    </w:p>
    <w:p w:rsidR="002C2275" w:rsidRPr="00DD4C78" w:rsidRDefault="002C2275" w:rsidP="00670A34">
      <w:pPr>
        <w:pStyle w:val="6"/>
        <w:spacing w:before="0" w:line="360" w:lineRule="auto"/>
        <w:ind w:firstLine="709"/>
        <w:jc w:val="center"/>
        <w:rPr>
          <w:rFonts w:ascii="Times New Roman" w:hAnsi="Times New Roman" w:cs="Times New Roman"/>
          <w:i w:val="0"/>
          <w:color w:val="auto"/>
          <w:sz w:val="26"/>
          <w:szCs w:val="26"/>
        </w:rPr>
      </w:pPr>
      <w:r w:rsidRPr="00DD4C78">
        <w:rPr>
          <w:rFonts w:ascii="Times New Roman" w:hAnsi="Times New Roman" w:cs="Times New Roman"/>
          <w:i w:val="0"/>
          <w:color w:val="auto"/>
          <w:sz w:val="26"/>
          <w:szCs w:val="26"/>
        </w:rPr>
        <w:t>Кафедра</w:t>
      </w:r>
      <w:r w:rsidR="00DD4C78">
        <w:rPr>
          <w:rFonts w:ascii="Times New Roman" w:hAnsi="Times New Roman" w:cs="Times New Roman"/>
          <w:i w:val="0"/>
          <w:color w:val="auto"/>
          <w:sz w:val="26"/>
          <w:szCs w:val="26"/>
        </w:rPr>
        <w:t xml:space="preserve"> </w:t>
      </w:r>
      <w:proofErr w:type="spellStart"/>
      <w:r w:rsidR="00DD4C78">
        <w:rPr>
          <w:rFonts w:ascii="Times New Roman" w:hAnsi="Times New Roman" w:cs="Times New Roman"/>
          <w:i w:val="0"/>
          <w:color w:val="auto"/>
          <w:sz w:val="26"/>
          <w:szCs w:val="26"/>
        </w:rPr>
        <w:t>цивилизационного</w:t>
      </w:r>
      <w:proofErr w:type="spellEnd"/>
      <w:r w:rsidR="00DD4C78">
        <w:rPr>
          <w:rFonts w:ascii="Times New Roman" w:hAnsi="Times New Roman" w:cs="Times New Roman"/>
          <w:i w:val="0"/>
          <w:color w:val="auto"/>
          <w:sz w:val="26"/>
          <w:szCs w:val="26"/>
        </w:rPr>
        <w:t xml:space="preserve"> развития Востока</w:t>
      </w:r>
    </w:p>
    <w:p w:rsidR="002C2275" w:rsidRPr="00DD4C78" w:rsidRDefault="002C2275" w:rsidP="00670A34">
      <w:pPr>
        <w:autoSpaceDE w:val="0"/>
        <w:autoSpaceDN w:val="0"/>
        <w:adjustRightInd w:val="0"/>
        <w:spacing w:line="360" w:lineRule="auto"/>
        <w:ind w:firstLine="709"/>
        <w:jc w:val="center"/>
        <w:rPr>
          <w:sz w:val="26"/>
          <w:szCs w:val="26"/>
        </w:rPr>
      </w:pPr>
    </w:p>
    <w:p w:rsidR="002C2275" w:rsidRPr="00DD4C78" w:rsidRDefault="002C2275" w:rsidP="00670A34">
      <w:pPr>
        <w:autoSpaceDE w:val="0"/>
        <w:autoSpaceDN w:val="0"/>
        <w:adjustRightInd w:val="0"/>
        <w:spacing w:line="360" w:lineRule="auto"/>
        <w:ind w:firstLine="709"/>
        <w:jc w:val="center"/>
        <w:rPr>
          <w:sz w:val="26"/>
          <w:szCs w:val="26"/>
        </w:rPr>
      </w:pPr>
    </w:p>
    <w:p w:rsidR="002C2275" w:rsidRPr="00DD4C78" w:rsidRDefault="002C2275" w:rsidP="00670A34">
      <w:pPr>
        <w:autoSpaceDE w:val="0"/>
        <w:autoSpaceDN w:val="0"/>
        <w:adjustRightInd w:val="0"/>
        <w:spacing w:line="360" w:lineRule="auto"/>
        <w:ind w:firstLine="709"/>
        <w:jc w:val="center"/>
        <w:rPr>
          <w:sz w:val="26"/>
          <w:szCs w:val="26"/>
        </w:rPr>
      </w:pPr>
    </w:p>
    <w:p w:rsidR="002C2275" w:rsidRPr="00DD4C78" w:rsidRDefault="002C2275" w:rsidP="00670A34">
      <w:pPr>
        <w:pStyle w:val="6"/>
        <w:spacing w:before="0" w:line="360" w:lineRule="auto"/>
        <w:ind w:firstLine="709"/>
        <w:jc w:val="center"/>
        <w:rPr>
          <w:rFonts w:ascii="Times New Roman" w:hAnsi="Times New Roman" w:cs="Times New Roman"/>
          <w:b/>
          <w:bCs/>
          <w:i w:val="0"/>
          <w:color w:val="auto"/>
          <w:sz w:val="26"/>
          <w:szCs w:val="26"/>
        </w:rPr>
      </w:pPr>
      <w:r w:rsidRPr="00DD4C78">
        <w:rPr>
          <w:rFonts w:ascii="Times New Roman" w:hAnsi="Times New Roman" w:cs="Times New Roman"/>
          <w:i w:val="0"/>
          <w:color w:val="auto"/>
          <w:sz w:val="26"/>
          <w:szCs w:val="26"/>
        </w:rPr>
        <w:t>ВЫПУСКНАЯ</w:t>
      </w:r>
      <w:r w:rsidRPr="00DD4C78">
        <w:rPr>
          <w:rFonts w:ascii="Times New Roman" w:hAnsi="Times New Roman" w:cs="Times New Roman"/>
          <w:b/>
          <w:bCs/>
          <w:i w:val="0"/>
          <w:color w:val="auto"/>
          <w:sz w:val="26"/>
          <w:szCs w:val="26"/>
        </w:rPr>
        <w:t xml:space="preserve"> </w:t>
      </w:r>
      <w:r w:rsidRPr="00DD4C78">
        <w:rPr>
          <w:rFonts w:ascii="Times New Roman" w:hAnsi="Times New Roman" w:cs="Times New Roman"/>
          <w:bCs/>
          <w:i w:val="0"/>
          <w:color w:val="auto"/>
          <w:sz w:val="26"/>
          <w:szCs w:val="26"/>
        </w:rPr>
        <w:t>КВАЛИФИКАЦИОННАЯ РАБОТА</w:t>
      </w:r>
    </w:p>
    <w:p w:rsidR="002C2275" w:rsidRPr="00DD4C78" w:rsidRDefault="00792774" w:rsidP="00670A34">
      <w:pPr>
        <w:autoSpaceDE w:val="0"/>
        <w:autoSpaceDN w:val="0"/>
        <w:adjustRightInd w:val="0"/>
        <w:spacing w:line="360" w:lineRule="auto"/>
        <w:ind w:firstLine="709"/>
        <w:jc w:val="center"/>
        <w:rPr>
          <w:b/>
          <w:bCs/>
          <w:sz w:val="26"/>
          <w:szCs w:val="26"/>
        </w:rPr>
      </w:pPr>
      <w:r>
        <w:rPr>
          <w:sz w:val="26"/>
          <w:szCs w:val="26"/>
        </w:rPr>
        <w:t>н</w:t>
      </w:r>
      <w:r w:rsidRPr="008B0B0A">
        <w:rPr>
          <w:sz w:val="26"/>
          <w:szCs w:val="26"/>
        </w:rPr>
        <w:t>а тему</w:t>
      </w:r>
      <w:r>
        <w:rPr>
          <w:sz w:val="26"/>
          <w:szCs w:val="26"/>
        </w:rPr>
        <w:t>:</w:t>
      </w:r>
    </w:p>
    <w:p w:rsidR="002C2275" w:rsidRPr="008B0B0A" w:rsidRDefault="002C2275" w:rsidP="00670A34">
      <w:pPr>
        <w:autoSpaceDE w:val="0"/>
        <w:autoSpaceDN w:val="0"/>
        <w:adjustRightInd w:val="0"/>
        <w:spacing w:line="360" w:lineRule="auto"/>
        <w:ind w:firstLine="709"/>
        <w:jc w:val="center"/>
        <w:rPr>
          <w:b/>
          <w:bCs/>
          <w:sz w:val="26"/>
          <w:szCs w:val="26"/>
        </w:rPr>
      </w:pPr>
    </w:p>
    <w:p w:rsidR="002C2275" w:rsidRPr="008B0B0A" w:rsidRDefault="00792774" w:rsidP="00670A34">
      <w:pPr>
        <w:pStyle w:val="20"/>
        <w:spacing w:before="0" w:line="360" w:lineRule="auto"/>
        <w:ind w:right="0" w:firstLine="709"/>
        <w:jc w:val="center"/>
        <w:rPr>
          <w:sz w:val="26"/>
          <w:szCs w:val="26"/>
        </w:rPr>
      </w:pPr>
      <w:r>
        <w:rPr>
          <w:sz w:val="26"/>
          <w:szCs w:val="26"/>
        </w:rPr>
        <w:t xml:space="preserve">Отношения Китая </w:t>
      </w:r>
      <w:r w:rsidRPr="00740DA4">
        <w:rPr>
          <w:sz w:val="26"/>
          <w:szCs w:val="26"/>
        </w:rPr>
        <w:t xml:space="preserve">со странами Юго-Восточной Азии </w:t>
      </w:r>
      <w:r w:rsidR="00DD4C78" w:rsidRPr="00740DA4">
        <w:rPr>
          <w:sz w:val="26"/>
          <w:szCs w:val="26"/>
        </w:rPr>
        <w:t xml:space="preserve">в </w:t>
      </w:r>
      <w:r w:rsidR="00FC3234" w:rsidRPr="00740DA4">
        <w:rPr>
          <w:sz w:val="26"/>
          <w:szCs w:val="26"/>
        </w:rPr>
        <w:t xml:space="preserve"> </w:t>
      </w:r>
      <w:r w:rsidRPr="00740DA4">
        <w:rPr>
          <w:sz w:val="26"/>
          <w:szCs w:val="26"/>
          <w:lang w:val="en-US"/>
        </w:rPr>
        <w:t>XIV</w:t>
      </w:r>
      <w:r w:rsidR="00FC3234" w:rsidRPr="00740DA4">
        <w:rPr>
          <w:sz w:val="26"/>
          <w:szCs w:val="26"/>
        </w:rPr>
        <w:t xml:space="preserve"> </w:t>
      </w:r>
      <w:r w:rsidRPr="00740DA4">
        <w:rPr>
          <w:sz w:val="26"/>
          <w:szCs w:val="26"/>
        </w:rPr>
        <w:t xml:space="preserve">– </w:t>
      </w:r>
      <w:r w:rsidR="00FC3234" w:rsidRPr="00740DA4">
        <w:rPr>
          <w:sz w:val="26"/>
          <w:szCs w:val="26"/>
        </w:rPr>
        <w:t xml:space="preserve">начале </w:t>
      </w:r>
      <w:r w:rsidRPr="00740DA4">
        <w:rPr>
          <w:sz w:val="26"/>
          <w:szCs w:val="26"/>
          <w:lang w:val="en-US"/>
        </w:rPr>
        <w:t>X</w:t>
      </w:r>
      <w:r w:rsidR="00103999">
        <w:rPr>
          <w:rFonts w:eastAsiaTheme="minorEastAsia"/>
          <w:sz w:val="26"/>
          <w:szCs w:val="26"/>
          <w:lang w:val="en-GB" w:eastAsia="zh-CN"/>
        </w:rPr>
        <w:t>I</w:t>
      </w:r>
      <w:r w:rsidRPr="00740DA4">
        <w:rPr>
          <w:sz w:val="26"/>
          <w:szCs w:val="26"/>
          <w:lang w:val="en-US"/>
        </w:rPr>
        <w:t>X</w:t>
      </w:r>
      <w:r w:rsidR="00DD4C78" w:rsidRPr="00740DA4">
        <w:rPr>
          <w:sz w:val="26"/>
          <w:szCs w:val="26"/>
        </w:rPr>
        <w:t xml:space="preserve"> в.</w:t>
      </w:r>
      <w:r w:rsidR="00DD4C78">
        <w:rPr>
          <w:sz w:val="26"/>
          <w:szCs w:val="26"/>
        </w:rPr>
        <w:t xml:space="preserve"> в трактовках российских, западных и китайских исследователей</w:t>
      </w:r>
    </w:p>
    <w:p w:rsidR="00D0144B" w:rsidRDefault="00D0144B" w:rsidP="00670A34">
      <w:pPr>
        <w:tabs>
          <w:tab w:val="left" w:pos="8820"/>
        </w:tabs>
        <w:spacing w:line="360" w:lineRule="auto"/>
        <w:ind w:firstLine="709"/>
        <w:jc w:val="center"/>
        <w:rPr>
          <w:sz w:val="26"/>
          <w:szCs w:val="26"/>
        </w:rPr>
      </w:pPr>
    </w:p>
    <w:p w:rsidR="002C2275" w:rsidRPr="008B0B0A" w:rsidRDefault="002C2275" w:rsidP="00D0144B">
      <w:pPr>
        <w:tabs>
          <w:tab w:val="left" w:pos="8820"/>
        </w:tabs>
        <w:spacing w:line="360" w:lineRule="auto"/>
        <w:ind w:firstLine="709"/>
        <w:jc w:val="right"/>
        <w:rPr>
          <w:sz w:val="26"/>
          <w:szCs w:val="26"/>
        </w:rPr>
      </w:pPr>
      <w:r w:rsidRPr="008B0B0A">
        <w:rPr>
          <w:sz w:val="26"/>
          <w:szCs w:val="26"/>
        </w:rPr>
        <w:t>Студент</w:t>
      </w:r>
      <w:r w:rsidR="00DD4C78">
        <w:rPr>
          <w:sz w:val="26"/>
          <w:szCs w:val="26"/>
        </w:rPr>
        <w:t>ка</w:t>
      </w:r>
      <w:r w:rsidRPr="008B0B0A">
        <w:rPr>
          <w:sz w:val="26"/>
          <w:szCs w:val="26"/>
        </w:rPr>
        <w:t xml:space="preserve"> группы </w:t>
      </w:r>
      <w:r w:rsidR="00DD4C78">
        <w:rPr>
          <w:sz w:val="26"/>
          <w:szCs w:val="26"/>
        </w:rPr>
        <w:t>КМГО-41, К-44</w:t>
      </w:r>
    </w:p>
    <w:p w:rsidR="002C2275" w:rsidRPr="008B0B0A" w:rsidRDefault="00DD4C78" w:rsidP="00D0144B">
      <w:pPr>
        <w:tabs>
          <w:tab w:val="left" w:pos="8820"/>
        </w:tabs>
        <w:spacing w:line="360" w:lineRule="auto"/>
        <w:ind w:firstLine="709"/>
        <w:jc w:val="right"/>
        <w:rPr>
          <w:sz w:val="26"/>
          <w:szCs w:val="26"/>
        </w:rPr>
      </w:pPr>
      <w:proofErr w:type="spellStart"/>
      <w:r>
        <w:rPr>
          <w:sz w:val="26"/>
          <w:szCs w:val="26"/>
        </w:rPr>
        <w:t>Зеленова</w:t>
      </w:r>
      <w:proofErr w:type="spellEnd"/>
      <w:r>
        <w:rPr>
          <w:sz w:val="26"/>
          <w:szCs w:val="26"/>
        </w:rPr>
        <w:t xml:space="preserve"> Анастасия Алексеевна</w:t>
      </w:r>
    </w:p>
    <w:p w:rsidR="002C2275" w:rsidRPr="008B0B0A" w:rsidRDefault="002C2275" w:rsidP="00D0144B">
      <w:pPr>
        <w:tabs>
          <w:tab w:val="left" w:pos="8820"/>
        </w:tabs>
        <w:spacing w:line="360" w:lineRule="auto"/>
        <w:ind w:firstLine="709"/>
        <w:jc w:val="right"/>
        <w:rPr>
          <w:sz w:val="26"/>
          <w:szCs w:val="26"/>
        </w:rPr>
      </w:pPr>
    </w:p>
    <w:p w:rsidR="002C2275" w:rsidRPr="008B0B0A" w:rsidRDefault="002C2275" w:rsidP="00D0144B">
      <w:pPr>
        <w:tabs>
          <w:tab w:val="left" w:pos="8820"/>
        </w:tabs>
        <w:spacing w:line="360" w:lineRule="auto"/>
        <w:ind w:firstLine="709"/>
        <w:jc w:val="right"/>
        <w:rPr>
          <w:sz w:val="26"/>
          <w:szCs w:val="26"/>
        </w:rPr>
      </w:pPr>
      <w:r w:rsidRPr="008B0B0A">
        <w:rPr>
          <w:sz w:val="26"/>
          <w:szCs w:val="26"/>
        </w:rPr>
        <w:t>Руководитель ВКР</w:t>
      </w:r>
    </w:p>
    <w:p w:rsidR="002C2275" w:rsidRPr="008B0B0A" w:rsidRDefault="00DD4C78" w:rsidP="00D0144B">
      <w:pPr>
        <w:tabs>
          <w:tab w:val="left" w:pos="8820"/>
        </w:tabs>
        <w:spacing w:line="360" w:lineRule="auto"/>
        <w:ind w:firstLine="709"/>
        <w:jc w:val="right"/>
        <w:rPr>
          <w:sz w:val="26"/>
          <w:szCs w:val="26"/>
        </w:rPr>
      </w:pPr>
      <w:r>
        <w:rPr>
          <w:sz w:val="26"/>
          <w:szCs w:val="26"/>
        </w:rPr>
        <w:t>Юркевич Александр Геннадьевич, доцент</w:t>
      </w:r>
    </w:p>
    <w:p w:rsidR="002C2275" w:rsidRPr="008B0B0A" w:rsidRDefault="002C2275" w:rsidP="00D0144B">
      <w:pPr>
        <w:spacing w:line="360" w:lineRule="auto"/>
        <w:ind w:firstLine="709"/>
        <w:jc w:val="right"/>
        <w:rPr>
          <w:sz w:val="26"/>
          <w:szCs w:val="26"/>
        </w:rPr>
      </w:pPr>
    </w:p>
    <w:p w:rsidR="002C2275" w:rsidRDefault="001657F5" w:rsidP="00D0144B">
      <w:pPr>
        <w:spacing w:line="360" w:lineRule="auto"/>
        <w:ind w:firstLine="709"/>
        <w:jc w:val="right"/>
        <w:rPr>
          <w:sz w:val="26"/>
          <w:szCs w:val="26"/>
        </w:rPr>
      </w:pPr>
      <w:r>
        <w:rPr>
          <w:sz w:val="26"/>
          <w:szCs w:val="26"/>
        </w:rPr>
        <w:t>Рецензент ВКР</w:t>
      </w:r>
    </w:p>
    <w:p w:rsidR="001657F5" w:rsidRPr="008B0B0A" w:rsidRDefault="001657F5" w:rsidP="00D0144B">
      <w:pPr>
        <w:spacing w:line="360" w:lineRule="auto"/>
        <w:ind w:firstLine="709"/>
        <w:jc w:val="right"/>
        <w:rPr>
          <w:sz w:val="26"/>
          <w:szCs w:val="26"/>
        </w:rPr>
      </w:pPr>
      <w:r>
        <w:rPr>
          <w:sz w:val="26"/>
          <w:szCs w:val="26"/>
        </w:rPr>
        <w:t>Куприянова Юлия Андреевна, доцент</w:t>
      </w:r>
    </w:p>
    <w:p w:rsidR="005A1B43" w:rsidRDefault="005A1B43" w:rsidP="00670A34">
      <w:pPr>
        <w:autoSpaceDE w:val="0"/>
        <w:autoSpaceDN w:val="0"/>
        <w:adjustRightInd w:val="0"/>
        <w:spacing w:line="360" w:lineRule="auto"/>
        <w:ind w:firstLine="709"/>
        <w:jc w:val="center"/>
        <w:rPr>
          <w:sz w:val="26"/>
          <w:szCs w:val="26"/>
        </w:rPr>
      </w:pPr>
    </w:p>
    <w:p w:rsidR="005A1B43" w:rsidRDefault="005A1B43" w:rsidP="00670A34">
      <w:pPr>
        <w:autoSpaceDE w:val="0"/>
        <w:autoSpaceDN w:val="0"/>
        <w:adjustRightInd w:val="0"/>
        <w:spacing w:line="360" w:lineRule="auto"/>
        <w:ind w:firstLine="709"/>
        <w:jc w:val="center"/>
        <w:rPr>
          <w:sz w:val="26"/>
          <w:szCs w:val="26"/>
        </w:rPr>
      </w:pPr>
    </w:p>
    <w:p w:rsidR="005A1B43" w:rsidRDefault="005A1B43" w:rsidP="00670A34">
      <w:pPr>
        <w:autoSpaceDE w:val="0"/>
        <w:autoSpaceDN w:val="0"/>
        <w:adjustRightInd w:val="0"/>
        <w:spacing w:line="360" w:lineRule="auto"/>
        <w:ind w:firstLine="709"/>
        <w:jc w:val="center"/>
        <w:rPr>
          <w:sz w:val="26"/>
          <w:szCs w:val="26"/>
        </w:rPr>
      </w:pPr>
    </w:p>
    <w:p w:rsidR="005A1B43" w:rsidRDefault="005A1B43" w:rsidP="00670A34">
      <w:pPr>
        <w:autoSpaceDE w:val="0"/>
        <w:autoSpaceDN w:val="0"/>
        <w:adjustRightInd w:val="0"/>
        <w:spacing w:line="360" w:lineRule="auto"/>
        <w:ind w:firstLine="709"/>
        <w:jc w:val="center"/>
        <w:rPr>
          <w:sz w:val="26"/>
          <w:szCs w:val="26"/>
        </w:rPr>
      </w:pPr>
    </w:p>
    <w:p w:rsidR="002C2275" w:rsidRPr="00D0144B" w:rsidRDefault="002C2275" w:rsidP="00D0144B">
      <w:pPr>
        <w:autoSpaceDE w:val="0"/>
        <w:autoSpaceDN w:val="0"/>
        <w:adjustRightInd w:val="0"/>
        <w:spacing w:line="360" w:lineRule="auto"/>
        <w:ind w:firstLine="709"/>
        <w:jc w:val="center"/>
        <w:rPr>
          <w:sz w:val="26"/>
          <w:szCs w:val="26"/>
        </w:rPr>
      </w:pPr>
      <w:r w:rsidRPr="008B0B0A">
        <w:rPr>
          <w:sz w:val="26"/>
          <w:szCs w:val="26"/>
        </w:rPr>
        <w:t>Москва, 20</w:t>
      </w:r>
      <w:r w:rsidR="00DD4C78">
        <w:rPr>
          <w:sz w:val="26"/>
          <w:szCs w:val="26"/>
        </w:rPr>
        <w:t>14</w:t>
      </w:r>
    </w:p>
    <w:p w:rsidR="00296FEE" w:rsidRDefault="00296FEE" w:rsidP="00670A34">
      <w:pPr>
        <w:spacing w:line="360" w:lineRule="auto"/>
        <w:ind w:firstLine="709"/>
        <w:jc w:val="both"/>
        <w:rPr>
          <w:b/>
          <w:sz w:val="32"/>
          <w:szCs w:val="32"/>
        </w:rPr>
      </w:pPr>
      <w:r>
        <w:rPr>
          <w:b/>
          <w:sz w:val="32"/>
          <w:szCs w:val="32"/>
        </w:rPr>
        <w:lastRenderedPageBreak/>
        <w:t>Содержание</w:t>
      </w:r>
    </w:p>
    <w:p w:rsidR="005A1B43" w:rsidRPr="00FC3234" w:rsidRDefault="005A1B43" w:rsidP="007C3F3C">
      <w:pPr>
        <w:spacing w:line="360" w:lineRule="auto"/>
        <w:jc w:val="both"/>
        <w:rPr>
          <w:sz w:val="28"/>
          <w:szCs w:val="28"/>
        </w:rPr>
      </w:pPr>
      <w:r w:rsidRPr="00FC3234">
        <w:rPr>
          <w:sz w:val="28"/>
          <w:szCs w:val="28"/>
        </w:rPr>
        <w:t>Введение</w:t>
      </w:r>
      <w:r w:rsidR="00F851C5">
        <w:rPr>
          <w:sz w:val="28"/>
          <w:szCs w:val="28"/>
        </w:rPr>
        <w:t xml:space="preserve"> . . . . . . . . . . . . . . . . . . . . . . . . . . . . . . . . . . . . . . . . . . . . . . . . . . . . . . . . . . . 3</w:t>
      </w:r>
    </w:p>
    <w:p w:rsidR="005A1B43" w:rsidRPr="00FC3234" w:rsidRDefault="00F8414C" w:rsidP="007C3F3C">
      <w:pPr>
        <w:spacing w:line="360" w:lineRule="auto"/>
        <w:jc w:val="both"/>
        <w:rPr>
          <w:sz w:val="28"/>
          <w:szCs w:val="28"/>
        </w:rPr>
      </w:pPr>
      <w:r w:rsidRPr="001E65FF">
        <w:rPr>
          <w:rFonts w:eastAsia="PMingLiU"/>
          <w:b/>
          <w:sz w:val="28"/>
          <w:szCs w:val="28"/>
          <w:lang w:val="en-US" w:eastAsia="zh-TW"/>
        </w:rPr>
        <w:t>I</w:t>
      </w:r>
      <w:r w:rsidR="005A1B43" w:rsidRPr="001E65FF">
        <w:rPr>
          <w:b/>
          <w:sz w:val="28"/>
          <w:szCs w:val="28"/>
        </w:rPr>
        <w:t>.</w:t>
      </w:r>
      <w:r w:rsidR="007C3F3C" w:rsidRPr="001E65FF">
        <w:rPr>
          <w:b/>
          <w:sz w:val="28"/>
          <w:szCs w:val="28"/>
        </w:rPr>
        <w:t xml:space="preserve"> </w:t>
      </w:r>
      <w:r w:rsidR="00A84B12" w:rsidRPr="001E65FF">
        <w:rPr>
          <w:b/>
          <w:sz w:val="28"/>
          <w:szCs w:val="28"/>
        </w:rPr>
        <w:t>Проблема определения хронологических рубежей средневековья и нового времени Китая и  вопросы</w:t>
      </w:r>
      <w:r w:rsidR="00714296">
        <w:rPr>
          <w:b/>
          <w:sz w:val="28"/>
          <w:szCs w:val="28"/>
        </w:rPr>
        <w:t xml:space="preserve"> внешнеполитической доктрины</w:t>
      </w:r>
      <w:r w:rsidR="00F851C5">
        <w:rPr>
          <w:sz w:val="28"/>
          <w:szCs w:val="28"/>
        </w:rPr>
        <w:t>. . . . . . .</w:t>
      </w:r>
      <w:r w:rsidR="00714296">
        <w:rPr>
          <w:sz w:val="28"/>
          <w:szCs w:val="28"/>
        </w:rPr>
        <w:t xml:space="preserve"> </w:t>
      </w:r>
      <w:r w:rsidR="00C11DC0">
        <w:rPr>
          <w:sz w:val="28"/>
          <w:szCs w:val="28"/>
        </w:rPr>
        <w:t>8</w:t>
      </w:r>
    </w:p>
    <w:p w:rsidR="005A1B43" w:rsidRDefault="00A84B12" w:rsidP="00A84B12">
      <w:pPr>
        <w:spacing w:line="360" w:lineRule="auto"/>
        <w:ind w:firstLine="709"/>
        <w:jc w:val="both"/>
        <w:rPr>
          <w:sz w:val="28"/>
          <w:szCs w:val="28"/>
        </w:rPr>
      </w:pPr>
      <w:r w:rsidRPr="00A84B12">
        <w:rPr>
          <w:sz w:val="28"/>
          <w:szCs w:val="28"/>
        </w:rPr>
        <w:t>1.1. Принципы периодизации истории Китая средних веков и нового времени</w:t>
      </w:r>
      <w:r>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C11DC0">
        <w:rPr>
          <w:sz w:val="28"/>
          <w:szCs w:val="28"/>
        </w:rPr>
        <w:t>. . . 8</w:t>
      </w:r>
    </w:p>
    <w:p w:rsidR="00A84B12" w:rsidRDefault="00A84B12" w:rsidP="00A84B12">
      <w:pPr>
        <w:spacing w:line="360" w:lineRule="auto"/>
        <w:ind w:firstLine="709"/>
        <w:jc w:val="both"/>
        <w:rPr>
          <w:sz w:val="28"/>
          <w:szCs w:val="28"/>
        </w:rPr>
      </w:pPr>
      <w:r>
        <w:rPr>
          <w:sz w:val="28"/>
          <w:szCs w:val="28"/>
        </w:rPr>
        <w:t xml:space="preserve">1.2. Политическая культура традиционного Китая и </w:t>
      </w:r>
      <w:r w:rsidR="00714296" w:rsidRPr="00714296">
        <w:rPr>
          <w:sz w:val="28"/>
          <w:szCs w:val="28"/>
        </w:rPr>
        <w:t>даннический принцип в отношениях с зарубежными государствами</w:t>
      </w:r>
      <w:r w:rsidR="00F851C5">
        <w:rPr>
          <w:sz w:val="28"/>
          <w:szCs w:val="28"/>
        </w:rPr>
        <w:t>. . . . . . . . . . . . . . . . . . .</w:t>
      </w:r>
      <w:r w:rsidR="00F851C5" w:rsidRPr="00F851C5">
        <w:rPr>
          <w:sz w:val="28"/>
          <w:szCs w:val="28"/>
        </w:rPr>
        <w:t xml:space="preserve"> </w:t>
      </w:r>
      <w:r w:rsidR="00714296">
        <w:rPr>
          <w:sz w:val="28"/>
          <w:szCs w:val="28"/>
        </w:rPr>
        <w:t xml:space="preserve">. . . . . . . . </w:t>
      </w:r>
      <w:r w:rsidR="00D0144B">
        <w:rPr>
          <w:sz w:val="28"/>
          <w:szCs w:val="28"/>
        </w:rPr>
        <w:t>15</w:t>
      </w:r>
    </w:p>
    <w:p w:rsidR="00740DA4" w:rsidRPr="00FC3234" w:rsidRDefault="00740DA4" w:rsidP="00740DA4">
      <w:pPr>
        <w:spacing w:line="360" w:lineRule="auto"/>
        <w:jc w:val="both"/>
        <w:rPr>
          <w:sz w:val="28"/>
          <w:szCs w:val="28"/>
        </w:rPr>
      </w:pPr>
      <w:r w:rsidRPr="001E65FF">
        <w:rPr>
          <w:b/>
          <w:sz w:val="28"/>
          <w:szCs w:val="28"/>
          <w:lang w:val="en-US"/>
        </w:rPr>
        <w:t>II</w:t>
      </w:r>
      <w:r w:rsidRPr="001E65FF">
        <w:rPr>
          <w:b/>
          <w:sz w:val="28"/>
          <w:szCs w:val="28"/>
        </w:rPr>
        <w:t>.  Особенности развития Китая в период правления династии Юань и их влияние на внешнюю политику</w:t>
      </w:r>
      <w:r w:rsidR="00F851C5">
        <w:rPr>
          <w:sz w:val="28"/>
          <w:szCs w:val="28"/>
        </w:rPr>
        <w:t>. . . . . . . . . . . . . . . . . . .</w:t>
      </w:r>
      <w:r w:rsidR="00F851C5" w:rsidRPr="00F851C5">
        <w:rPr>
          <w:sz w:val="28"/>
          <w:szCs w:val="28"/>
        </w:rPr>
        <w:t xml:space="preserve"> </w:t>
      </w:r>
      <w:r w:rsidR="00F851C5">
        <w:rPr>
          <w:sz w:val="28"/>
          <w:szCs w:val="28"/>
        </w:rPr>
        <w:t>. . .</w:t>
      </w:r>
      <w:r w:rsidR="001E65FF">
        <w:rPr>
          <w:sz w:val="28"/>
          <w:szCs w:val="28"/>
        </w:rPr>
        <w:t xml:space="preserve"> . . . . . . . . . . . . . . .</w:t>
      </w:r>
      <w:r w:rsidR="00D0144B">
        <w:rPr>
          <w:sz w:val="28"/>
          <w:szCs w:val="28"/>
        </w:rPr>
        <w:t xml:space="preserve"> .19</w:t>
      </w:r>
    </w:p>
    <w:p w:rsidR="005A1B43" w:rsidRPr="00A84B12" w:rsidRDefault="00740DA4" w:rsidP="00A84B12">
      <w:pPr>
        <w:spacing w:line="360" w:lineRule="auto"/>
        <w:ind w:left="709"/>
        <w:jc w:val="both"/>
        <w:rPr>
          <w:sz w:val="28"/>
          <w:szCs w:val="28"/>
        </w:rPr>
      </w:pPr>
      <w:r>
        <w:rPr>
          <w:sz w:val="28"/>
          <w:szCs w:val="28"/>
        </w:rPr>
        <w:t>2.1. Характеристика</w:t>
      </w:r>
      <w:r w:rsidR="00F8414C" w:rsidRPr="00A84B12">
        <w:rPr>
          <w:sz w:val="28"/>
          <w:szCs w:val="28"/>
        </w:rPr>
        <w:t xml:space="preserve"> политической и социально-экономической ситуации в</w:t>
      </w:r>
      <w:r w:rsidR="007C3F3C" w:rsidRPr="00A84B12">
        <w:rPr>
          <w:sz w:val="28"/>
          <w:szCs w:val="28"/>
        </w:rPr>
        <w:t xml:space="preserve"> Кита</w:t>
      </w:r>
      <w:r w:rsidR="00F8414C" w:rsidRPr="00A84B12">
        <w:rPr>
          <w:sz w:val="28"/>
          <w:szCs w:val="28"/>
        </w:rPr>
        <w:t>е</w:t>
      </w:r>
      <w:r w:rsidR="007C3F3C" w:rsidRPr="00A84B12">
        <w:rPr>
          <w:sz w:val="28"/>
          <w:szCs w:val="28"/>
        </w:rPr>
        <w:t xml:space="preserve"> в период правления </w:t>
      </w:r>
      <w:r w:rsidR="005A1B43" w:rsidRPr="00A84B12">
        <w:rPr>
          <w:sz w:val="28"/>
          <w:szCs w:val="28"/>
        </w:rPr>
        <w:t xml:space="preserve">династии Юань </w:t>
      </w:r>
      <w:r w:rsidR="007C3F3C" w:rsidRPr="00A84B12">
        <w:rPr>
          <w:sz w:val="28"/>
          <w:szCs w:val="28"/>
        </w:rPr>
        <w:t>(</w:t>
      </w:r>
      <w:r w:rsidR="005A1B43" w:rsidRPr="00A84B12">
        <w:rPr>
          <w:sz w:val="28"/>
          <w:szCs w:val="28"/>
          <w:lang w:val="en-GB"/>
        </w:rPr>
        <w:t>XIII</w:t>
      </w:r>
      <w:r w:rsidR="00F8414C" w:rsidRPr="00A84B12">
        <w:rPr>
          <w:sz w:val="28"/>
          <w:szCs w:val="28"/>
        </w:rPr>
        <w:t xml:space="preserve"> − </w:t>
      </w:r>
      <w:r w:rsidR="005A1B43" w:rsidRPr="00A84B12">
        <w:rPr>
          <w:sz w:val="28"/>
          <w:szCs w:val="28"/>
          <w:lang w:val="en-GB"/>
        </w:rPr>
        <w:t>XIV</w:t>
      </w:r>
      <w:r w:rsidR="005A1B43" w:rsidRPr="00A84B12">
        <w:rPr>
          <w:sz w:val="28"/>
          <w:szCs w:val="28"/>
        </w:rPr>
        <w:t xml:space="preserve"> вв.</w:t>
      </w:r>
      <w:r w:rsidR="007C3F3C" w:rsidRPr="00A84B12">
        <w:rPr>
          <w:sz w:val="28"/>
          <w:szCs w:val="28"/>
        </w:rPr>
        <w:t xml:space="preserve">) </w:t>
      </w:r>
      <w:r w:rsidR="00D0144B">
        <w:rPr>
          <w:sz w:val="28"/>
          <w:szCs w:val="28"/>
        </w:rPr>
        <w:t>. . . . . . . . . .19</w:t>
      </w:r>
    </w:p>
    <w:p w:rsidR="00FC3234" w:rsidRPr="00FC3234" w:rsidRDefault="00740DA4" w:rsidP="00670A34">
      <w:pPr>
        <w:spacing w:line="360" w:lineRule="auto"/>
        <w:ind w:firstLine="709"/>
        <w:jc w:val="both"/>
        <w:rPr>
          <w:sz w:val="28"/>
          <w:szCs w:val="28"/>
        </w:rPr>
      </w:pPr>
      <w:r>
        <w:rPr>
          <w:sz w:val="28"/>
          <w:szCs w:val="28"/>
        </w:rPr>
        <w:t>2.2</w:t>
      </w:r>
      <w:r w:rsidR="00FC3234" w:rsidRPr="00FC3234">
        <w:rPr>
          <w:sz w:val="28"/>
          <w:szCs w:val="28"/>
        </w:rPr>
        <w:t xml:space="preserve">. </w:t>
      </w:r>
      <w:r>
        <w:rPr>
          <w:sz w:val="28"/>
          <w:szCs w:val="28"/>
        </w:rPr>
        <w:t>Проблемы агрессивной в</w:t>
      </w:r>
      <w:r w:rsidR="00FC3234" w:rsidRPr="00FC3234">
        <w:rPr>
          <w:sz w:val="28"/>
          <w:szCs w:val="28"/>
        </w:rPr>
        <w:t>нешней политик</w:t>
      </w:r>
      <w:r>
        <w:rPr>
          <w:sz w:val="28"/>
          <w:szCs w:val="28"/>
        </w:rPr>
        <w:t>и</w:t>
      </w:r>
      <w:r w:rsidR="00FC3234" w:rsidRPr="00FC3234">
        <w:rPr>
          <w:sz w:val="28"/>
          <w:szCs w:val="28"/>
        </w:rPr>
        <w:t xml:space="preserve"> династии Юань</w:t>
      </w:r>
      <w:r>
        <w:rPr>
          <w:sz w:val="28"/>
          <w:szCs w:val="28"/>
        </w:rPr>
        <w:t xml:space="preserve"> </w:t>
      </w:r>
      <w:r w:rsidR="00651F0D">
        <w:rPr>
          <w:sz w:val="28"/>
          <w:szCs w:val="28"/>
        </w:rPr>
        <w:t>в отношении стран</w:t>
      </w:r>
      <w:r w:rsidR="00FC3234" w:rsidRPr="00FC3234">
        <w:rPr>
          <w:sz w:val="28"/>
          <w:szCs w:val="28"/>
        </w:rPr>
        <w:t xml:space="preserve"> Юго-Восточной Азии</w:t>
      </w:r>
      <w:r w:rsidR="00F851C5">
        <w:rPr>
          <w:sz w:val="28"/>
          <w:szCs w:val="28"/>
        </w:rPr>
        <w:t>. . . . . . . . . . . . . . . . . .</w:t>
      </w:r>
      <w:r w:rsidR="00F851C5" w:rsidRPr="00F851C5">
        <w:rPr>
          <w:sz w:val="28"/>
          <w:szCs w:val="28"/>
        </w:rPr>
        <w:t xml:space="preserve"> </w:t>
      </w:r>
      <w:r w:rsidR="00F851C5">
        <w:rPr>
          <w:sz w:val="28"/>
          <w:szCs w:val="28"/>
        </w:rPr>
        <w:t xml:space="preserve">. </w:t>
      </w:r>
      <w:r w:rsidR="00714296">
        <w:rPr>
          <w:sz w:val="28"/>
          <w:szCs w:val="28"/>
        </w:rPr>
        <w:t>. . . . . . . . . . . . .</w:t>
      </w:r>
      <w:r w:rsidR="00651F0D">
        <w:rPr>
          <w:sz w:val="28"/>
          <w:szCs w:val="28"/>
        </w:rPr>
        <w:t xml:space="preserve"> .</w:t>
      </w:r>
      <w:r w:rsidR="00D0144B">
        <w:rPr>
          <w:sz w:val="28"/>
          <w:szCs w:val="28"/>
        </w:rPr>
        <w:t>24</w:t>
      </w:r>
    </w:p>
    <w:p w:rsidR="00740DA4" w:rsidRPr="00F8414C" w:rsidRDefault="00740DA4" w:rsidP="00740DA4">
      <w:pPr>
        <w:spacing w:line="360" w:lineRule="auto"/>
        <w:jc w:val="both"/>
        <w:rPr>
          <w:sz w:val="28"/>
          <w:szCs w:val="28"/>
        </w:rPr>
      </w:pPr>
      <w:r w:rsidRPr="001E65FF">
        <w:rPr>
          <w:b/>
          <w:sz w:val="28"/>
          <w:szCs w:val="28"/>
          <w:lang w:val="en-US"/>
        </w:rPr>
        <w:t>III</w:t>
      </w:r>
      <w:r w:rsidRPr="001E65FF">
        <w:rPr>
          <w:b/>
          <w:sz w:val="28"/>
          <w:szCs w:val="28"/>
        </w:rPr>
        <w:t xml:space="preserve">. </w:t>
      </w:r>
      <w:r w:rsidR="00987556" w:rsidRPr="001E65FF">
        <w:rPr>
          <w:b/>
          <w:sz w:val="28"/>
          <w:szCs w:val="28"/>
        </w:rPr>
        <w:t>Принципы развития дипломатических, экономических и торговых связей династии Мин в Юго-Восточной Азии</w:t>
      </w:r>
      <w:r w:rsidR="00F851C5">
        <w:rPr>
          <w:sz w:val="28"/>
          <w:szCs w:val="28"/>
        </w:rPr>
        <w:t>. . . . . . . . . . . . . . . . . . .</w:t>
      </w:r>
      <w:r w:rsidR="00F851C5" w:rsidRPr="00F851C5">
        <w:rPr>
          <w:sz w:val="28"/>
          <w:szCs w:val="28"/>
        </w:rPr>
        <w:t xml:space="preserve"> </w:t>
      </w:r>
      <w:r w:rsidR="001E65FF">
        <w:rPr>
          <w:sz w:val="28"/>
          <w:szCs w:val="28"/>
        </w:rPr>
        <w:t xml:space="preserve">. . . . . . </w:t>
      </w:r>
      <w:r w:rsidR="00D0144B">
        <w:rPr>
          <w:sz w:val="28"/>
          <w:szCs w:val="28"/>
        </w:rPr>
        <w:t>.33</w:t>
      </w:r>
    </w:p>
    <w:p w:rsidR="005A1B43" w:rsidRPr="00740DA4" w:rsidRDefault="00740DA4" w:rsidP="00740DA4">
      <w:pPr>
        <w:spacing w:line="360" w:lineRule="auto"/>
        <w:ind w:left="709"/>
        <w:jc w:val="both"/>
        <w:rPr>
          <w:sz w:val="28"/>
          <w:szCs w:val="28"/>
        </w:rPr>
      </w:pPr>
      <w:r>
        <w:rPr>
          <w:sz w:val="28"/>
          <w:szCs w:val="28"/>
        </w:rPr>
        <w:t xml:space="preserve">3.1. </w:t>
      </w:r>
      <w:r w:rsidR="00987556">
        <w:rPr>
          <w:sz w:val="28"/>
          <w:szCs w:val="28"/>
        </w:rPr>
        <w:t xml:space="preserve">Специфика внутренней политики императоров династии </w:t>
      </w:r>
      <w:r w:rsidR="005A1B43" w:rsidRPr="00740DA4">
        <w:rPr>
          <w:sz w:val="28"/>
          <w:szCs w:val="28"/>
        </w:rPr>
        <w:t xml:space="preserve">Мин </w:t>
      </w:r>
      <w:r w:rsidR="00F8414C" w:rsidRPr="00740DA4">
        <w:rPr>
          <w:sz w:val="28"/>
          <w:szCs w:val="28"/>
        </w:rPr>
        <w:t>(</w:t>
      </w:r>
      <w:r w:rsidR="005A1B43" w:rsidRPr="00740DA4">
        <w:rPr>
          <w:sz w:val="28"/>
          <w:szCs w:val="28"/>
          <w:lang w:val="en-GB"/>
        </w:rPr>
        <w:t>XIV</w:t>
      </w:r>
      <w:r w:rsidR="00F8414C" w:rsidRPr="00740DA4">
        <w:rPr>
          <w:sz w:val="28"/>
          <w:szCs w:val="28"/>
        </w:rPr>
        <w:t xml:space="preserve"> − </w:t>
      </w:r>
      <w:r w:rsidR="005A1B43" w:rsidRPr="00740DA4">
        <w:rPr>
          <w:sz w:val="28"/>
          <w:szCs w:val="28"/>
          <w:lang w:val="en-GB"/>
        </w:rPr>
        <w:t>XVII</w:t>
      </w:r>
      <w:r w:rsidR="005A1B43" w:rsidRPr="00740DA4">
        <w:rPr>
          <w:sz w:val="28"/>
          <w:szCs w:val="28"/>
        </w:rPr>
        <w:t xml:space="preserve">  вв.</w:t>
      </w:r>
      <w:r w:rsidR="00F8414C" w:rsidRPr="00740DA4">
        <w:rPr>
          <w:sz w:val="28"/>
          <w:szCs w:val="28"/>
        </w:rPr>
        <w:t>)</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D0144B">
        <w:rPr>
          <w:sz w:val="28"/>
          <w:szCs w:val="28"/>
        </w:rPr>
        <w:t>. . . . . . . . . . . . . . . 33</w:t>
      </w:r>
    </w:p>
    <w:p w:rsidR="00FC3234" w:rsidRPr="00FC3234" w:rsidRDefault="00740DA4" w:rsidP="00670A34">
      <w:pPr>
        <w:spacing w:line="360" w:lineRule="auto"/>
        <w:ind w:firstLine="709"/>
        <w:jc w:val="both"/>
        <w:rPr>
          <w:sz w:val="28"/>
          <w:szCs w:val="28"/>
        </w:rPr>
      </w:pPr>
      <w:r>
        <w:rPr>
          <w:sz w:val="28"/>
          <w:szCs w:val="28"/>
        </w:rPr>
        <w:t>3</w:t>
      </w:r>
      <w:r w:rsidR="00FC3234" w:rsidRPr="00FC3234">
        <w:rPr>
          <w:sz w:val="28"/>
          <w:szCs w:val="28"/>
        </w:rPr>
        <w:t xml:space="preserve">.2. </w:t>
      </w:r>
      <w:r w:rsidR="00987556">
        <w:rPr>
          <w:sz w:val="28"/>
          <w:szCs w:val="28"/>
        </w:rPr>
        <w:t>Особенности внешнеполитической доктрины Китая в период правления династии Мин в отношении стран Юго-Восточной Азии</w:t>
      </w:r>
      <w:r w:rsidR="00D0144B">
        <w:rPr>
          <w:sz w:val="28"/>
          <w:szCs w:val="28"/>
        </w:rPr>
        <w:t>. . . . . . . . . 37</w:t>
      </w:r>
    </w:p>
    <w:p w:rsidR="00740DA4" w:rsidRPr="00740DA4" w:rsidRDefault="00740DA4" w:rsidP="00740DA4">
      <w:pPr>
        <w:spacing w:line="360" w:lineRule="auto"/>
        <w:jc w:val="both"/>
        <w:rPr>
          <w:sz w:val="28"/>
          <w:szCs w:val="28"/>
        </w:rPr>
      </w:pPr>
      <w:r w:rsidRPr="001E65FF">
        <w:rPr>
          <w:b/>
          <w:sz w:val="28"/>
          <w:szCs w:val="28"/>
          <w:lang w:val="en-GB"/>
        </w:rPr>
        <w:t>IV</w:t>
      </w:r>
      <w:r w:rsidRPr="001E65FF">
        <w:rPr>
          <w:b/>
          <w:sz w:val="28"/>
          <w:szCs w:val="28"/>
        </w:rPr>
        <w:t>.</w:t>
      </w:r>
      <w:r w:rsidR="00F156AB" w:rsidRPr="001E65FF">
        <w:rPr>
          <w:b/>
          <w:sz w:val="28"/>
          <w:szCs w:val="28"/>
        </w:rPr>
        <w:t xml:space="preserve"> </w:t>
      </w:r>
      <w:r w:rsidR="00D0658D" w:rsidRPr="001E65FF">
        <w:rPr>
          <w:b/>
          <w:sz w:val="28"/>
          <w:szCs w:val="28"/>
        </w:rPr>
        <w:t>Особенности дипломатических и торговых отношений Китая со странами Юго-Восточной Азии в условиях появления западноевропейских держав в регионе</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 .</w:t>
      </w:r>
      <w:r w:rsidR="001E65FF">
        <w:rPr>
          <w:sz w:val="28"/>
          <w:szCs w:val="28"/>
        </w:rPr>
        <w:t xml:space="preserve"> . . . . . . . . . </w:t>
      </w:r>
      <w:r w:rsidR="00D0144B">
        <w:rPr>
          <w:sz w:val="28"/>
          <w:szCs w:val="28"/>
        </w:rPr>
        <w:t xml:space="preserve"> 46</w:t>
      </w:r>
    </w:p>
    <w:p w:rsidR="005A1B43" w:rsidRDefault="00F156AB" w:rsidP="00670A34">
      <w:pPr>
        <w:spacing w:line="360" w:lineRule="auto"/>
        <w:ind w:firstLine="709"/>
        <w:jc w:val="both"/>
        <w:rPr>
          <w:sz w:val="28"/>
          <w:szCs w:val="28"/>
        </w:rPr>
      </w:pPr>
      <w:r>
        <w:rPr>
          <w:sz w:val="28"/>
          <w:szCs w:val="28"/>
        </w:rPr>
        <w:t>4</w:t>
      </w:r>
      <w:r w:rsidR="00740DA4" w:rsidRPr="00740DA4">
        <w:rPr>
          <w:sz w:val="28"/>
          <w:szCs w:val="28"/>
        </w:rPr>
        <w:t xml:space="preserve">.1. </w:t>
      </w:r>
      <w:r w:rsidR="00D0658D">
        <w:rPr>
          <w:sz w:val="28"/>
          <w:szCs w:val="28"/>
        </w:rPr>
        <w:t xml:space="preserve">Успехи и неудачи внутренней </w:t>
      </w:r>
      <w:r>
        <w:rPr>
          <w:sz w:val="28"/>
          <w:szCs w:val="28"/>
        </w:rPr>
        <w:t xml:space="preserve">политики маньчжурской </w:t>
      </w:r>
      <w:r w:rsidR="005A1B43" w:rsidRPr="00FC3234">
        <w:rPr>
          <w:sz w:val="28"/>
          <w:szCs w:val="28"/>
        </w:rPr>
        <w:t xml:space="preserve">династии </w:t>
      </w:r>
      <w:r>
        <w:rPr>
          <w:sz w:val="28"/>
          <w:szCs w:val="28"/>
        </w:rPr>
        <w:t>(</w:t>
      </w:r>
      <w:r w:rsidR="005A1B43" w:rsidRPr="00FC3234">
        <w:rPr>
          <w:sz w:val="28"/>
          <w:szCs w:val="28"/>
          <w:lang w:val="en-GB"/>
        </w:rPr>
        <w:t>XVII</w:t>
      </w:r>
      <w:r w:rsidR="001E65FF">
        <w:rPr>
          <w:sz w:val="28"/>
          <w:szCs w:val="28"/>
        </w:rPr>
        <w:t xml:space="preserve"> −</w:t>
      </w:r>
      <w:r w:rsidR="00FC3234" w:rsidRPr="00FC3234">
        <w:rPr>
          <w:sz w:val="28"/>
          <w:szCs w:val="28"/>
        </w:rPr>
        <w:t xml:space="preserve"> начало Х</w:t>
      </w:r>
      <w:r w:rsidR="00F851C5">
        <w:rPr>
          <w:rFonts w:eastAsiaTheme="minorEastAsia"/>
          <w:sz w:val="28"/>
          <w:szCs w:val="28"/>
          <w:lang w:val="en-GB" w:eastAsia="zh-CN"/>
        </w:rPr>
        <w:t>I</w:t>
      </w:r>
      <w:r w:rsidR="00FC3234" w:rsidRPr="00FC3234">
        <w:rPr>
          <w:sz w:val="28"/>
          <w:szCs w:val="28"/>
        </w:rPr>
        <w:t xml:space="preserve">Х </w:t>
      </w:r>
      <w:r w:rsidR="005A1B43" w:rsidRPr="00FC3234">
        <w:rPr>
          <w:sz w:val="28"/>
          <w:szCs w:val="28"/>
        </w:rPr>
        <w:t>вв.</w:t>
      </w:r>
      <w:r>
        <w:rPr>
          <w:sz w:val="28"/>
          <w:szCs w:val="28"/>
        </w:rPr>
        <w:t>)</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1E65FF">
        <w:rPr>
          <w:sz w:val="28"/>
          <w:szCs w:val="28"/>
        </w:rPr>
        <w:t xml:space="preserve">. . . . . . . </w:t>
      </w:r>
      <w:r w:rsidR="00D0144B">
        <w:rPr>
          <w:sz w:val="28"/>
          <w:szCs w:val="28"/>
        </w:rPr>
        <w:t>46</w:t>
      </w:r>
    </w:p>
    <w:p w:rsidR="00FC3234" w:rsidRPr="00F851C5" w:rsidRDefault="00F156AB" w:rsidP="00670A34">
      <w:pPr>
        <w:spacing w:line="360" w:lineRule="auto"/>
        <w:ind w:firstLine="709"/>
        <w:jc w:val="both"/>
        <w:rPr>
          <w:sz w:val="28"/>
          <w:szCs w:val="28"/>
        </w:rPr>
      </w:pPr>
      <w:r>
        <w:rPr>
          <w:sz w:val="28"/>
          <w:szCs w:val="28"/>
        </w:rPr>
        <w:t>4</w:t>
      </w:r>
      <w:r w:rsidR="00FC3234" w:rsidRPr="00FC3234">
        <w:rPr>
          <w:sz w:val="28"/>
          <w:szCs w:val="28"/>
        </w:rPr>
        <w:t xml:space="preserve">.2. </w:t>
      </w:r>
      <w:r>
        <w:rPr>
          <w:sz w:val="28"/>
          <w:szCs w:val="28"/>
        </w:rPr>
        <w:t xml:space="preserve">Специфика внешнеполитического курса Цинского государства </w:t>
      </w:r>
      <w:r w:rsidR="00FC3234" w:rsidRPr="00FC3234">
        <w:rPr>
          <w:sz w:val="28"/>
          <w:szCs w:val="28"/>
        </w:rPr>
        <w:t>в Юго-Восточной Азии</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xml:space="preserve">. . . . . . . . . . </w:t>
      </w:r>
      <w:r w:rsidR="00D0144B">
        <w:rPr>
          <w:sz w:val="28"/>
          <w:szCs w:val="28"/>
        </w:rPr>
        <w:t>49</w:t>
      </w:r>
    </w:p>
    <w:p w:rsidR="00240C06" w:rsidRPr="00E54309" w:rsidRDefault="00240C06" w:rsidP="00670A34">
      <w:pPr>
        <w:spacing w:line="360" w:lineRule="auto"/>
        <w:ind w:firstLine="709"/>
        <w:jc w:val="both"/>
        <w:rPr>
          <w:sz w:val="28"/>
          <w:szCs w:val="28"/>
        </w:rPr>
      </w:pPr>
      <w:r w:rsidRPr="001E65FF">
        <w:rPr>
          <w:b/>
          <w:sz w:val="28"/>
          <w:szCs w:val="28"/>
        </w:rPr>
        <w:t>Заключение</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1E65FF">
        <w:rPr>
          <w:sz w:val="28"/>
          <w:szCs w:val="28"/>
        </w:rPr>
        <w:t>. . . . . . . . . . . .</w:t>
      </w:r>
      <w:r w:rsidR="00F851C5">
        <w:rPr>
          <w:sz w:val="28"/>
          <w:szCs w:val="28"/>
        </w:rPr>
        <w:t xml:space="preserve"> </w:t>
      </w:r>
      <w:r w:rsidR="00AE76CC">
        <w:rPr>
          <w:sz w:val="28"/>
          <w:szCs w:val="28"/>
        </w:rPr>
        <w:t>5</w:t>
      </w:r>
      <w:r w:rsidR="00AE76CC" w:rsidRPr="00E54309">
        <w:rPr>
          <w:sz w:val="28"/>
          <w:szCs w:val="28"/>
        </w:rPr>
        <w:t>8</w:t>
      </w:r>
    </w:p>
    <w:p w:rsidR="0084165D" w:rsidRPr="00E54309" w:rsidRDefault="00207850" w:rsidP="00714296">
      <w:pPr>
        <w:spacing w:line="360" w:lineRule="auto"/>
        <w:ind w:firstLine="709"/>
        <w:jc w:val="both"/>
        <w:rPr>
          <w:sz w:val="28"/>
          <w:szCs w:val="28"/>
        </w:rPr>
      </w:pPr>
      <w:r w:rsidRPr="001E65FF">
        <w:rPr>
          <w:b/>
          <w:sz w:val="28"/>
          <w:szCs w:val="28"/>
        </w:rPr>
        <w:t>Исполь</w:t>
      </w:r>
      <w:r w:rsidR="00554487" w:rsidRPr="001E65FF">
        <w:rPr>
          <w:b/>
          <w:sz w:val="28"/>
          <w:szCs w:val="28"/>
        </w:rPr>
        <w:t>зованные источники и литература</w:t>
      </w:r>
      <w:bookmarkStart w:id="0" w:name="_Toc319513345"/>
      <w:r w:rsidR="00F851C5" w:rsidRPr="00F851C5">
        <w:rPr>
          <w:sz w:val="28"/>
          <w:szCs w:val="28"/>
        </w:rPr>
        <w:t xml:space="preserve"> </w:t>
      </w:r>
      <w:r w:rsidR="00F851C5">
        <w:rPr>
          <w:sz w:val="28"/>
          <w:szCs w:val="28"/>
        </w:rPr>
        <w:t>. . . . . . . . . . . . . . . . . . .</w:t>
      </w:r>
      <w:r w:rsidR="00F851C5" w:rsidRPr="00F851C5">
        <w:rPr>
          <w:sz w:val="28"/>
          <w:szCs w:val="28"/>
        </w:rPr>
        <w:t xml:space="preserve"> </w:t>
      </w:r>
      <w:r w:rsidR="001E65FF">
        <w:rPr>
          <w:sz w:val="28"/>
          <w:szCs w:val="28"/>
        </w:rPr>
        <w:t xml:space="preserve">. . . . </w:t>
      </w:r>
      <w:r w:rsidR="00AE76CC" w:rsidRPr="00E54309">
        <w:rPr>
          <w:sz w:val="28"/>
          <w:szCs w:val="28"/>
        </w:rPr>
        <w:t>62</w:t>
      </w:r>
    </w:p>
    <w:p w:rsidR="00296FEE" w:rsidRDefault="0084165D" w:rsidP="00670A34">
      <w:pPr>
        <w:pStyle w:val="1"/>
        <w:spacing w:before="0" w:after="0" w:line="360" w:lineRule="auto"/>
        <w:ind w:firstLine="709"/>
        <w:jc w:val="both"/>
        <w:rPr>
          <w:rFonts w:ascii="Times New Roman" w:hAnsi="Times New Roman" w:cs="Times New Roman"/>
        </w:rPr>
      </w:pPr>
      <w:r>
        <w:rPr>
          <w:rFonts w:ascii="Times New Roman" w:hAnsi="Times New Roman" w:cs="Times New Roman"/>
        </w:rPr>
        <w:lastRenderedPageBreak/>
        <w:t>В</w:t>
      </w:r>
      <w:r w:rsidR="00296FEE">
        <w:rPr>
          <w:rFonts w:ascii="Times New Roman" w:hAnsi="Times New Roman" w:cs="Times New Roman"/>
        </w:rPr>
        <w:t>ведение</w:t>
      </w:r>
      <w:bookmarkEnd w:id="0"/>
      <w:r w:rsidR="001E65FF">
        <w:rPr>
          <w:rFonts w:ascii="Times New Roman" w:hAnsi="Times New Roman" w:cs="Times New Roman"/>
        </w:rPr>
        <w:t xml:space="preserve"> </w:t>
      </w:r>
    </w:p>
    <w:p w:rsidR="00554487" w:rsidRDefault="00554487" w:rsidP="00554487">
      <w:pPr>
        <w:spacing w:line="360" w:lineRule="auto"/>
        <w:ind w:firstLine="709"/>
        <w:jc w:val="both"/>
        <w:rPr>
          <w:sz w:val="28"/>
          <w:szCs w:val="28"/>
        </w:rPr>
      </w:pPr>
      <w:r w:rsidRPr="009950F0">
        <w:rPr>
          <w:sz w:val="28"/>
          <w:szCs w:val="28"/>
        </w:rPr>
        <w:t xml:space="preserve">Актуальность темы работы обусловлена главным образом двумя факторами. Во-первых, отношения со странами Юго-Восточной Азии во все эпохи играли существенную роль во внешней политике китайской империи, что оставило след в исторической памяти народов этого региона и наложило </w:t>
      </w:r>
      <w:r w:rsidR="00FD5255">
        <w:rPr>
          <w:sz w:val="28"/>
          <w:szCs w:val="28"/>
        </w:rPr>
        <w:t xml:space="preserve">глубокий </w:t>
      </w:r>
      <w:r w:rsidRPr="009950F0">
        <w:rPr>
          <w:sz w:val="28"/>
          <w:szCs w:val="28"/>
        </w:rPr>
        <w:t xml:space="preserve">отпечаток на их политическое и культурное развитие. Изучение </w:t>
      </w:r>
      <w:r w:rsidR="00FD5255">
        <w:rPr>
          <w:sz w:val="28"/>
          <w:szCs w:val="28"/>
        </w:rPr>
        <w:t xml:space="preserve">этих связей </w:t>
      </w:r>
      <w:r w:rsidRPr="009950F0">
        <w:rPr>
          <w:sz w:val="28"/>
          <w:szCs w:val="28"/>
        </w:rPr>
        <w:t xml:space="preserve">позволит выявить как общие принципы традиционной политики Китая </w:t>
      </w:r>
      <w:r w:rsidRPr="00714296">
        <w:rPr>
          <w:sz w:val="28"/>
          <w:szCs w:val="28"/>
        </w:rPr>
        <w:t>по отношению</w:t>
      </w:r>
      <w:r w:rsidRPr="009950F0">
        <w:rPr>
          <w:sz w:val="28"/>
          <w:szCs w:val="28"/>
        </w:rPr>
        <w:t xml:space="preserve"> к странам ЮВА, так и особенности его внешнеполитической стратегии и характера активности на данном направлении в отдельные исторические периоды, определить значимость отдельных стран региона для Китая, их роль в обеспечении его политических и экономических интересов, а также значение отношений с Китаем для самих этих народов. Во-вторых, исследование научной литературы, посвященной проблемам истории отношений Китая со странами ЮВА, дает возможность выявить вопросы, имеющие особое значение для исследователей, определить мировоззренческие и методологические особенности различных </w:t>
      </w:r>
      <w:proofErr w:type="spellStart"/>
      <w:r w:rsidRPr="009950F0">
        <w:rPr>
          <w:sz w:val="28"/>
          <w:szCs w:val="28"/>
        </w:rPr>
        <w:t>китаеведческих</w:t>
      </w:r>
      <w:proofErr w:type="spellEnd"/>
      <w:r w:rsidRPr="009950F0">
        <w:rPr>
          <w:sz w:val="28"/>
          <w:szCs w:val="28"/>
        </w:rPr>
        <w:t xml:space="preserve"> школ, занимающихся соответствующей проблематикой.</w:t>
      </w:r>
    </w:p>
    <w:p w:rsidR="00554487" w:rsidRDefault="00554487" w:rsidP="00554487">
      <w:pPr>
        <w:spacing w:line="360" w:lineRule="auto"/>
        <w:ind w:firstLine="709"/>
        <w:jc w:val="both"/>
        <w:rPr>
          <w:sz w:val="28"/>
          <w:szCs w:val="28"/>
        </w:rPr>
      </w:pPr>
      <w:r w:rsidRPr="009950F0">
        <w:rPr>
          <w:sz w:val="28"/>
          <w:szCs w:val="28"/>
        </w:rPr>
        <w:t xml:space="preserve">Объектом изучения в рамках данной работы является историческая эволюция отношений ведущей региональной державы с группой соседних стран и народов, а также сведения об этих отношениях и оценки их отдельных аспектов, представленные в научной литературе. Предмет изучения – эволюция внешнеполитической стратегии и интересов китайской империи в странах ЮВА, ее политических и экономических отношений с этими странами в период от начала правления династии Юань (XIII в.) до </w:t>
      </w:r>
      <w:r w:rsidR="00FA486C">
        <w:rPr>
          <w:sz w:val="28"/>
          <w:szCs w:val="28"/>
        </w:rPr>
        <w:t xml:space="preserve">середины </w:t>
      </w:r>
      <w:r w:rsidRPr="009950F0">
        <w:rPr>
          <w:sz w:val="28"/>
          <w:szCs w:val="28"/>
        </w:rPr>
        <w:t>правления династии Цин (</w:t>
      </w:r>
      <w:r w:rsidR="00FA486C">
        <w:rPr>
          <w:sz w:val="28"/>
          <w:szCs w:val="28"/>
        </w:rPr>
        <w:t xml:space="preserve">начало </w:t>
      </w:r>
      <w:r w:rsidRPr="009950F0">
        <w:rPr>
          <w:sz w:val="28"/>
          <w:szCs w:val="28"/>
        </w:rPr>
        <w:t>XIX в.), а также сведения по данной проблематике и оценки характера и специфики отношений Китая со странами ЮВА в различные периоды, изложенные в наиболее репрезентативных научных публикациях.</w:t>
      </w:r>
    </w:p>
    <w:p w:rsidR="005B5C05" w:rsidRDefault="00CE78B8" w:rsidP="00554487">
      <w:pPr>
        <w:spacing w:line="360" w:lineRule="auto"/>
        <w:ind w:firstLine="709"/>
        <w:jc w:val="both"/>
        <w:rPr>
          <w:rFonts w:eastAsiaTheme="minorEastAsia"/>
          <w:sz w:val="28"/>
          <w:szCs w:val="28"/>
          <w:lang w:eastAsia="zh-CN"/>
        </w:rPr>
      </w:pPr>
      <w:r>
        <w:rPr>
          <w:sz w:val="28"/>
          <w:szCs w:val="28"/>
        </w:rPr>
        <w:t xml:space="preserve">Особое место в исследование источников периода правления династии Юань занимает работа </w:t>
      </w:r>
      <w:r w:rsidRPr="00E54309">
        <w:rPr>
          <w:i/>
          <w:sz w:val="28"/>
          <w:szCs w:val="28"/>
        </w:rPr>
        <w:t xml:space="preserve">Н.Ц. </w:t>
      </w:r>
      <w:proofErr w:type="spellStart"/>
      <w:r w:rsidRPr="00E54309">
        <w:rPr>
          <w:i/>
          <w:sz w:val="28"/>
          <w:szCs w:val="28"/>
        </w:rPr>
        <w:t>Мункуева</w:t>
      </w:r>
      <w:proofErr w:type="spellEnd"/>
      <w:r w:rsidR="00AE71EA">
        <w:rPr>
          <w:sz w:val="28"/>
          <w:szCs w:val="28"/>
        </w:rPr>
        <w:t>, вышедшая в 1965г., -</w:t>
      </w:r>
      <w:r>
        <w:rPr>
          <w:sz w:val="28"/>
          <w:szCs w:val="28"/>
        </w:rPr>
        <w:t xml:space="preserve"> «Китайские </w:t>
      </w:r>
      <w:r>
        <w:rPr>
          <w:sz w:val="28"/>
          <w:szCs w:val="28"/>
        </w:rPr>
        <w:lastRenderedPageBreak/>
        <w:t>источники о первых монгольских ханах</w:t>
      </w:r>
      <w:r w:rsidR="00E54309">
        <w:rPr>
          <w:sz w:val="28"/>
          <w:szCs w:val="28"/>
        </w:rPr>
        <w:t>»</w:t>
      </w:r>
      <w:r w:rsidR="00AE71EA">
        <w:rPr>
          <w:rStyle w:val="a6"/>
          <w:sz w:val="28"/>
          <w:szCs w:val="28"/>
        </w:rPr>
        <w:footnoteReference w:id="1"/>
      </w:r>
      <w:r w:rsidR="005B5C05">
        <w:rPr>
          <w:sz w:val="28"/>
          <w:szCs w:val="28"/>
        </w:rPr>
        <w:t>, в которой привод</w:t>
      </w:r>
      <w:r w:rsidR="00AE71EA">
        <w:rPr>
          <w:sz w:val="28"/>
          <w:szCs w:val="28"/>
        </w:rPr>
        <w:t>ятся</w:t>
      </w:r>
      <w:r w:rsidR="005B5C05">
        <w:rPr>
          <w:sz w:val="28"/>
          <w:szCs w:val="28"/>
        </w:rPr>
        <w:t xml:space="preserve"> переведенные </w:t>
      </w:r>
      <w:r w:rsidR="00735BE9">
        <w:rPr>
          <w:sz w:val="28"/>
          <w:szCs w:val="28"/>
        </w:rPr>
        <w:t>части</w:t>
      </w:r>
      <w:r w:rsidR="005B5C05">
        <w:rPr>
          <w:sz w:val="28"/>
          <w:szCs w:val="28"/>
        </w:rPr>
        <w:t xml:space="preserve"> текста надгробной надписи </w:t>
      </w:r>
      <w:proofErr w:type="spellStart"/>
      <w:r w:rsidR="005B5C05">
        <w:rPr>
          <w:sz w:val="28"/>
          <w:szCs w:val="28"/>
        </w:rPr>
        <w:t>Елюй</w:t>
      </w:r>
      <w:proofErr w:type="spellEnd"/>
      <w:r w:rsidR="005B5C05">
        <w:rPr>
          <w:sz w:val="28"/>
          <w:szCs w:val="28"/>
        </w:rPr>
        <w:t xml:space="preserve"> </w:t>
      </w:r>
      <w:proofErr w:type="spellStart"/>
      <w:r w:rsidR="005B5C05">
        <w:rPr>
          <w:sz w:val="28"/>
          <w:szCs w:val="28"/>
        </w:rPr>
        <w:t>Чу-цаю</w:t>
      </w:r>
      <w:proofErr w:type="spellEnd"/>
      <w:r w:rsidR="00AE71EA">
        <w:rPr>
          <w:sz w:val="28"/>
          <w:szCs w:val="28"/>
        </w:rPr>
        <w:t xml:space="preserve">. Текст этого памятника </w:t>
      </w:r>
      <w:r w:rsidR="005B5C05">
        <w:rPr>
          <w:sz w:val="28"/>
          <w:szCs w:val="28"/>
        </w:rPr>
        <w:t xml:space="preserve">является ценным источником по истории Китая первой половины </w:t>
      </w:r>
      <w:r w:rsidR="005B5C05">
        <w:rPr>
          <w:rFonts w:eastAsiaTheme="minorEastAsia"/>
          <w:sz w:val="28"/>
          <w:szCs w:val="28"/>
          <w:lang w:val="en-GB" w:eastAsia="zh-CN"/>
        </w:rPr>
        <w:t>XIII</w:t>
      </w:r>
      <w:r w:rsidR="005B5C05" w:rsidRPr="005B5C05">
        <w:rPr>
          <w:rFonts w:eastAsiaTheme="minorEastAsia"/>
          <w:sz w:val="28"/>
          <w:szCs w:val="28"/>
          <w:lang w:eastAsia="zh-CN"/>
        </w:rPr>
        <w:t xml:space="preserve"> </w:t>
      </w:r>
      <w:r w:rsidR="005B5C05">
        <w:rPr>
          <w:rFonts w:eastAsiaTheme="minorEastAsia"/>
          <w:sz w:val="28"/>
          <w:szCs w:val="28"/>
          <w:lang w:eastAsia="zh-CN"/>
        </w:rPr>
        <w:t xml:space="preserve">в. </w:t>
      </w:r>
      <w:r w:rsidR="00AE71EA">
        <w:rPr>
          <w:rFonts w:eastAsiaTheme="minorEastAsia"/>
          <w:sz w:val="28"/>
          <w:szCs w:val="28"/>
          <w:lang w:eastAsia="zh-CN"/>
        </w:rPr>
        <w:t>Кроме того, а</w:t>
      </w:r>
      <w:r w:rsidR="005B5C05">
        <w:rPr>
          <w:rFonts w:eastAsiaTheme="minorEastAsia"/>
          <w:sz w:val="28"/>
          <w:szCs w:val="28"/>
          <w:lang w:eastAsia="zh-CN"/>
        </w:rPr>
        <w:t>втор на основе изучения «</w:t>
      </w:r>
      <w:proofErr w:type="spellStart"/>
      <w:r w:rsidR="005B5C05">
        <w:rPr>
          <w:rFonts w:eastAsiaTheme="minorEastAsia"/>
          <w:sz w:val="28"/>
          <w:szCs w:val="28"/>
          <w:lang w:eastAsia="zh-CN"/>
        </w:rPr>
        <w:t>Ши-хо</w:t>
      </w:r>
      <w:proofErr w:type="spellEnd"/>
      <w:r w:rsidR="005B5C05">
        <w:rPr>
          <w:rFonts w:eastAsiaTheme="minorEastAsia"/>
          <w:sz w:val="28"/>
          <w:szCs w:val="28"/>
          <w:lang w:eastAsia="zh-CN"/>
        </w:rPr>
        <w:t xml:space="preserve"> </w:t>
      </w:r>
      <w:proofErr w:type="spellStart"/>
      <w:r w:rsidR="005B5C05">
        <w:rPr>
          <w:rFonts w:eastAsiaTheme="minorEastAsia"/>
          <w:sz w:val="28"/>
          <w:szCs w:val="28"/>
          <w:lang w:eastAsia="zh-CN"/>
        </w:rPr>
        <w:t>чжи</w:t>
      </w:r>
      <w:proofErr w:type="spellEnd"/>
      <w:r w:rsidR="005B5C05">
        <w:rPr>
          <w:rFonts w:eastAsiaTheme="minorEastAsia"/>
          <w:sz w:val="28"/>
          <w:szCs w:val="28"/>
          <w:lang w:eastAsia="zh-CN"/>
        </w:rPr>
        <w:t xml:space="preserve">» составил подробное описание фискальной политики </w:t>
      </w:r>
      <w:proofErr w:type="spellStart"/>
      <w:r w:rsidR="005B5C05">
        <w:rPr>
          <w:rFonts w:eastAsiaTheme="minorEastAsia"/>
          <w:sz w:val="28"/>
          <w:szCs w:val="28"/>
          <w:lang w:eastAsia="zh-CN"/>
        </w:rPr>
        <w:t>юаньских</w:t>
      </w:r>
      <w:proofErr w:type="spellEnd"/>
      <w:r w:rsidR="005B5C05">
        <w:rPr>
          <w:rFonts w:eastAsiaTheme="minorEastAsia"/>
          <w:sz w:val="28"/>
          <w:szCs w:val="28"/>
          <w:lang w:eastAsia="zh-CN"/>
        </w:rPr>
        <w:t xml:space="preserve"> правителей, состояния сельского хозяйства в Китае.  </w:t>
      </w:r>
    </w:p>
    <w:p w:rsidR="00C267B4" w:rsidRDefault="000407F1" w:rsidP="00554487">
      <w:pPr>
        <w:spacing w:line="360" w:lineRule="auto"/>
        <w:ind w:firstLine="709"/>
        <w:jc w:val="both"/>
        <w:rPr>
          <w:rFonts w:eastAsiaTheme="minorEastAsia"/>
          <w:sz w:val="28"/>
          <w:szCs w:val="28"/>
          <w:lang w:eastAsia="zh-CN"/>
        </w:rPr>
      </w:pPr>
      <w:r>
        <w:rPr>
          <w:sz w:val="28"/>
          <w:szCs w:val="28"/>
        </w:rPr>
        <w:t xml:space="preserve">Значительный вклад в исследование рассматриваемой </w:t>
      </w:r>
      <w:r w:rsidR="00AE71EA">
        <w:rPr>
          <w:sz w:val="28"/>
          <w:szCs w:val="28"/>
        </w:rPr>
        <w:t>нами темы внес советский ученый</w:t>
      </w:r>
      <w:r w:rsidR="009749C2">
        <w:rPr>
          <w:sz w:val="28"/>
          <w:szCs w:val="28"/>
        </w:rPr>
        <w:t xml:space="preserve"> - </w:t>
      </w:r>
      <w:r w:rsidRPr="00E54309">
        <w:rPr>
          <w:i/>
          <w:sz w:val="28"/>
          <w:szCs w:val="28"/>
        </w:rPr>
        <w:t xml:space="preserve">А.А. </w:t>
      </w:r>
      <w:proofErr w:type="spellStart"/>
      <w:r w:rsidRPr="00E54309">
        <w:rPr>
          <w:i/>
          <w:sz w:val="28"/>
          <w:szCs w:val="28"/>
        </w:rPr>
        <w:t>Бокщанин</w:t>
      </w:r>
      <w:proofErr w:type="spellEnd"/>
      <w:r>
        <w:rPr>
          <w:sz w:val="28"/>
          <w:szCs w:val="28"/>
        </w:rPr>
        <w:t xml:space="preserve">. </w:t>
      </w:r>
      <w:r w:rsidR="00AE71EA">
        <w:rPr>
          <w:sz w:val="28"/>
          <w:szCs w:val="28"/>
        </w:rPr>
        <w:t>Его работы, посвященные социально-политической проблематике</w:t>
      </w:r>
      <w:r w:rsidR="009749C2">
        <w:rPr>
          <w:rStyle w:val="a6"/>
          <w:sz w:val="28"/>
          <w:szCs w:val="28"/>
        </w:rPr>
        <w:footnoteReference w:id="2"/>
      </w:r>
      <w:r w:rsidR="00AE71EA">
        <w:rPr>
          <w:sz w:val="28"/>
          <w:szCs w:val="28"/>
        </w:rPr>
        <w:t xml:space="preserve">, полезны для понимания </w:t>
      </w:r>
      <w:r w:rsidR="009749C2">
        <w:rPr>
          <w:sz w:val="28"/>
          <w:szCs w:val="28"/>
        </w:rPr>
        <w:t>тенденций исторической эволюции внешней политики Китая в период правления династий Юань и Мин</w:t>
      </w:r>
      <w:r w:rsidR="009749C2">
        <w:rPr>
          <w:rStyle w:val="a6"/>
          <w:sz w:val="28"/>
          <w:szCs w:val="28"/>
        </w:rPr>
        <w:footnoteReference w:id="3"/>
      </w:r>
      <w:r w:rsidR="009749C2">
        <w:rPr>
          <w:sz w:val="28"/>
          <w:szCs w:val="28"/>
        </w:rPr>
        <w:t>. В работе «</w:t>
      </w:r>
      <w:r w:rsidR="009749C2" w:rsidRPr="006D5B02">
        <w:rPr>
          <w:sz w:val="28"/>
          <w:szCs w:val="28"/>
        </w:rPr>
        <w:t xml:space="preserve">Китай и страны Южных морей </w:t>
      </w:r>
      <w:r w:rsidR="009749C2" w:rsidRPr="006D5B02">
        <w:rPr>
          <w:rFonts w:eastAsiaTheme="minorEastAsia"/>
          <w:sz w:val="28"/>
          <w:szCs w:val="28"/>
          <w:lang w:val="en-GB" w:eastAsia="zh-CN"/>
        </w:rPr>
        <w:t>XIV</w:t>
      </w:r>
      <w:r w:rsidR="005B10FB">
        <w:rPr>
          <w:rFonts w:eastAsiaTheme="minorEastAsia"/>
          <w:sz w:val="28"/>
          <w:szCs w:val="28"/>
          <w:lang w:eastAsia="zh-CN"/>
        </w:rPr>
        <w:t>−</w:t>
      </w:r>
      <w:r w:rsidR="009749C2" w:rsidRPr="006D5B02">
        <w:rPr>
          <w:rFonts w:eastAsiaTheme="minorEastAsia"/>
          <w:sz w:val="28"/>
          <w:szCs w:val="28"/>
          <w:lang w:val="en-GB" w:eastAsia="zh-CN"/>
        </w:rPr>
        <w:t>XVI</w:t>
      </w:r>
      <w:r w:rsidR="009749C2">
        <w:rPr>
          <w:rFonts w:eastAsiaTheme="minorEastAsia"/>
          <w:sz w:val="28"/>
          <w:szCs w:val="28"/>
          <w:lang w:eastAsia="zh-CN"/>
        </w:rPr>
        <w:t xml:space="preserve"> вв.» на основе китайских источников, таких как «Да Мин </w:t>
      </w:r>
      <w:proofErr w:type="spellStart"/>
      <w:r w:rsidR="009749C2">
        <w:rPr>
          <w:rFonts w:eastAsiaTheme="minorEastAsia"/>
          <w:sz w:val="28"/>
          <w:szCs w:val="28"/>
          <w:lang w:eastAsia="zh-CN"/>
        </w:rPr>
        <w:t>люй</w:t>
      </w:r>
      <w:proofErr w:type="spellEnd"/>
      <w:r w:rsidR="009749C2">
        <w:rPr>
          <w:rFonts w:eastAsiaTheme="minorEastAsia"/>
          <w:sz w:val="28"/>
          <w:szCs w:val="28"/>
          <w:lang w:eastAsia="zh-CN"/>
        </w:rPr>
        <w:t xml:space="preserve">», «Мин </w:t>
      </w:r>
      <w:proofErr w:type="spellStart"/>
      <w:r w:rsidR="009749C2">
        <w:rPr>
          <w:rFonts w:eastAsiaTheme="minorEastAsia"/>
          <w:sz w:val="28"/>
          <w:szCs w:val="28"/>
          <w:lang w:eastAsia="zh-CN"/>
        </w:rPr>
        <w:t>ши</w:t>
      </w:r>
      <w:proofErr w:type="spellEnd"/>
      <w:r w:rsidR="009749C2">
        <w:rPr>
          <w:rFonts w:eastAsiaTheme="minorEastAsia"/>
          <w:sz w:val="28"/>
          <w:szCs w:val="28"/>
          <w:lang w:eastAsia="zh-CN"/>
        </w:rPr>
        <w:t>», «</w:t>
      </w:r>
      <w:proofErr w:type="spellStart"/>
      <w:r w:rsidR="009749C2">
        <w:rPr>
          <w:rFonts w:eastAsiaTheme="minorEastAsia"/>
          <w:sz w:val="28"/>
          <w:szCs w:val="28"/>
          <w:lang w:eastAsia="zh-CN"/>
        </w:rPr>
        <w:t>Чжэн</w:t>
      </w:r>
      <w:proofErr w:type="spellEnd"/>
      <w:r w:rsidR="009749C2">
        <w:rPr>
          <w:rFonts w:eastAsiaTheme="minorEastAsia"/>
          <w:sz w:val="28"/>
          <w:szCs w:val="28"/>
          <w:lang w:eastAsia="zh-CN"/>
        </w:rPr>
        <w:t xml:space="preserve"> </w:t>
      </w:r>
      <w:proofErr w:type="spellStart"/>
      <w:r w:rsidR="009749C2">
        <w:rPr>
          <w:rFonts w:eastAsiaTheme="minorEastAsia"/>
          <w:sz w:val="28"/>
          <w:szCs w:val="28"/>
          <w:lang w:eastAsia="zh-CN"/>
        </w:rPr>
        <w:t>Хэ</w:t>
      </w:r>
      <w:proofErr w:type="spellEnd"/>
      <w:r w:rsidR="009749C2">
        <w:rPr>
          <w:rFonts w:eastAsiaTheme="minorEastAsia"/>
          <w:sz w:val="28"/>
          <w:szCs w:val="28"/>
          <w:lang w:eastAsia="zh-CN"/>
        </w:rPr>
        <w:t xml:space="preserve"> хан хай ту», </w:t>
      </w:r>
      <w:r w:rsidR="003C29EF">
        <w:rPr>
          <w:rFonts w:eastAsiaTheme="minorEastAsia"/>
          <w:sz w:val="28"/>
          <w:szCs w:val="28"/>
          <w:lang w:eastAsia="zh-CN"/>
        </w:rPr>
        <w:t>автор раскрывает основные черты и методы китайской внешней политики в отношении ряда стран Юго-Восточной Азии в период правления династии Мин.</w:t>
      </w:r>
    </w:p>
    <w:p w:rsidR="00961FCA" w:rsidRDefault="00961FCA" w:rsidP="00554487">
      <w:pPr>
        <w:spacing w:line="360" w:lineRule="auto"/>
        <w:ind w:firstLine="709"/>
        <w:jc w:val="both"/>
        <w:rPr>
          <w:rFonts w:eastAsiaTheme="minorEastAsia"/>
          <w:sz w:val="28"/>
          <w:szCs w:val="28"/>
          <w:lang w:eastAsia="zh-CN"/>
        </w:rPr>
      </w:pPr>
      <w:r>
        <w:rPr>
          <w:rFonts w:eastAsiaTheme="minorEastAsia"/>
          <w:sz w:val="28"/>
          <w:szCs w:val="28"/>
          <w:lang w:eastAsia="zh-CN"/>
        </w:rPr>
        <w:t xml:space="preserve">Истории связей Китая и Вьетнама посвящены работы </w:t>
      </w:r>
      <w:r w:rsidRPr="00E54309">
        <w:rPr>
          <w:rFonts w:eastAsiaTheme="minorEastAsia"/>
          <w:i/>
          <w:sz w:val="28"/>
          <w:szCs w:val="28"/>
          <w:lang w:eastAsia="zh-CN"/>
        </w:rPr>
        <w:t>Г.Ф. Мурашовой</w:t>
      </w:r>
      <w:r>
        <w:rPr>
          <w:rFonts w:eastAsiaTheme="minorEastAsia"/>
          <w:sz w:val="28"/>
          <w:szCs w:val="28"/>
          <w:lang w:eastAsia="zh-CN"/>
        </w:rPr>
        <w:t>, советского исследователя 70-х годов. В работах «</w:t>
      </w:r>
      <w:r w:rsidR="009A5701" w:rsidRPr="006D5B02">
        <w:rPr>
          <w:sz w:val="28"/>
          <w:szCs w:val="28"/>
          <w:shd w:val="clear" w:color="auto" w:fill="FFFFFF"/>
        </w:rPr>
        <w:t>Вьетнамо-китайские отношения в начале первого</w:t>
      </w:r>
      <w:r w:rsidR="009A5701" w:rsidRPr="006D5B02">
        <w:rPr>
          <w:rStyle w:val="apple-converted-space"/>
          <w:sz w:val="28"/>
          <w:szCs w:val="28"/>
          <w:shd w:val="clear" w:color="auto" w:fill="FFFFFF"/>
        </w:rPr>
        <w:t> </w:t>
      </w:r>
      <w:r w:rsidR="009A5701" w:rsidRPr="006D5B02">
        <w:rPr>
          <w:rStyle w:val="hl"/>
          <w:sz w:val="28"/>
          <w:szCs w:val="28"/>
        </w:rPr>
        <w:t>правления</w:t>
      </w:r>
      <w:r w:rsidR="009A5701" w:rsidRPr="006D5B02">
        <w:rPr>
          <w:rStyle w:val="apple-converted-space"/>
          <w:sz w:val="28"/>
          <w:szCs w:val="28"/>
          <w:shd w:val="clear" w:color="auto" w:fill="FFFFFF"/>
        </w:rPr>
        <w:t> </w:t>
      </w:r>
      <w:proofErr w:type="spellStart"/>
      <w:r w:rsidR="00D0144B">
        <w:rPr>
          <w:sz w:val="28"/>
          <w:szCs w:val="28"/>
          <w:shd w:val="clear" w:color="auto" w:fill="FFFFFF"/>
        </w:rPr>
        <w:t>Цинской</w:t>
      </w:r>
      <w:proofErr w:type="spellEnd"/>
      <w:r w:rsidR="00D0144B">
        <w:rPr>
          <w:sz w:val="28"/>
          <w:szCs w:val="28"/>
          <w:shd w:val="clear" w:color="auto" w:fill="FFFFFF"/>
        </w:rPr>
        <w:t xml:space="preserve"> </w:t>
      </w:r>
      <w:r w:rsidR="009A5701" w:rsidRPr="006D5B02">
        <w:rPr>
          <w:sz w:val="28"/>
          <w:szCs w:val="28"/>
          <w:shd w:val="clear" w:color="auto" w:fill="FFFFFF"/>
        </w:rPr>
        <w:t>династии по материалам вьетнамских и китайских</w:t>
      </w:r>
      <w:r w:rsidR="009A5701" w:rsidRPr="006D5B02">
        <w:rPr>
          <w:rStyle w:val="apple-converted-space"/>
          <w:sz w:val="28"/>
          <w:szCs w:val="28"/>
          <w:shd w:val="clear" w:color="auto" w:fill="FFFFFF"/>
        </w:rPr>
        <w:t> </w:t>
      </w:r>
      <w:r w:rsidR="009A5701" w:rsidRPr="006D5B02">
        <w:rPr>
          <w:rStyle w:val="hl"/>
          <w:sz w:val="28"/>
          <w:szCs w:val="28"/>
        </w:rPr>
        <w:t>хроник</w:t>
      </w:r>
      <w:r>
        <w:rPr>
          <w:rFonts w:eastAsiaTheme="minorEastAsia"/>
          <w:sz w:val="28"/>
          <w:szCs w:val="28"/>
          <w:lang w:eastAsia="zh-CN"/>
        </w:rPr>
        <w:t>»</w:t>
      </w:r>
      <w:r w:rsidR="009A5701">
        <w:rPr>
          <w:rStyle w:val="a6"/>
          <w:rFonts w:eastAsiaTheme="minorEastAsia"/>
          <w:sz w:val="28"/>
          <w:szCs w:val="28"/>
          <w:lang w:eastAsia="zh-CN"/>
        </w:rPr>
        <w:footnoteReference w:id="4"/>
      </w:r>
      <w:r w:rsidR="009A5701">
        <w:rPr>
          <w:rFonts w:eastAsiaTheme="minorEastAsia"/>
          <w:sz w:val="28"/>
          <w:szCs w:val="28"/>
          <w:lang w:eastAsia="zh-CN"/>
        </w:rPr>
        <w:t xml:space="preserve"> и «</w:t>
      </w:r>
      <w:r w:rsidR="009A5701" w:rsidRPr="006D5B02">
        <w:rPr>
          <w:sz w:val="28"/>
          <w:szCs w:val="28"/>
        </w:rPr>
        <w:t>Вьетнамо-китай</w:t>
      </w:r>
      <w:r w:rsidR="009A5701">
        <w:rPr>
          <w:sz w:val="28"/>
          <w:szCs w:val="28"/>
        </w:rPr>
        <w:t>ские отношения XVII - XIX</w:t>
      </w:r>
      <w:r w:rsidR="009A5701">
        <w:rPr>
          <w:rFonts w:eastAsiaTheme="minorEastAsia"/>
          <w:sz w:val="28"/>
          <w:szCs w:val="28"/>
          <w:lang w:eastAsia="zh-CN"/>
        </w:rPr>
        <w:t>»</w:t>
      </w:r>
      <w:r w:rsidR="009A5701">
        <w:rPr>
          <w:rStyle w:val="a6"/>
          <w:rFonts w:eastAsiaTheme="minorEastAsia"/>
          <w:sz w:val="28"/>
          <w:szCs w:val="28"/>
          <w:lang w:eastAsia="zh-CN"/>
        </w:rPr>
        <w:footnoteReference w:id="5"/>
      </w:r>
      <w:r w:rsidR="009A5701">
        <w:rPr>
          <w:rFonts w:eastAsiaTheme="minorEastAsia"/>
          <w:sz w:val="28"/>
          <w:szCs w:val="28"/>
          <w:lang w:eastAsia="zh-CN"/>
        </w:rPr>
        <w:t xml:space="preserve"> рассматриваются ключевые проблемы вьетнамо-китайских отношений в период  правления династии Цин.</w:t>
      </w:r>
    </w:p>
    <w:p w:rsidR="003C29EF" w:rsidRDefault="003C29EF" w:rsidP="00554487">
      <w:pPr>
        <w:spacing w:line="360" w:lineRule="auto"/>
        <w:ind w:firstLine="709"/>
        <w:jc w:val="both"/>
        <w:rPr>
          <w:rFonts w:eastAsiaTheme="minorEastAsia"/>
          <w:sz w:val="28"/>
          <w:szCs w:val="28"/>
          <w:lang w:eastAsia="zh-CN"/>
        </w:rPr>
      </w:pPr>
      <w:r>
        <w:rPr>
          <w:rFonts w:eastAsiaTheme="minorEastAsia"/>
          <w:sz w:val="28"/>
          <w:szCs w:val="28"/>
          <w:lang w:eastAsia="zh-CN"/>
        </w:rPr>
        <w:lastRenderedPageBreak/>
        <w:t>В 1987 г. выш</w:t>
      </w:r>
      <w:r w:rsidR="005B10FB">
        <w:rPr>
          <w:rFonts w:eastAsiaTheme="minorEastAsia"/>
          <w:sz w:val="28"/>
          <w:szCs w:val="28"/>
          <w:lang w:eastAsia="zh-CN"/>
        </w:rPr>
        <w:t xml:space="preserve">ел труд </w:t>
      </w:r>
      <w:r w:rsidR="005B10FB" w:rsidRPr="00E54309">
        <w:rPr>
          <w:rFonts w:eastAsiaTheme="minorEastAsia"/>
          <w:i/>
          <w:sz w:val="28"/>
          <w:szCs w:val="28"/>
          <w:lang w:eastAsia="zh-CN"/>
        </w:rPr>
        <w:t>В.А. Вельгуса</w:t>
      </w:r>
      <w:r w:rsidR="005B10FB">
        <w:rPr>
          <w:rFonts w:eastAsiaTheme="minorEastAsia"/>
          <w:sz w:val="28"/>
          <w:szCs w:val="28"/>
          <w:lang w:eastAsia="zh-CN"/>
        </w:rPr>
        <w:t xml:space="preserve"> «Средневековый Китай. Исследования и материалы по истории, внешним связям, литературе»</w:t>
      </w:r>
      <w:r w:rsidR="00961FCA">
        <w:rPr>
          <w:rStyle w:val="a6"/>
          <w:rFonts w:eastAsiaTheme="minorEastAsia"/>
          <w:sz w:val="28"/>
          <w:szCs w:val="28"/>
          <w:lang w:eastAsia="zh-CN"/>
        </w:rPr>
        <w:footnoteReference w:id="6"/>
      </w:r>
      <w:r w:rsidR="005B10FB">
        <w:rPr>
          <w:rFonts w:eastAsiaTheme="minorEastAsia"/>
          <w:sz w:val="28"/>
          <w:szCs w:val="28"/>
          <w:lang w:eastAsia="zh-CN"/>
        </w:rPr>
        <w:t>. В этой работе приводятся переводы важных источников по истории, например</w:t>
      </w:r>
      <w:r w:rsidR="00961FCA">
        <w:rPr>
          <w:rFonts w:eastAsiaTheme="minorEastAsia"/>
          <w:sz w:val="28"/>
          <w:szCs w:val="28"/>
          <w:lang w:eastAsia="zh-CN"/>
        </w:rPr>
        <w:t>,</w:t>
      </w:r>
      <w:r w:rsidR="00E54309">
        <w:rPr>
          <w:rFonts w:eastAsiaTheme="minorEastAsia"/>
          <w:sz w:val="28"/>
          <w:szCs w:val="28"/>
          <w:lang w:eastAsia="zh-CN"/>
        </w:rPr>
        <w:t xml:space="preserve"> «</w:t>
      </w:r>
      <w:proofErr w:type="spellStart"/>
      <w:r w:rsidR="00E54309">
        <w:rPr>
          <w:rFonts w:eastAsiaTheme="minorEastAsia"/>
          <w:sz w:val="28"/>
          <w:szCs w:val="28"/>
          <w:lang w:eastAsia="zh-CN"/>
        </w:rPr>
        <w:t>Чжу</w:t>
      </w:r>
      <w:proofErr w:type="spellEnd"/>
      <w:r w:rsidR="00E54309">
        <w:rPr>
          <w:rFonts w:eastAsiaTheme="minorEastAsia"/>
          <w:sz w:val="28"/>
          <w:szCs w:val="28"/>
          <w:lang w:eastAsia="zh-CN"/>
        </w:rPr>
        <w:t xml:space="preserve"> </w:t>
      </w:r>
      <w:proofErr w:type="spellStart"/>
      <w:r w:rsidR="00E54309">
        <w:rPr>
          <w:rFonts w:eastAsiaTheme="minorEastAsia"/>
          <w:sz w:val="28"/>
          <w:szCs w:val="28"/>
          <w:lang w:eastAsia="zh-CN"/>
        </w:rPr>
        <w:t>фань</w:t>
      </w:r>
      <w:proofErr w:type="spellEnd"/>
      <w:r w:rsidR="00E54309">
        <w:rPr>
          <w:rFonts w:eastAsiaTheme="minorEastAsia"/>
          <w:sz w:val="28"/>
          <w:szCs w:val="28"/>
          <w:lang w:eastAsia="zh-CN"/>
        </w:rPr>
        <w:t xml:space="preserve"> </w:t>
      </w:r>
      <w:proofErr w:type="spellStart"/>
      <w:r w:rsidR="00E54309">
        <w:rPr>
          <w:rFonts w:eastAsiaTheme="minorEastAsia"/>
          <w:sz w:val="28"/>
          <w:szCs w:val="28"/>
          <w:lang w:eastAsia="zh-CN"/>
        </w:rPr>
        <w:t>чжи</w:t>
      </w:r>
      <w:proofErr w:type="spellEnd"/>
      <w:r w:rsidR="00E54309">
        <w:rPr>
          <w:rFonts w:eastAsiaTheme="minorEastAsia"/>
          <w:sz w:val="28"/>
          <w:szCs w:val="28"/>
          <w:lang w:eastAsia="zh-CN"/>
        </w:rPr>
        <w:t>»</w:t>
      </w:r>
      <w:r w:rsidR="005B10FB">
        <w:rPr>
          <w:rFonts w:eastAsiaTheme="minorEastAsia"/>
          <w:sz w:val="28"/>
          <w:szCs w:val="28"/>
          <w:lang w:eastAsia="zh-CN"/>
        </w:rPr>
        <w:t xml:space="preserve">, и китайскому мореходству </w:t>
      </w:r>
      <w:r w:rsidR="005B10FB">
        <w:rPr>
          <w:rFonts w:eastAsiaTheme="minorEastAsia"/>
          <w:sz w:val="28"/>
          <w:szCs w:val="28"/>
          <w:lang w:val="en-GB" w:eastAsia="zh-CN"/>
        </w:rPr>
        <w:t>X</w:t>
      </w:r>
      <w:r w:rsidR="005B10FB" w:rsidRPr="005B10FB">
        <w:rPr>
          <w:rFonts w:eastAsiaTheme="minorEastAsia"/>
          <w:sz w:val="28"/>
          <w:szCs w:val="28"/>
          <w:lang w:eastAsia="zh-CN"/>
        </w:rPr>
        <w:t>−</w:t>
      </w:r>
      <w:r w:rsidR="005B10FB">
        <w:rPr>
          <w:rFonts w:eastAsiaTheme="minorEastAsia"/>
          <w:sz w:val="28"/>
          <w:szCs w:val="28"/>
          <w:lang w:val="en-GB" w:eastAsia="zh-CN"/>
        </w:rPr>
        <w:t>XV</w:t>
      </w:r>
      <w:r w:rsidR="005B10FB" w:rsidRPr="005B10FB">
        <w:rPr>
          <w:rFonts w:eastAsiaTheme="minorEastAsia"/>
          <w:sz w:val="28"/>
          <w:szCs w:val="28"/>
          <w:lang w:eastAsia="zh-CN"/>
        </w:rPr>
        <w:t xml:space="preserve"> </w:t>
      </w:r>
      <w:r w:rsidR="005B10FB">
        <w:rPr>
          <w:rFonts w:eastAsiaTheme="minorEastAsia"/>
          <w:sz w:val="28"/>
          <w:szCs w:val="28"/>
          <w:lang w:eastAsia="zh-CN"/>
        </w:rPr>
        <w:t xml:space="preserve">вв. </w:t>
      </w:r>
    </w:p>
    <w:p w:rsidR="00190E3A" w:rsidRDefault="00190E3A" w:rsidP="00190E3A">
      <w:pPr>
        <w:spacing w:line="360" w:lineRule="auto"/>
        <w:ind w:firstLine="709"/>
        <w:jc w:val="both"/>
        <w:rPr>
          <w:rFonts w:eastAsiaTheme="minorEastAsia"/>
          <w:sz w:val="28"/>
          <w:szCs w:val="28"/>
          <w:lang w:eastAsia="zh-CN"/>
        </w:rPr>
      </w:pPr>
      <w:r w:rsidRPr="00190E3A">
        <w:rPr>
          <w:rFonts w:eastAsiaTheme="minorEastAsia"/>
          <w:sz w:val="28"/>
          <w:szCs w:val="28"/>
          <w:lang w:eastAsia="zh-CN"/>
        </w:rPr>
        <w:t>Из доступной при подгото</w:t>
      </w:r>
      <w:r>
        <w:rPr>
          <w:rFonts w:eastAsiaTheme="minorEastAsia"/>
          <w:sz w:val="28"/>
          <w:szCs w:val="28"/>
          <w:lang w:eastAsia="zh-CN"/>
        </w:rPr>
        <w:t xml:space="preserve">вке выпускной работы китайской литературы о даннической системе и контактах Китая со странами Юго-Восточной Азии следует выделить статьи </w:t>
      </w:r>
      <w:proofErr w:type="spellStart"/>
      <w:r w:rsidRPr="00E54309">
        <w:rPr>
          <w:rFonts w:eastAsiaTheme="minorEastAsia"/>
          <w:i/>
          <w:sz w:val="28"/>
          <w:szCs w:val="28"/>
          <w:lang w:eastAsia="zh-CN"/>
        </w:rPr>
        <w:t>Шу</w:t>
      </w:r>
      <w:proofErr w:type="spellEnd"/>
      <w:r w:rsidRPr="00E54309">
        <w:rPr>
          <w:rFonts w:eastAsiaTheme="minorEastAsia"/>
          <w:i/>
          <w:sz w:val="28"/>
          <w:szCs w:val="28"/>
          <w:lang w:eastAsia="zh-CN"/>
        </w:rPr>
        <w:t xml:space="preserve"> </w:t>
      </w:r>
      <w:proofErr w:type="spellStart"/>
      <w:r w:rsidRPr="00E54309">
        <w:rPr>
          <w:rFonts w:eastAsiaTheme="minorEastAsia"/>
          <w:i/>
          <w:sz w:val="28"/>
          <w:szCs w:val="28"/>
          <w:lang w:eastAsia="zh-CN"/>
        </w:rPr>
        <w:t>Чансэня</w:t>
      </w:r>
      <w:proofErr w:type="spellEnd"/>
      <w:r>
        <w:rPr>
          <w:rStyle w:val="a6"/>
          <w:rFonts w:eastAsiaTheme="minorEastAsia"/>
          <w:sz w:val="28"/>
          <w:szCs w:val="28"/>
          <w:lang w:eastAsia="zh-CN"/>
        </w:rPr>
        <w:footnoteReference w:id="7"/>
      </w:r>
      <w:r>
        <w:rPr>
          <w:rFonts w:eastAsiaTheme="minorEastAsia"/>
          <w:sz w:val="28"/>
          <w:szCs w:val="28"/>
          <w:lang w:eastAsia="zh-CN"/>
        </w:rPr>
        <w:t xml:space="preserve"> и </w:t>
      </w:r>
      <w:proofErr w:type="spellStart"/>
      <w:r w:rsidRPr="00E54309">
        <w:rPr>
          <w:i/>
          <w:sz w:val="28"/>
          <w:szCs w:val="28"/>
          <w:lang w:eastAsia="zh-CN"/>
        </w:rPr>
        <w:t>Цзянь</w:t>
      </w:r>
      <w:proofErr w:type="spellEnd"/>
      <w:r w:rsidRPr="00E54309">
        <w:rPr>
          <w:i/>
          <w:sz w:val="28"/>
          <w:szCs w:val="28"/>
          <w:lang w:eastAsia="zh-CN"/>
        </w:rPr>
        <w:t xml:space="preserve"> </w:t>
      </w:r>
      <w:proofErr w:type="spellStart"/>
      <w:r w:rsidRPr="00E54309">
        <w:rPr>
          <w:i/>
          <w:sz w:val="28"/>
          <w:szCs w:val="28"/>
          <w:lang w:eastAsia="zh-CN"/>
        </w:rPr>
        <w:t>Цзюньбо</w:t>
      </w:r>
      <w:proofErr w:type="spellEnd"/>
      <w:r>
        <w:rPr>
          <w:rStyle w:val="a6"/>
          <w:sz w:val="28"/>
          <w:szCs w:val="28"/>
          <w:lang w:eastAsia="zh-CN"/>
        </w:rPr>
        <w:footnoteReference w:id="8"/>
      </w:r>
      <w:r>
        <w:rPr>
          <w:sz w:val="28"/>
          <w:szCs w:val="28"/>
          <w:lang w:eastAsia="zh-CN"/>
        </w:rPr>
        <w:t>, посвященных анализу структуры и функций</w:t>
      </w:r>
      <w:r w:rsidR="00C11DC0">
        <w:rPr>
          <w:sz w:val="28"/>
          <w:szCs w:val="28"/>
          <w:lang w:eastAsia="zh-CN"/>
        </w:rPr>
        <w:t xml:space="preserve"> даннической системы и специфики</w:t>
      </w:r>
      <w:r>
        <w:rPr>
          <w:sz w:val="28"/>
          <w:szCs w:val="28"/>
          <w:lang w:eastAsia="zh-CN"/>
        </w:rPr>
        <w:t xml:space="preserve"> даннических принципов в отношениях с зарубежными странами в период правления династий Юань, Мин и Цин.</w:t>
      </w:r>
    </w:p>
    <w:p w:rsidR="009A5701" w:rsidRPr="00D3691C" w:rsidRDefault="009A5701" w:rsidP="009A5701">
      <w:pPr>
        <w:spacing w:line="360" w:lineRule="auto"/>
        <w:ind w:firstLine="709"/>
        <w:jc w:val="both"/>
        <w:rPr>
          <w:sz w:val="28"/>
          <w:szCs w:val="28"/>
        </w:rPr>
      </w:pPr>
      <w:r w:rsidRPr="009A5701">
        <w:rPr>
          <w:sz w:val="28"/>
          <w:szCs w:val="28"/>
        </w:rPr>
        <w:t>Что касается монографич</w:t>
      </w:r>
      <w:r>
        <w:rPr>
          <w:sz w:val="28"/>
          <w:szCs w:val="28"/>
        </w:rPr>
        <w:t xml:space="preserve">еских исследований, изданных на </w:t>
      </w:r>
      <w:r w:rsidRPr="009A5701">
        <w:rPr>
          <w:sz w:val="28"/>
          <w:szCs w:val="28"/>
        </w:rPr>
        <w:t>западных языках,</w:t>
      </w:r>
      <w:r w:rsidR="00C47C37" w:rsidRPr="00C47C37">
        <w:rPr>
          <w:sz w:val="28"/>
          <w:szCs w:val="28"/>
        </w:rPr>
        <w:t xml:space="preserve"> </w:t>
      </w:r>
      <w:r w:rsidR="00C47C37">
        <w:rPr>
          <w:sz w:val="28"/>
          <w:szCs w:val="28"/>
        </w:rPr>
        <w:t xml:space="preserve">то работа </w:t>
      </w:r>
      <w:r w:rsidR="00C47C37" w:rsidRPr="00E54309">
        <w:rPr>
          <w:i/>
          <w:sz w:val="28"/>
          <w:szCs w:val="28"/>
        </w:rPr>
        <w:t xml:space="preserve">Г.Ф. </w:t>
      </w:r>
      <w:proofErr w:type="spellStart"/>
      <w:r w:rsidR="00C47C37" w:rsidRPr="00E54309">
        <w:rPr>
          <w:i/>
          <w:sz w:val="28"/>
          <w:szCs w:val="28"/>
        </w:rPr>
        <w:t>Шурманна</w:t>
      </w:r>
      <w:proofErr w:type="spellEnd"/>
      <w:r w:rsidR="00C47C37">
        <w:rPr>
          <w:sz w:val="28"/>
          <w:szCs w:val="28"/>
        </w:rPr>
        <w:t xml:space="preserve">, посвященная экономическому положению страны в период правления династии Юань, представляет собой особый интерес, так как в ней приводятся переводы глав главного источника по истории того периода - «Юань </w:t>
      </w:r>
      <w:proofErr w:type="spellStart"/>
      <w:r w:rsidR="00C47C37">
        <w:rPr>
          <w:sz w:val="28"/>
          <w:szCs w:val="28"/>
        </w:rPr>
        <w:t>ши</w:t>
      </w:r>
      <w:proofErr w:type="spellEnd"/>
      <w:r w:rsidR="00C47C37">
        <w:rPr>
          <w:sz w:val="28"/>
          <w:szCs w:val="28"/>
        </w:rPr>
        <w:t>».</w:t>
      </w:r>
      <w:r w:rsidR="00C47C37">
        <w:rPr>
          <w:rStyle w:val="a6"/>
          <w:sz w:val="28"/>
          <w:szCs w:val="28"/>
        </w:rPr>
        <w:footnoteReference w:id="9"/>
      </w:r>
      <w:r>
        <w:rPr>
          <w:sz w:val="28"/>
          <w:szCs w:val="28"/>
        </w:rPr>
        <w:t xml:space="preserve"> </w:t>
      </w:r>
      <w:r w:rsidR="00C47C37">
        <w:rPr>
          <w:sz w:val="28"/>
          <w:szCs w:val="28"/>
        </w:rPr>
        <w:t xml:space="preserve">В наибольшей степени тематику настоящей работы, в частности </w:t>
      </w:r>
      <w:r>
        <w:rPr>
          <w:sz w:val="28"/>
          <w:szCs w:val="28"/>
        </w:rPr>
        <w:t>истори</w:t>
      </w:r>
      <w:r w:rsidR="00C47C37">
        <w:rPr>
          <w:sz w:val="28"/>
          <w:szCs w:val="28"/>
        </w:rPr>
        <w:t>ю</w:t>
      </w:r>
      <w:r>
        <w:rPr>
          <w:sz w:val="28"/>
          <w:szCs w:val="28"/>
        </w:rPr>
        <w:t xml:space="preserve"> внутренней политики китайских </w:t>
      </w:r>
      <w:r>
        <w:rPr>
          <w:sz w:val="28"/>
          <w:szCs w:val="28"/>
        </w:rPr>
        <w:lastRenderedPageBreak/>
        <w:t>правителей династии Юань, Мин и Цин</w:t>
      </w:r>
      <w:r>
        <w:rPr>
          <w:rStyle w:val="a6"/>
          <w:sz w:val="28"/>
          <w:szCs w:val="28"/>
        </w:rPr>
        <w:footnoteReference w:id="10"/>
      </w:r>
      <w:r>
        <w:rPr>
          <w:sz w:val="28"/>
          <w:szCs w:val="28"/>
        </w:rPr>
        <w:t>, эволюци</w:t>
      </w:r>
      <w:r w:rsidR="00C47C37">
        <w:rPr>
          <w:sz w:val="28"/>
          <w:szCs w:val="28"/>
        </w:rPr>
        <w:t>ю</w:t>
      </w:r>
      <w:r>
        <w:rPr>
          <w:sz w:val="28"/>
          <w:szCs w:val="28"/>
        </w:rPr>
        <w:t xml:space="preserve"> политической мысли</w:t>
      </w:r>
      <w:r>
        <w:rPr>
          <w:rStyle w:val="a6"/>
          <w:sz w:val="28"/>
          <w:szCs w:val="28"/>
        </w:rPr>
        <w:footnoteReference w:id="11"/>
      </w:r>
      <w:r>
        <w:rPr>
          <w:sz w:val="28"/>
          <w:szCs w:val="28"/>
        </w:rPr>
        <w:t>, принцип</w:t>
      </w:r>
      <w:r w:rsidR="00C47C37">
        <w:rPr>
          <w:sz w:val="28"/>
          <w:szCs w:val="28"/>
        </w:rPr>
        <w:t>ы</w:t>
      </w:r>
      <w:r>
        <w:rPr>
          <w:sz w:val="28"/>
          <w:szCs w:val="28"/>
        </w:rPr>
        <w:t xml:space="preserve"> внешней политики </w:t>
      </w:r>
      <w:r w:rsidR="00C47C37">
        <w:rPr>
          <w:sz w:val="28"/>
          <w:szCs w:val="28"/>
        </w:rPr>
        <w:t>затрагивают</w:t>
      </w:r>
      <w:r>
        <w:rPr>
          <w:sz w:val="28"/>
          <w:szCs w:val="28"/>
        </w:rPr>
        <w:t xml:space="preserve"> труд</w:t>
      </w:r>
      <w:r w:rsidR="00C47C37">
        <w:rPr>
          <w:sz w:val="28"/>
          <w:szCs w:val="28"/>
        </w:rPr>
        <w:t>ы</w:t>
      </w:r>
      <w:r>
        <w:rPr>
          <w:sz w:val="28"/>
          <w:szCs w:val="28"/>
        </w:rPr>
        <w:t xml:space="preserve"> </w:t>
      </w:r>
      <w:r w:rsidRPr="00E54309">
        <w:rPr>
          <w:i/>
          <w:sz w:val="28"/>
          <w:szCs w:val="28"/>
        </w:rPr>
        <w:t xml:space="preserve">Дж.К. </w:t>
      </w:r>
      <w:proofErr w:type="spellStart"/>
      <w:r w:rsidRPr="00E54309">
        <w:rPr>
          <w:i/>
          <w:sz w:val="28"/>
          <w:szCs w:val="28"/>
        </w:rPr>
        <w:t>Фэйербенка</w:t>
      </w:r>
      <w:proofErr w:type="spellEnd"/>
      <w:r>
        <w:rPr>
          <w:sz w:val="28"/>
          <w:szCs w:val="28"/>
        </w:rPr>
        <w:t xml:space="preserve"> и</w:t>
      </w:r>
      <w:r w:rsidR="00C47C37">
        <w:rPr>
          <w:sz w:val="28"/>
          <w:szCs w:val="28"/>
        </w:rPr>
        <w:t xml:space="preserve"> </w:t>
      </w:r>
      <w:r w:rsidRPr="00E54309">
        <w:rPr>
          <w:i/>
          <w:sz w:val="28"/>
          <w:szCs w:val="28"/>
        </w:rPr>
        <w:t xml:space="preserve">В. </w:t>
      </w:r>
      <w:proofErr w:type="spellStart"/>
      <w:r w:rsidRPr="00E54309">
        <w:rPr>
          <w:i/>
          <w:sz w:val="28"/>
          <w:szCs w:val="28"/>
        </w:rPr>
        <w:t>Гуну</w:t>
      </w:r>
      <w:proofErr w:type="spellEnd"/>
      <w:r>
        <w:rPr>
          <w:rStyle w:val="a6"/>
          <w:sz w:val="28"/>
          <w:szCs w:val="28"/>
        </w:rPr>
        <w:footnoteReference w:id="12"/>
      </w:r>
      <w:r>
        <w:rPr>
          <w:sz w:val="28"/>
          <w:szCs w:val="28"/>
        </w:rPr>
        <w:t>.</w:t>
      </w:r>
      <w:r w:rsidR="00D3691C" w:rsidRPr="00D3691C">
        <w:rPr>
          <w:sz w:val="28"/>
          <w:szCs w:val="28"/>
        </w:rPr>
        <w:t xml:space="preserve"> </w:t>
      </w:r>
      <w:r w:rsidR="00D3691C">
        <w:rPr>
          <w:sz w:val="28"/>
          <w:szCs w:val="28"/>
        </w:rPr>
        <w:t>Даннический принцип в отношениях с зарубежными странами и его анализ на основе переводов китайских источников минско</w:t>
      </w:r>
      <w:r w:rsidR="0094071C">
        <w:rPr>
          <w:sz w:val="28"/>
          <w:szCs w:val="28"/>
        </w:rPr>
        <w:t>го</w:t>
      </w:r>
      <w:r w:rsidR="00D3691C">
        <w:rPr>
          <w:sz w:val="28"/>
          <w:szCs w:val="28"/>
        </w:rPr>
        <w:t xml:space="preserve"> и цинского периодов показан в совместной работе </w:t>
      </w:r>
      <w:r w:rsidR="00D3691C" w:rsidRPr="00E54309">
        <w:rPr>
          <w:rFonts w:eastAsiaTheme="minorEastAsia"/>
          <w:i/>
          <w:sz w:val="28"/>
          <w:szCs w:val="28"/>
          <w:lang w:eastAsia="zh-CN"/>
        </w:rPr>
        <w:t xml:space="preserve">Дж.К. </w:t>
      </w:r>
      <w:proofErr w:type="spellStart"/>
      <w:r w:rsidR="00D3691C" w:rsidRPr="00E54309">
        <w:rPr>
          <w:rFonts w:eastAsiaTheme="minorEastAsia"/>
          <w:i/>
          <w:sz w:val="28"/>
          <w:szCs w:val="28"/>
          <w:lang w:eastAsia="zh-CN"/>
        </w:rPr>
        <w:t>Фэйербэнка</w:t>
      </w:r>
      <w:proofErr w:type="spellEnd"/>
      <w:r w:rsidR="00D3691C" w:rsidRPr="00E54309">
        <w:rPr>
          <w:rFonts w:eastAsiaTheme="minorEastAsia"/>
          <w:i/>
          <w:sz w:val="28"/>
          <w:szCs w:val="28"/>
          <w:lang w:eastAsia="zh-CN"/>
        </w:rPr>
        <w:t xml:space="preserve"> </w:t>
      </w:r>
      <w:r w:rsidR="00D3691C" w:rsidRPr="00D3691C">
        <w:rPr>
          <w:rFonts w:eastAsiaTheme="minorEastAsia"/>
          <w:sz w:val="28"/>
          <w:szCs w:val="28"/>
          <w:lang w:eastAsia="zh-CN"/>
        </w:rPr>
        <w:t xml:space="preserve">и </w:t>
      </w:r>
      <w:r w:rsidR="00D3691C" w:rsidRPr="00E54309">
        <w:rPr>
          <w:rFonts w:eastAsiaTheme="minorEastAsia"/>
          <w:i/>
          <w:sz w:val="28"/>
          <w:szCs w:val="28"/>
          <w:lang w:eastAsia="zh-CN"/>
        </w:rPr>
        <w:t>С.И. Тэна</w:t>
      </w:r>
      <w:r w:rsidR="00D3691C">
        <w:rPr>
          <w:rFonts w:eastAsiaTheme="minorEastAsia"/>
          <w:sz w:val="28"/>
          <w:szCs w:val="28"/>
          <w:lang w:eastAsia="zh-CN"/>
        </w:rPr>
        <w:t xml:space="preserve"> «О даннической системе </w:t>
      </w:r>
      <w:proofErr w:type="spellStart"/>
      <w:r w:rsidR="00D3691C">
        <w:rPr>
          <w:rFonts w:eastAsiaTheme="minorEastAsia"/>
          <w:sz w:val="28"/>
          <w:szCs w:val="28"/>
          <w:lang w:eastAsia="zh-CN"/>
        </w:rPr>
        <w:t>Цинской</w:t>
      </w:r>
      <w:proofErr w:type="spellEnd"/>
      <w:r w:rsidR="00D3691C">
        <w:rPr>
          <w:rFonts w:eastAsiaTheme="minorEastAsia"/>
          <w:sz w:val="28"/>
          <w:szCs w:val="28"/>
          <w:lang w:eastAsia="zh-CN"/>
        </w:rPr>
        <w:t xml:space="preserve"> династии»</w:t>
      </w:r>
      <w:r w:rsidR="00D3691C">
        <w:rPr>
          <w:rStyle w:val="a6"/>
          <w:rFonts w:eastAsiaTheme="minorEastAsia"/>
          <w:sz w:val="28"/>
          <w:szCs w:val="28"/>
          <w:lang w:eastAsia="zh-CN"/>
        </w:rPr>
        <w:footnoteReference w:id="13"/>
      </w:r>
      <w:r w:rsidR="00D3691C">
        <w:rPr>
          <w:rFonts w:eastAsiaTheme="minorEastAsia"/>
          <w:sz w:val="28"/>
          <w:szCs w:val="28"/>
          <w:lang w:eastAsia="zh-CN"/>
        </w:rPr>
        <w:t>.</w:t>
      </w:r>
      <w:r w:rsidR="00D3691C">
        <w:rPr>
          <w:sz w:val="28"/>
          <w:szCs w:val="28"/>
        </w:rPr>
        <w:t xml:space="preserve"> </w:t>
      </w:r>
    </w:p>
    <w:p w:rsidR="00554487" w:rsidRDefault="00554487" w:rsidP="00554487">
      <w:pPr>
        <w:spacing w:line="360" w:lineRule="auto"/>
        <w:ind w:firstLine="709"/>
        <w:jc w:val="both"/>
        <w:rPr>
          <w:sz w:val="28"/>
          <w:szCs w:val="28"/>
        </w:rPr>
      </w:pPr>
      <w:r w:rsidRPr="009950F0">
        <w:rPr>
          <w:sz w:val="28"/>
          <w:szCs w:val="28"/>
        </w:rPr>
        <w:t xml:space="preserve">Выбор хронологических рамок работы обусловлен тем обстоятельством, что именно в рассматриваемый период в ЮВА наиболее интенсивно шел процесс формирования крупных и устойчивых государственных образований, на основе которых впоследствии развивались национальные государства современного типа.  </w:t>
      </w:r>
    </w:p>
    <w:p w:rsidR="00554487" w:rsidRDefault="00554487" w:rsidP="00554487">
      <w:pPr>
        <w:spacing w:line="360" w:lineRule="auto"/>
        <w:ind w:firstLine="709"/>
        <w:jc w:val="both"/>
        <w:rPr>
          <w:sz w:val="28"/>
          <w:szCs w:val="28"/>
        </w:rPr>
      </w:pPr>
      <w:r w:rsidRPr="009950F0">
        <w:rPr>
          <w:sz w:val="28"/>
          <w:szCs w:val="28"/>
        </w:rPr>
        <w:t xml:space="preserve">Цель настоящей работы состоит в том, чтобы выявить общие принципы отношений Китая со странами ЮВА в рассматриваемый период, особенности этих отношений во время правления отдельных династий, а также специфику подходов различных исследователей к изучению соответствующей проблематики. </w:t>
      </w:r>
    </w:p>
    <w:p w:rsidR="00554487" w:rsidRPr="009950F0" w:rsidRDefault="00554487" w:rsidP="00554487">
      <w:pPr>
        <w:spacing w:line="360" w:lineRule="auto"/>
        <w:ind w:firstLine="709"/>
        <w:jc w:val="both"/>
        <w:rPr>
          <w:sz w:val="28"/>
          <w:szCs w:val="28"/>
        </w:rPr>
      </w:pPr>
      <w:r w:rsidRPr="009950F0">
        <w:rPr>
          <w:sz w:val="28"/>
          <w:szCs w:val="28"/>
        </w:rPr>
        <w:t>Для достижения данной цели необходимо решить следующие задачи:</w:t>
      </w:r>
    </w:p>
    <w:p w:rsidR="00554487" w:rsidRPr="009950F0" w:rsidRDefault="00554487" w:rsidP="00554487">
      <w:pPr>
        <w:spacing w:line="360" w:lineRule="auto"/>
        <w:jc w:val="both"/>
        <w:rPr>
          <w:sz w:val="28"/>
          <w:szCs w:val="28"/>
        </w:rPr>
      </w:pPr>
      <w:r w:rsidRPr="009950F0">
        <w:rPr>
          <w:sz w:val="28"/>
          <w:szCs w:val="28"/>
        </w:rPr>
        <w:t>- определить общие принципы внешнеполитической стратегии китайской империи в рассматриваемый отрезок времени;</w:t>
      </w:r>
    </w:p>
    <w:p w:rsidR="00554487" w:rsidRPr="009950F0" w:rsidRDefault="00554487" w:rsidP="00554487">
      <w:pPr>
        <w:spacing w:line="360" w:lineRule="auto"/>
        <w:jc w:val="both"/>
        <w:rPr>
          <w:sz w:val="28"/>
          <w:szCs w:val="28"/>
        </w:rPr>
      </w:pPr>
      <w:r w:rsidRPr="009950F0">
        <w:rPr>
          <w:sz w:val="28"/>
          <w:szCs w:val="28"/>
        </w:rPr>
        <w:lastRenderedPageBreak/>
        <w:t>- уточнить особенности политической и социально-экономической ситуации в Китае в периоды правления отдельных династий (Юань, Мин и Цин) и влияние этой ситуации на внешнюю политику государства;</w:t>
      </w:r>
    </w:p>
    <w:p w:rsidR="00554487" w:rsidRPr="009950F0" w:rsidRDefault="00554487" w:rsidP="00554487">
      <w:pPr>
        <w:spacing w:line="360" w:lineRule="auto"/>
        <w:jc w:val="both"/>
        <w:rPr>
          <w:sz w:val="28"/>
          <w:szCs w:val="28"/>
        </w:rPr>
      </w:pPr>
      <w:r w:rsidRPr="009950F0">
        <w:rPr>
          <w:sz w:val="28"/>
          <w:szCs w:val="28"/>
        </w:rPr>
        <w:t>-  выяснить специфику политической и экономической стратегии Китая в ЮВА в указанные периоды;</w:t>
      </w:r>
    </w:p>
    <w:p w:rsidR="00554487" w:rsidRPr="009950F0" w:rsidRDefault="00554487" w:rsidP="00554487">
      <w:pPr>
        <w:spacing w:line="360" w:lineRule="auto"/>
        <w:jc w:val="both"/>
        <w:rPr>
          <w:sz w:val="28"/>
          <w:szCs w:val="28"/>
        </w:rPr>
      </w:pPr>
      <w:r w:rsidRPr="009950F0">
        <w:rPr>
          <w:sz w:val="28"/>
          <w:szCs w:val="28"/>
        </w:rPr>
        <w:t>- выявить круг наиболее принципиальных, по мнению специалистов, проблем, касающихся отношений Китая со странами ЮВА;</w:t>
      </w:r>
    </w:p>
    <w:p w:rsidR="00554487" w:rsidRDefault="00554487" w:rsidP="00554487">
      <w:pPr>
        <w:spacing w:line="360" w:lineRule="auto"/>
        <w:jc w:val="both"/>
        <w:rPr>
          <w:sz w:val="28"/>
          <w:szCs w:val="28"/>
        </w:rPr>
      </w:pPr>
      <w:r w:rsidRPr="009950F0">
        <w:rPr>
          <w:sz w:val="28"/>
          <w:szCs w:val="28"/>
        </w:rPr>
        <w:t xml:space="preserve">- выяснить </w:t>
      </w:r>
      <w:r w:rsidR="00BE36F0">
        <w:rPr>
          <w:sz w:val="28"/>
          <w:szCs w:val="28"/>
        </w:rPr>
        <w:t>принципиальные</w:t>
      </w:r>
      <w:r w:rsidRPr="009950F0">
        <w:rPr>
          <w:sz w:val="28"/>
          <w:szCs w:val="28"/>
        </w:rPr>
        <w:t xml:space="preserve"> расхождения </w:t>
      </w:r>
      <w:r w:rsidR="00BE36F0">
        <w:rPr>
          <w:sz w:val="28"/>
          <w:szCs w:val="28"/>
        </w:rPr>
        <w:t>мнени</w:t>
      </w:r>
      <w:r w:rsidR="00AE76CC">
        <w:rPr>
          <w:sz w:val="28"/>
          <w:szCs w:val="28"/>
        </w:rPr>
        <w:t>й</w:t>
      </w:r>
      <w:r w:rsidRPr="009950F0">
        <w:rPr>
          <w:sz w:val="28"/>
          <w:szCs w:val="28"/>
        </w:rPr>
        <w:t xml:space="preserve"> ученых по поводу </w:t>
      </w:r>
      <w:r w:rsidR="00AE76CC">
        <w:rPr>
          <w:sz w:val="28"/>
          <w:szCs w:val="28"/>
        </w:rPr>
        <w:t>подхода</w:t>
      </w:r>
      <w:r w:rsidRPr="009950F0">
        <w:rPr>
          <w:sz w:val="28"/>
          <w:szCs w:val="28"/>
        </w:rPr>
        <w:t xml:space="preserve"> к </w:t>
      </w:r>
      <w:r w:rsidR="00AE76CC">
        <w:rPr>
          <w:sz w:val="28"/>
          <w:szCs w:val="28"/>
        </w:rPr>
        <w:t>оценке внешнеполитической стратегии Китая</w:t>
      </w:r>
      <w:r w:rsidRPr="009950F0">
        <w:rPr>
          <w:sz w:val="28"/>
          <w:szCs w:val="28"/>
        </w:rPr>
        <w:t xml:space="preserve">. </w:t>
      </w:r>
    </w:p>
    <w:p w:rsidR="004D5152" w:rsidRDefault="004D5152" w:rsidP="00FD7CCD">
      <w:pPr>
        <w:spacing w:line="360" w:lineRule="auto"/>
        <w:ind w:firstLine="709"/>
        <w:jc w:val="both"/>
        <w:rPr>
          <w:sz w:val="28"/>
          <w:szCs w:val="28"/>
        </w:rPr>
      </w:pPr>
      <w:r>
        <w:rPr>
          <w:sz w:val="28"/>
          <w:szCs w:val="28"/>
        </w:rPr>
        <w:t>Поскольку тема работы носит историографический характер, то в каче</w:t>
      </w:r>
      <w:r w:rsidR="00C253FB">
        <w:rPr>
          <w:sz w:val="28"/>
          <w:szCs w:val="28"/>
        </w:rPr>
        <w:t>стве источников использованы труды, рассматривавшиеся в представленном выше историографическом обзоре.</w:t>
      </w:r>
    </w:p>
    <w:p w:rsidR="005310FC" w:rsidRPr="00FD7CCD" w:rsidRDefault="005310FC" w:rsidP="00554487">
      <w:pPr>
        <w:spacing w:line="360" w:lineRule="auto"/>
        <w:jc w:val="both"/>
        <w:rPr>
          <w:sz w:val="28"/>
          <w:szCs w:val="28"/>
        </w:rPr>
      </w:pPr>
      <w:r>
        <w:rPr>
          <w:sz w:val="28"/>
          <w:szCs w:val="28"/>
        </w:rPr>
        <w:t xml:space="preserve">        Методологической основой исследования являются разработки отечественных историков и экономистов, </w:t>
      </w:r>
      <w:r w:rsidR="005630D1">
        <w:rPr>
          <w:sz w:val="28"/>
          <w:szCs w:val="28"/>
        </w:rPr>
        <w:t xml:space="preserve">в первую очередь Л.А. Березного, </w:t>
      </w:r>
      <w:r>
        <w:rPr>
          <w:sz w:val="28"/>
          <w:szCs w:val="28"/>
        </w:rPr>
        <w:t xml:space="preserve"> </w:t>
      </w:r>
      <w:r w:rsidR="00FD7CCD">
        <w:rPr>
          <w:sz w:val="28"/>
          <w:szCs w:val="28"/>
        </w:rPr>
        <w:t xml:space="preserve">Л.С. </w:t>
      </w:r>
      <w:proofErr w:type="spellStart"/>
      <w:r w:rsidR="00FD7CCD">
        <w:rPr>
          <w:sz w:val="28"/>
          <w:szCs w:val="28"/>
        </w:rPr>
        <w:t>Васильевого</w:t>
      </w:r>
      <w:proofErr w:type="spellEnd"/>
      <w:r w:rsidR="00FD7CCD">
        <w:rPr>
          <w:sz w:val="28"/>
          <w:szCs w:val="28"/>
        </w:rPr>
        <w:t>, М.Е. Кравцовой.</w:t>
      </w:r>
    </w:p>
    <w:p w:rsidR="00554487" w:rsidRPr="009950F0" w:rsidRDefault="00554487" w:rsidP="00554487">
      <w:pPr>
        <w:spacing w:line="360" w:lineRule="auto"/>
        <w:jc w:val="both"/>
        <w:rPr>
          <w:sz w:val="28"/>
          <w:szCs w:val="28"/>
        </w:rPr>
      </w:pPr>
    </w:p>
    <w:p w:rsidR="005D1A10" w:rsidRDefault="005D1A10" w:rsidP="00670A34">
      <w:pPr>
        <w:spacing w:line="360" w:lineRule="auto"/>
        <w:ind w:firstLine="709"/>
        <w:jc w:val="both"/>
      </w:pPr>
    </w:p>
    <w:p w:rsidR="00F530CA" w:rsidRDefault="00F530CA" w:rsidP="00670A34">
      <w:pPr>
        <w:spacing w:line="360" w:lineRule="auto"/>
        <w:ind w:firstLine="709"/>
        <w:jc w:val="both"/>
        <w:rPr>
          <w:b/>
          <w:sz w:val="28"/>
          <w:szCs w:val="28"/>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C11DC0" w:rsidRDefault="00C11DC0" w:rsidP="00A65E41">
      <w:pPr>
        <w:pStyle w:val="ac"/>
        <w:spacing w:line="360" w:lineRule="auto"/>
        <w:ind w:left="0"/>
        <w:jc w:val="both"/>
        <w:rPr>
          <w:rFonts w:eastAsiaTheme="minorEastAsia"/>
          <w:b/>
          <w:sz w:val="28"/>
          <w:szCs w:val="28"/>
          <w:lang w:eastAsia="zh-CN"/>
        </w:rPr>
      </w:pPr>
    </w:p>
    <w:p w:rsidR="00F530CA" w:rsidRPr="00A65E41" w:rsidRDefault="00A65E41" w:rsidP="00A65E41">
      <w:pPr>
        <w:pStyle w:val="ac"/>
        <w:spacing w:line="360" w:lineRule="auto"/>
        <w:ind w:left="0"/>
        <w:jc w:val="both"/>
        <w:rPr>
          <w:b/>
          <w:sz w:val="28"/>
          <w:szCs w:val="28"/>
        </w:rPr>
      </w:pPr>
      <w:r w:rsidRPr="00A65E41">
        <w:rPr>
          <w:rFonts w:eastAsiaTheme="minorEastAsia"/>
          <w:b/>
          <w:sz w:val="28"/>
          <w:szCs w:val="28"/>
          <w:lang w:val="en-GB" w:eastAsia="zh-CN"/>
        </w:rPr>
        <w:lastRenderedPageBreak/>
        <w:t>I</w:t>
      </w:r>
      <w:r w:rsidRPr="00A65E41">
        <w:rPr>
          <w:rFonts w:eastAsiaTheme="minorEastAsia"/>
          <w:b/>
          <w:sz w:val="28"/>
          <w:szCs w:val="28"/>
          <w:lang w:eastAsia="zh-CN"/>
        </w:rPr>
        <w:t xml:space="preserve">. </w:t>
      </w:r>
      <w:r w:rsidRPr="00A65E41">
        <w:rPr>
          <w:b/>
          <w:sz w:val="28"/>
          <w:szCs w:val="28"/>
        </w:rPr>
        <w:t>Проблема определения хронологических рубежей средневековья и нового времени Китая и  вопросы доктрины внешней политики</w:t>
      </w:r>
    </w:p>
    <w:p w:rsidR="00FC3234" w:rsidRPr="00FC3234" w:rsidRDefault="00FC3234" w:rsidP="00670A34">
      <w:pPr>
        <w:spacing w:line="360" w:lineRule="auto"/>
        <w:ind w:firstLine="709"/>
        <w:jc w:val="both"/>
        <w:rPr>
          <w:b/>
          <w:sz w:val="28"/>
          <w:szCs w:val="28"/>
        </w:rPr>
      </w:pPr>
      <w:r w:rsidRPr="00FC3234">
        <w:rPr>
          <w:b/>
          <w:sz w:val="28"/>
          <w:szCs w:val="28"/>
        </w:rPr>
        <w:t xml:space="preserve">1.1. </w:t>
      </w:r>
      <w:r w:rsidR="003C6CAD" w:rsidRPr="003C6CAD">
        <w:rPr>
          <w:b/>
          <w:sz w:val="28"/>
          <w:szCs w:val="28"/>
        </w:rPr>
        <w:t>Принципы периодизации истории Китая средних веков и нового времени</w:t>
      </w:r>
    </w:p>
    <w:p w:rsidR="00FC3234" w:rsidRPr="00A65E41" w:rsidRDefault="00FC3234" w:rsidP="00A65E41">
      <w:pPr>
        <w:spacing w:line="360" w:lineRule="auto"/>
        <w:ind w:firstLine="709"/>
        <w:jc w:val="both"/>
        <w:rPr>
          <w:sz w:val="28"/>
          <w:szCs w:val="28"/>
        </w:rPr>
      </w:pPr>
      <w:r w:rsidRPr="00D654D7">
        <w:rPr>
          <w:sz w:val="28"/>
        </w:rPr>
        <w:t xml:space="preserve">В истории человеческого общества между веками господства рабовладельческого способа производства и эпохой капитализма лежат так называемые средние века </w:t>
      </w:r>
      <w:r w:rsidR="0028538E">
        <w:rPr>
          <w:sz w:val="28"/>
        </w:rPr>
        <w:t>—</w:t>
      </w:r>
      <w:r w:rsidRPr="00D654D7">
        <w:rPr>
          <w:sz w:val="28"/>
        </w:rPr>
        <w:t xml:space="preserve"> период формирования, расцвета и разложения феодальной общественно-экономической формации. Переход к феодализму в разных странах происходил не одновременно и в разных условиях. У одних народов феодальные отношения зарождались в недрах рабовладельческого общества и утвержда</w:t>
      </w:r>
      <w:r w:rsidR="00FB428A">
        <w:rPr>
          <w:sz w:val="28"/>
        </w:rPr>
        <w:t xml:space="preserve">лись в результате революционного преобразования </w:t>
      </w:r>
      <w:r w:rsidRPr="00D654D7">
        <w:rPr>
          <w:sz w:val="28"/>
        </w:rPr>
        <w:t>старого общественного стро</w:t>
      </w:r>
      <w:r>
        <w:rPr>
          <w:sz w:val="28"/>
        </w:rPr>
        <w:t>я, другие народы (например, больш</w:t>
      </w:r>
      <w:r w:rsidRPr="00D654D7">
        <w:rPr>
          <w:sz w:val="28"/>
        </w:rPr>
        <w:t xml:space="preserve">ая часть европейских народов) вступали в феодализм, минуя рабовладельческую стадию </w:t>
      </w:r>
      <w:r w:rsidRPr="00A65E41">
        <w:rPr>
          <w:sz w:val="28"/>
          <w:szCs w:val="28"/>
        </w:rPr>
        <w:t>развития, и еще долго сохраняли черты родового строя.</w:t>
      </w:r>
    </w:p>
    <w:p w:rsidR="00A65E41" w:rsidRPr="00A65E41" w:rsidRDefault="000E381E" w:rsidP="00A65E41">
      <w:pPr>
        <w:spacing w:line="360" w:lineRule="auto"/>
        <w:jc w:val="both"/>
        <w:rPr>
          <w:sz w:val="28"/>
          <w:szCs w:val="28"/>
        </w:rPr>
      </w:pPr>
      <w:r>
        <w:rPr>
          <w:sz w:val="28"/>
          <w:szCs w:val="28"/>
        </w:rPr>
        <w:t xml:space="preserve">       </w:t>
      </w:r>
      <w:r w:rsidR="00A65E41" w:rsidRPr="00A65E41">
        <w:rPr>
          <w:sz w:val="28"/>
          <w:szCs w:val="28"/>
        </w:rPr>
        <w:t>Общеизвестно, что марксистская историография, пользуясь издавна выработанными наукой понятиями древней, средневековой и новой истории, трактует их с точки зрения формационного подхода к истории. Соответственно под средними веками имеется в виду период феодализма, а новое время рассматривается как период капитализма. Но столь же общеизвестно, что и в средние века, и в новое время общественный строй в разных странах весьма различался. Хронологически отнюдь не везде период средневековья совпадал с феодализмом, а капитализм с новым временем</w:t>
      </w:r>
      <w:r w:rsidR="00A65E41" w:rsidRPr="00A65E41">
        <w:rPr>
          <w:rStyle w:val="a6"/>
          <w:sz w:val="28"/>
          <w:szCs w:val="28"/>
        </w:rPr>
        <w:footnoteReference w:id="14"/>
      </w:r>
      <w:r w:rsidR="00A65E41" w:rsidRPr="00A65E41">
        <w:rPr>
          <w:sz w:val="28"/>
          <w:szCs w:val="28"/>
        </w:rPr>
        <w:t xml:space="preserve">. </w:t>
      </w:r>
    </w:p>
    <w:p w:rsidR="00A65E41" w:rsidRDefault="00FC3234" w:rsidP="002E1D91">
      <w:pPr>
        <w:spacing w:line="360" w:lineRule="auto"/>
        <w:ind w:firstLine="709"/>
        <w:jc w:val="both"/>
        <w:rPr>
          <w:sz w:val="28"/>
        </w:rPr>
      </w:pPr>
      <w:r w:rsidRPr="00D654D7">
        <w:rPr>
          <w:sz w:val="28"/>
        </w:rPr>
        <w:t xml:space="preserve">В конкретных исторических условиях феодальные отношения приобретали специфические особенности, отличавшие, например, феодализм европейский от феодализма восточного. Однако всюду характерными признаками феодального способа производства остаются феодальная собственность на землю, возникшее на этой основе крепостное право и наличие </w:t>
      </w:r>
      <w:r w:rsidRPr="00D654D7">
        <w:rPr>
          <w:sz w:val="28"/>
        </w:rPr>
        <w:lastRenderedPageBreak/>
        <w:t xml:space="preserve">наряду с крупной феодальной собственностью мелкой собственности основных производителей </w:t>
      </w:r>
      <w:r w:rsidR="0028538E">
        <w:rPr>
          <w:sz w:val="28"/>
        </w:rPr>
        <w:t>—</w:t>
      </w:r>
      <w:r w:rsidRPr="00D654D7">
        <w:rPr>
          <w:sz w:val="28"/>
        </w:rPr>
        <w:t xml:space="preserve"> крестьян и ремесленников. Основной производитель имел известную заинтересованность в результатах своего труда, и это открывало возможности для роста производительности труда, а тем самым и для более успешного развития производительных сил</w:t>
      </w:r>
      <w:r w:rsidR="008F6C99">
        <w:rPr>
          <w:rStyle w:val="a6"/>
          <w:sz w:val="28"/>
        </w:rPr>
        <w:footnoteReference w:id="15"/>
      </w:r>
      <w:r w:rsidRPr="00D654D7">
        <w:rPr>
          <w:sz w:val="28"/>
        </w:rPr>
        <w:t>.</w:t>
      </w:r>
      <w:r w:rsidR="000664A5">
        <w:rPr>
          <w:sz w:val="28"/>
        </w:rPr>
        <w:t xml:space="preserve"> </w:t>
      </w:r>
    </w:p>
    <w:p w:rsidR="00A65E41" w:rsidRDefault="002E1D91" w:rsidP="002E1D91">
      <w:pPr>
        <w:spacing w:line="360" w:lineRule="auto"/>
        <w:jc w:val="both"/>
      </w:pPr>
      <w:r>
        <w:rPr>
          <w:sz w:val="28"/>
        </w:rPr>
        <w:t xml:space="preserve">        </w:t>
      </w:r>
      <w:r w:rsidR="00FC3234" w:rsidRPr="00D654D7">
        <w:rPr>
          <w:sz w:val="28"/>
        </w:rPr>
        <w:t xml:space="preserve">Периодизация истории средних веков основана на учении классиков марксизма-ленинизма об общественно-экономических формациях. С этих позиций историю средневековья делят на три периода: раннее средневековье </w:t>
      </w:r>
      <w:r w:rsidR="0028538E">
        <w:rPr>
          <w:sz w:val="28"/>
        </w:rPr>
        <w:t>—</w:t>
      </w:r>
      <w:r w:rsidR="00FC3234" w:rsidRPr="00D654D7">
        <w:rPr>
          <w:sz w:val="28"/>
        </w:rPr>
        <w:t xml:space="preserve"> период становления феодальных отношений; классическое средневековье </w:t>
      </w:r>
      <w:r w:rsidR="0028538E">
        <w:rPr>
          <w:sz w:val="28"/>
        </w:rPr>
        <w:t>—</w:t>
      </w:r>
      <w:r w:rsidR="00FC3234" w:rsidRPr="00D654D7">
        <w:rPr>
          <w:sz w:val="28"/>
        </w:rPr>
        <w:t xml:space="preserve"> эпоха развитого феодализма и, наконец, позднее средневековье </w:t>
      </w:r>
      <w:r w:rsidR="0028538E">
        <w:rPr>
          <w:sz w:val="28"/>
        </w:rPr>
        <w:t>—</w:t>
      </w:r>
      <w:r w:rsidR="00FC3234" w:rsidRPr="00D654D7">
        <w:rPr>
          <w:sz w:val="28"/>
        </w:rPr>
        <w:t xml:space="preserve"> период постепенного упадка феодализма и зарождения капитализма</w:t>
      </w:r>
      <w:r w:rsidR="008F6C99">
        <w:rPr>
          <w:rStyle w:val="a6"/>
          <w:sz w:val="28"/>
        </w:rPr>
        <w:footnoteReference w:id="16"/>
      </w:r>
      <w:r w:rsidR="00FC3234" w:rsidRPr="00D654D7">
        <w:rPr>
          <w:sz w:val="28"/>
        </w:rPr>
        <w:t>. Хронологические рамки этих периодов у разных народов различны. Для Европы раннее сред</w:t>
      </w:r>
      <w:r w:rsidR="00525118">
        <w:rPr>
          <w:sz w:val="28"/>
        </w:rPr>
        <w:t>невековье</w:t>
      </w:r>
      <w:r w:rsidR="0028538E">
        <w:rPr>
          <w:sz w:val="28"/>
        </w:rPr>
        <w:t>—</w:t>
      </w:r>
      <w:r w:rsidR="00525118">
        <w:rPr>
          <w:sz w:val="28"/>
        </w:rPr>
        <w:t xml:space="preserve">это время с середины </w:t>
      </w:r>
      <w:r w:rsidR="00525118">
        <w:rPr>
          <w:rFonts w:eastAsiaTheme="minorEastAsia"/>
          <w:sz w:val="28"/>
          <w:lang w:val="en-GB" w:eastAsia="zh-CN"/>
        </w:rPr>
        <w:t>V</w:t>
      </w:r>
      <w:r w:rsidR="00525118">
        <w:rPr>
          <w:sz w:val="28"/>
        </w:rPr>
        <w:t xml:space="preserve"> в</w:t>
      </w:r>
      <w:r w:rsidR="00525118" w:rsidRPr="00525118">
        <w:rPr>
          <w:sz w:val="28"/>
        </w:rPr>
        <w:t>.</w:t>
      </w:r>
      <w:r w:rsidR="00525118">
        <w:rPr>
          <w:sz w:val="28"/>
        </w:rPr>
        <w:t xml:space="preserve"> до </w:t>
      </w:r>
      <w:r w:rsidR="00525118">
        <w:rPr>
          <w:sz w:val="28"/>
          <w:lang w:val="en-GB"/>
        </w:rPr>
        <w:t>X</w:t>
      </w:r>
      <w:r w:rsidR="00525118">
        <w:rPr>
          <w:sz w:val="28"/>
        </w:rPr>
        <w:t xml:space="preserve"> в</w:t>
      </w:r>
      <w:r w:rsidR="00525118" w:rsidRPr="00525118">
        <w:rPr>
          <w:sz w:val="28"/>
        </w:rPr>
        <w:t xml:space="preserve">. </w:t>
      </w:r>
      <w:r w:rsidR="00FC3234" w:rsidRPr="00D654D7">
        <w:rPr>
          <w:sz w:val="28"/>
        </w:rPr>
        <w:t>(включительно), период ра</w:t>
      </w:r>
      <w:r w:rsidR="00525118">
        <w:rPr>
          <w:sz w:val="28"/>
        </w:rPr>
        <w:t xml:space="preserve">звитого феодализма охватывает </w:t>
      </w:r>
      <w:r w:rsidR="00525118">
        <w:rPr>
          <w:sz w:val="28"/>
          <w:lang w:val="en-GB"/>
        </w:rPr>
        <w:t>XI</w:t>
      </w:r>
      <w:r w:rsidR="0028538E">
        <w:rPr>
          <w:sz w:val="28"/>
        </w:rPr>
        <w:t>—</w:t>
      </w:r>
      <w:r w:rsidR="00525118">
        <w:rPr>
          <w:sz w:val="28"/>
          <w:lang w:val="en-GB"/>
        </w:rPr>
        <w:t>XV</w:t>
      </w:r>
      <w:r w:rsidR="00525118">
        <w:rPr>
          <w:sz w:val="28"/>
        </w:rPr>
        <w:t xml:space="preserve"> в</w:t>
      </w:r>
      <w:r w:rsidR="00525118" w:rsidRPr="00525118">
        <w:rPr>
          <w:sz w:val="28"/>
        </w:rPr>
        <w:t>.</w:t>
      </w:r>
      <w:r w:rsidR="00FC3234" w:rsidRPr="00D654D7">
        <w:rPr>
          <w:sz w:val="28"/>
        </w:rPr>
        <w:t>, и поздне</w:t>
      </w:r>
      <w:r w:rsidR="00525118">
        <w:rPr>
          <w:sz w:val="28"/>
        </w:rPr>
        <w:t xml:space="preserve">е средневековье приходится на </w:t>
      </w:r>
      <w:r w:rsidR="00525118">
        <w:rPr>
          <w:sz w:val="28"/>
          <w:lang w:val="en-GB"/>
        </w:rPr>
        <w:t>XVI</w:t>
      </w:r>
      <w:r w:rsidR="0028538E">
        <w:rPr>
          <w:sz w:val="28"/>
        </w:rPr>
        <w:t>—</w:t>
      </w:r>
      <w:r w:rsidR="00525118">
        <w:rPr>
          <w:sz w:val="28"/>
          <w:lang w:val="en-GB"/>
        </w:rPr>
        <w:t>XVII</w:t>
      </w:r>
      <w:r w:rsidR="00525118">
        <w:rPr>
          <w:sz w:val="28"/>
        </w:rPr>
        <w:t xml:space="preserve"> в</w:t>
      </w:r>
      <w:r w:rsidR="00525118" w:rsidRPr="00525118">
        <w:rPr>
          <w:sz w:val="28"/>
        </w:rPr>
        <w:t>.</w:t>
      </w:r>
      <w:r w:rsidR="00FC3234" w:rsidRPr="00D654D7">
        <w:rPr>
          <w:sz w:val="28"/>
        </w:rPr>
        <w:t xml:space="preserve"> (до английской бу</w:t>
      </w:r>
      <w:r w:rsidR="00525118">
        <w:rPr>
          <w:sz w:val="28"/>
        </w:rPr>
        <w:t>ржуазной революции серед</w:t>
      </w:r>
      <w:r w:rsidR="00525118">
        <w:rPr>
          <w:rFonts w:eastAsiaTheme="minorEastAsia"/>
          <w:sz w:val="28"/>
          <w:lang w:eastAsia="zh-CN"/>
        </w:rPr>
        <w:t>ины</w:t>
      </w:r>
      <w:r w:rsidR="00FC3234" w:rsidRPr="00D654D7">
        <w:rPr>
          <w:sz w:val="28"/>
        </w:rPr>
        <w:t xml:space="preserve"> </w:t>
      </w:r>
      <w:r w:rsidR="00525118">
        <w:rPr>
          <w:rFonts w:eastAsiaTheme="minorEastAsia"/>
          <w:sz w:val="28"/>
          <w:lang w:val="en-GB" w:eastAsia="zh-CN"/>
        </w:rPr>
        <w:t>XVII</w:t>
      </w:r>
      <w:r w:rsidR="00FC3234" w:rsidRPr="00D654D7">
        <w:rPr>
          <w:sz w:val="28"/>
        </w:rPr>
        <w:t xml:space="preserve"> в.</w:t>
      </w:r>
      <w:r w:rsidR="008F6C99">
        <w:rPr>
          <w:rStyle w:val="a6"/>
          <w:sz w:val="28"/>
        </w:rPr>
        <w:footnoteReference w:id="17"/>
      </w:r>
      <w:r w:rsidR="00FC3234" w:rsidRPr="00D654D7">
        <w:rPr>
          <w:sz w:val="28"/>
        </w:rPr>
        <w:t xml:space="preserve">). </w:t>
      </w:r>
    </w:p>
    <w:p w:rsidR="00FC3234" w:rsidRPr="00A65E41" w:rsidRDefault="0086373A" w:rsidP="00A65E41">
      <w:pPr>
        <w:spacing w:line="360" w:lineRule="auto"/>
        <w:jc w:val="both"/>
        <w:rPr>
          <w:sz w:val="28"/>
          <w:szCs w:val="28"/>
        </w:rPr>
      </w:pPr>
      <w:r>
        <w:rPr>
          <w:sz w:val="28"/>
          <w:szCs w:val="28"/>
        </w:rPr>
        <w:t xml:space="preserve">      </w:t>
      </w:r>
      <w:r w:rsidR="00A65E41" w:rsidRPr="00A65E41">
        <w:rPr>
          <w:sz w:val="28"/>
          <w:szCs w:val="28"/>
        </w:rPr>
        <w:t>В большинстве стран Азии и Африки период феодализма далеко выходит за пределы средневековья. С другой стороны, во многих областях земного шара во всемирно-историческую эпоху средневековья продолжали существовать дофеодальные отношения</w:t>
      </w:r>
      <w:r w:rsidR="00A65E41">
        <w:rPr>
          <w:rStyle w:val="a6"/>
          <w:sz w:val="28"/>
          <w:szCs w:val="28"/>
        </w:rPr>
        <w:footnoteReference w:id="18"/>
      </w:r>
      <w:r w:rsidR="00A65E41" w:rsidRPr="00A65E41">
        <w:rPr>
          <w:sz w:val="28"/>
          <w:szCs w:val="28"/>
        </w:rPr>
        <w:t xml:space="preserve">. </w:t>
      </w:r>
      <w:r w:rsidR="00FC3234" w:rsidRPr="00A65E41">
        <w:rPr>
          <w:sz w:val="28"/>
          <w:szCs w:val="28"/>
        </w:rPr>
        <w:t xml:space="preserve">В Китае и Индии </w:t>
      </w:r>
      <w:r w:rsidR="00525118" w:rsidRPr="00A65E41">
        <w:rPr>
          <w:sz w:val="28"/>
          <w:szCs w:val="28"/>
        </w:rPr>
        <w:t xml:space="preserve">так называемые </w:t>
      </w:r>
      <w:r w:rsidR="00FC3234" w:rsidRPr="00A65E41">
        <w:rPr>
          <w:sz w:val="28"/>
          <w:szCs w:val="28"/>
        </w:rPr>
        <w:t>феодальны</w:t>
      </w:r>
      <w:r w:rsidR="00525118" w:rsidRPr="00A65E41">
        <w:rPr>
          <w:sz w:val="28"/>
          <w:szCs w:val="28"/>
        </w:rPr>
        <w:t xml:space="preserve">е отношения складываются уже в </w:t>
      </w:r>
      <w:r w:rsidR="00525118" w:rsidRPr="00A65E41">
        <w:rPr>
          <w:sz w:val="28"/>
          <w:szCs w:val="28"/>
          <w:lang w:val="en-US"/>
        </w:rPr>
        <w:t>III</w:t>
      </w:r>
      <w:r w:rsidR="00525118" w:rsidRPr="00A65E41">
        <w:rPr>
          <w:sz w:val="28"/>
          <w:szCs w:val="28"/>
        </w:rPr>
        <w:t xml:space="preserve"> в.</w:t>
      </w:r>
      <w:r w:rsidR="00FC3234" w:rsidRPr="00A65E41">
        <w:rPr>
          <w:sz w:val="28"/>
          <w:szCs w:val="28"/>
        </w:rPr>
        <w:t>, в странах Передней и Средней Азии р</w:t>
      </w:r>
      <w:r w:rsidR="00525118" w:rsidRPr="00A65E41">
        <w:rPr>
          <w:sz w:val="28"/>
          <w:szCs w:val="28"/>
        </w:rPr>
        <w:t xml:space="preserve">асцвет феодализма начинается в </w:t>
      </w:r>
      <w:r w:rsidR="00525118" w:rsidRPr="00A65E41">
        <w:rPr>
          <w:sz w:val="28"/>
          <w:szCs w:val="28"/>
          <w:lang w:val="en-US"/>
        </w:rPr>
        <w:t>IX</w:t>
      </w:r>
      <w:r w:rsidR="00525118" w:rsidRPr="00A65E41">
        <w:rPr>
          <w:sz w:val="28"/>
          <w:szCs w:val="28"/>
        </w:rPr>
        <w:t xml:space="preserve"> в.</w:t>
      </w:r>
      <w:r w:rsidR="00FC3234" w:rsidRPr="00A65E41">
        <w:rPr>
          <w:sz w:val="28"/>
          <w:szCs w:val="28"/>
        </w:rPr>
        <w:t>. С д</w:t>
      </w:r>
      <w:r w:rsidR="00FB428A" w:rsidRPr="00A65E41">
        <w:rPr>
          <w:sz w:val="28"/>
          <w:szCs w:val="28"/>
        </w:rPr>
        <w:t>ругой стороны, на Востоке, в рез</w:t>
      </w:r>
      <w:r w:rsidR="00FC3234" w:rsidRPr="00A65E41">
        <w:rPr>
          <w:sz w:val="28"/>
          <w:szCs w:val="28"/>
        </w:rPr>
        <w:t>ультате европейского колониализма феодализм принял застойный характер и в ряде стран сох</w:t>
      </w:r>
      <w:r w:rsidR="00525118" w:rsidRPr="00A65E41">
        <w:rPr>
          <w:sz w:val="28"/>
          <w:szCs w:val="28"/>
        </w:rPr>
        <w:t xml:space="preserve">ранился вплоть до начала </w:t>
      </w:r>
      <w:r w:rsidR="00525118" w:rsidRPr="00A65E41">
        <w:rPr>
          <w:sz w:val="28"/>
          <w:szCs w:val="28"/>
          <w:lang w:val="en-US"/>
        </w:rPr>
        <w:t>XIX</w:t>
      </w:r>
      <w:r w:rsidR="00525118" w:rsidRPr="00A65E41">
        <w:rPr>
          <w:sz w:val="28"/>
          <w:szCs w:val="28"/>
        </w:rPr>
        <w:t xml:space="preserve"> в.</w:t>
      </w:r>
      <w:r w:rsidR="00FC3234" w:rsidRPr="00A65E41">
        <w:rPr>
          <w:sz w:val="28"/>
          <w:szCs w:val="28"/>
        </w:rPr>
        <w:t>.</w:t>
      </w:r>
    </w:p>
    <w:p w:rsidR="00FC3234" w:rsidRPr="00237DE0" w:rsidRDefault="00FC3234" w:rsidP="00670A34">
      <w:pPr>
        <w:spacing w:line="360" w:lineRule="auto"/>
        <w:ind w:firstLine="709"/>
        <w:jc w:val="both"/>
        <w:rPr>
          <w:sz w:val="28"/>
        </w:rPr>
      </w:pPr>
      <w:r w:rsidRPr="00237DE0">
        <w:rPr>
          <w:sz w:val="28"/>
        </w:rPr>
        <w:lastRenderedPageBreak/>
        <w:t>Средневековое феодальное общество прошло в своём развитии через три основные стадии, или периода,</w:t>
      </w:r>
      <w:r w:rsidR="0028538E">
        <w:rPr>
          <w:sz w:val="28"/>
        </w:rPr>
        <w:t>—</w:t>
      </w:r>
      <w:r w:rsidRPr="00237DE0">
        <w:rPr>
          <w:sz w:val="28"/>
        </w:rPr>
        <w:t xml:space="preserve"> раннего, развитого и позднего феодализма, из которых каждый имел свои социально-экономические, политические, идеологические и культурные особенности. Раннефеодальный период </w:t>
      </w:r>
      <w:r w:rsidR="0028538E">
        <w:rPr>
          <w:sz w:val="28"/>
        </w:rPr>
        <w:t>—</w:t>
      </w:r>
      <w:r w:rsidRPr="00237DE0">
        <w:rPr>
          <w:sz w:val="28"/>
        </w:rPr>
        <w:t xml:space="preserve"> это время складывания и утверждения феодальных отношений. Период развитого феодализма </w:t>
      </w:r>
      <w:r w:rsidR="0028538E">
        <w:rPr>
          <w:sz w:val="28"/>
        </w:rPr>
        <w:t>—</w:t>
      </w:r>
      <w:r w:rsidRPr="00237DE0">
        <w:rPr>
          <w:sz w:val="28"/>
        </w:rPr>
        <w:t xml:space="preserve"> это время наиболее полного развития феодального общества. Позднефеодальный период </w:t>
      </w:r>
      <w:r w:rsidR="0028538E">
        <w:rPr>
          <w:sz w:val="28"/>
        </w:rPr>
        <w:t>—</w:t>
      </w:r>
      <w:r w:rsidRPr="00237DE0">
        <w:rPr>
          <w:sz w:val="28"/>
        </w:rPr>
        <w:t xml:space="preserve"> это период начавшегося разложения и упадка феодального способа производства и зарождения в недрах феодального общества капиталистических отношений. </w:t>
      </w:r>
    </w:p>
    <w:p w:rsidR="00FC3234" w:rsidRDefault="00FC3234" w:rsidP="00670A34">
      <w:pPr>
        <w:spacing w:line="360" w:lineRule="auto"/>
        <w:ind w:firstLine="709"/>
        <w:jc w:val="both"/>
        <w:rPr>
          <w:sz w:val="28"/>
        </w:rPr>
      </w:pPr>
      <w:r w:rsidRPr="00237DE0">
        <w:rPr>
          <w:sz w:val="28"/>
        </w:rPr>
        <w:t>Раньше, чем в других странах, феодальные отношения</w:t>
      </w:r>
      <w:r w:rsidR="009D138E">
        <w:rPr>
          <w:sz w:val="28"/>
        </w:rPr>
        <w:t>, хоть и в весьма своеобразной форме,</w:t>
      </w:r>
      <w:r w:rsidRPr="00237DE0">
        <w:rPr>
          <w:sz w:val="28"/>
        </w:rPr>
        <w:t xml:space="preserve"> возникли и стали развиваться в Китае, являющемся одним из древнейших очагов человеческой цивилизации. Вопрос о времени возникновения феодализма в Китае до сих пор служит ещё предметом научного спора. Но несо</w:t>
      </w:r>
      <w:r w:rsidR="004401B1">
        <w:rPr>
          <w:sz w:val="28"/>
        </w:rPr>
        <w:t>мненным является то, что в III</w:t>
      </w:r>
      <w:r w:rsidR="0028538E">
        <w:rPr>
          <w:sz w:val="28"/>
        </w:rPr>
        <w:t>—</w:t>
      </w:r>
      <w:r w:rsidR="004401B1">
        <w:rPr>
          <w:sz w:val="28"/>
          <w:lang w:val="en-US"/>
        </w:rPr>
        <w:t>I</w:t>
      </w:r>
      <w:r w:rsidRPr="00237DE0">
        <w:rPr>
          <w:sz w:val="28"/>
        </w:rPr>
        <w:t>V вв. н. э. феодальные производственные отношения там уже господствовали</w:t>
      </w:r>
      <w:r>
        <w:rPr>
          <w:rStyle w:val="a6"/>
          <w:sz w:val="28"/>
        </w:rPr>
        <w:footnoteReference w:id="19"/>
      </w:r>
      <w:r w:rsidRPr="00237DE0">
        <w:rPr>
          <w:sz w:val="28"/>
        </w:rPr>
        <w:t xml:space="preserve">. </w:t>
      </w:r>
    </w:p>
    <w:p w:rsidR="008F6C99" w:rsidRPr="00237DE0" w:rsidRDefault="008F6C99" w:rsidP="00670A34">
      <w:pPr>
        <w:spacing w:line="360" w:lineRule="auto"/>
        <w:ind w:firstLine="709"/>
        <w:jc w:val="both"/>
        <w:rPr>
          <w:sz w:val="28"/>
        </w:rPr>
      </w:pPr>
      <w:r>
        <w:rPr>
          <w:sz w:val="28"/>
        </w:rPr>
        <w:t>В результате новейших исследований выяснилось, что китайская цивилизация еще до нашей эры прошла формационную стадию, то есть ту стадию, которая типологически отвечает признакам европейского средневековья. Тем не менее, в</w:t>
      </w:r>
      <w:r w:rsidRPr="00197410">
        <w:rPr>
          <w:sz w:val="28"/>
        </w:rPr>
        <w:t>опрос о времени возникновения феодализма в Китае до сих пор служит ещё предметом научного спора. Но несомненным является то, что в III</w:t>
      </w:r>
      <w:r w:rsidR="0028538E">
        <w:rPr>
          <w:sz w:val="28"/>
        </w:rPr>
        <w:t>—</w:t>
      </w:r>
      <w:r w:rsidRPr="00197410">
        <w:rPr>
          <w:sz w:val="28"/>
        </w:rPr>
        <w:t>IV вв. н. э. феодальные производственные отношения там уже господствовали</w:t>
      </w:r>
      <w:r w:rsidRPr="00197410">
        <w:rPr>
          <w:rStyle w:val="a6"/>
          <w:rFonts w:eastAsia="SimSun"/>
          <w:sz w:val="28"/>
        </w:rPr>
        <w:footnoteReference w:id="20"/>
      </w:r>
      <w:r w:rsidRPr="00197410">
        <w:rPr>
          <w:sz w:val="28"/>
        </w:rPr>
        <w:t xml:space="preserve">. </w:t>
      </w:r>
      <w:r>
        <w:rPr>
          <w:sz w:val="28"/>
        </w:rPr>
        <w:t xml:space="preserve">Как указывает </w:t>
      </w:r>
      <w:r w:rsidR="0083055E" w:rsidRPr="002E2265">
        <w:rPr>
          <w:i/>
          <w:sz w:val="28"/>
        </w:rPr>
        <w:t xml:space="preserve">М.Е. </w:t>
      </w:r>
      <w:r w:rsidRPr="002E2265">
        <w:rPr>
          <w:i/>
          <w:sz w:val="28"/>
        </w:rPr>
        <w:t>Кравцова</w:t>
      </w:r>
      <w:r>
        <w:rPr>
          <w:sz w:val="28"/>
        </w:rPr>
        <w:t xml:space="preserve">, ссылаясь на оригинальные источники, расцвет рабовладения и работорговли приходится на </w:t>
      </w:r>
      <w:r>
        <w:rPr>
          <w:sz w:val="28"/>
          <w:lang w:val="en-GB"/>
        </w:rPr>
        <w:t>VII</w:t>
      </w:r>
      <w:r w:rsidRPr="00C866FE">
        <w:rPr>
          <w:sz w:val="28"/>
        </w:rPr>
        <w:t xml:space="preserve"> - </w:t>
      </w:r>
      <w:r>
        <w:rPr>
          <w:sz w:val="28"/>
          <w:lang w:val="en-GB"/>
        </w:rPr>
        <w:t>VIII</w:t>
      </w:r>
      <w:r w:rsidRPr="00C866FE">
        <w:rPr>
          <w:sz w:val="28"/>
        </w:rPr>
        <w:t xml:space="preserve"> </w:t>
      </w:r>
      <w:r>
        <w:rPr>
          <w:sz w:val="28"/>
        </w:rPr>
        <w:t>в. н.э. Однако, если за ключевой признак периодизации принять тип государственности, то периодизация будет име</w:t>
      </w:r>
      <w:r w:rsidR="00097F04">
        <w:rPr>
          <w:sz w:val="28"/>
        </w:rPr>
        <w:t xml:space="preserve">ть несколько иной вид, а </w:t>
      </w:r>
      <w:r w:rsidR="00097F04">
        <w:rPr>
          <w:sz w:val="28"/>
        </w:rPr>
        <w:lastRenderedPageBreak/>
        <w:t>именно:</w:t>
      </w:r>
      <w:r>
        <w:rPr>
          <w:sz w:val="28"/>
        </w:rPr>
        <w:t xml:space="preserve"> интересующие нас века будут включены в так называемый период </w:t>
      </w:r>
      <w:r w:rsidR="00097F04">
        <w:rPr>
          <w:sz w:val="28"/>
        </w:rPr>
        <w:t>Традиционный Китай</w:t>
      </w:r>
      <w:r w:rsidR="00554487">
        <w:rPr>
          <w:rStyle w:val="a6"/>
          <w:sz w:val="28"/>
        </w:rPr>
        <w:footnoteReference w:id="21"/>
      </w:r>
      <w:r>
        <w:rPr>
          <w:sz w:val="28"/>
        </w:rPr>
        <w:t>.</w:t>
      </w:r>
    </w:p>
    <w:p w:rsidR="00FC3234" w:rsidRPr="000E589F" w:rsidRDefault="00FC3234" w:rsidP="00B15844">
      <w:pPr>
        <w:spacing w:line="360" w:lineRule="auto"/>
        <w:ind w:firstLine="709"/>
        <w:jc w:val="both"/>
      </w:pPr>
      <w:r w:rsidRPr="00237DE0">
        <w:rPr>
          <w:sz w:val="28"/>
        </w:rPr>
        <w:t>В Индии, в странах Передней и Средней Азии, в Северной Африке и в Европе гибель рабовладельческого способа производства произошла между III и VII вв. н. э.</w:t>
      </w:r>
      <w:r w:rsidR="004401B1">
        <w:rPr>
          <w:rStyle w:val="a6"/>
          <w:sz w:val="28"/>
        </w:rPr>
        <w:footnoteReference w:id="22"/>
      </w:r>
      <w:r w:rsidR="00097F04">
        <w:rPr>
          <w:sz w:val="28"/>
        </w:rPr>
        <w:t>Результатом</w:t>
      </w:r>
      <w:r w:rsidRPr="00237DE0">
        <w:rPr>
          <w:sz w:val="28"/>
        </w:rPr>
        <w:t xml:space="preserve"> коренных изменений в общественном развитии, </w:t>
      </w:r>
      <w:r w:rsidR="00097F04">
        <w:rPr>
          <w:sz w:val="28"/>
        </w:rPr>
        <w:t>которые проходили разными темпами</w:t>
      </w:r>
      <w:r w:rsidRPr="00237DE0">
        <w:rPr>
          <w:sz w:val="28"/>
        </w:rPr>
        <w:t xml:space="preserve">, в этих странах был открыт путь для развития новых, более прогрессивных, передовых для того времени отношений феодального общества. Следовательно, время между III и VII вв. н. э. можно рассматривать как один из важнейших хронологических рубежей во всемирной истории, как начало средневековья, начало феодальной эпохи во </w:t>
      </w:r>
      <w:r w:rsidR="00097F04">
        <w:rPr>
          <w:sz w:val="28"/>
        </w:rPr>
        <w:t>всемирно-историческом масштабе.</w:t>
      </w:r>
      <w:r w:rsidR="000E589F">
        <w:rPr>
          <w:sz w:val="28"/>
        </w:rPr>
        <w:t xml:space="preserve"> </w:t>
      </w:r>
      <w:r w:rsidR="000E589F" w:rsidRPr="000E589F">
        <w:rPr>
          <w:sz w:val="28"/>
          <w:szCs w:val="28"/>
        </w:rPr>
        <w:t>Источник расхождений хронологического рубежа между средневековьем и новым временем на Востоке не связан с оценкой уровня общественного развития. Расхождения обусловлены в первую очередь соображениями методического характера, отличиями в подходах к выбору критерием периодизации</w:t>
      </w:r>
      <w:r w:rsidR="000E589F">
        <w:rPr>
          <w:rStyle w:val="a6"/>
          <w:sz w:val="28"/>
          <w:szCs w:val="28"/>
        </w:rPr>
        <w:footnoteReference w:id="23"/>
      </w:r>
      <w:r w:rsidR="000E589F" w:rsidRPr="000E589F">
        <w:rPr>
          <w:sz w:val="28"/>
          <w:szCs w:val="28"/>
        </w:rPr>
        <w:t>.</w:t>
      </w:r>
      <w:r w:rsidR="000E589F">
        <w:t xml:space="preserve"> </w:t>
      </w:r>
    </w:p>
    <w:p w:rsidR="00097F04" w:rsidRDefault="00FC3234" w:rsidP="00B15844">
      <w:pPr>
        <w:spacing w:line="360" w:lineRule="auto"/>
        <w:ind w:firstLine="709"/>
        <w:jc w:val="both"/>
        <w:rPr>
          <w:sz w:val="28"/>
        </w:rPr>
      </w:pPr>
      <w:r w:rsidRPr="00237DE0">
        <w:rPr>
          <w:sz w:val="28"/>
        </w:rPr>
        <w:t xml:space="preserve">Различны для разных стран и хронологические грани, отделяющие период раннего феодализма от периода развитого феодализма. Так, например, в Китае раннефеодальный период продолжался примерно до VIII в. н. э., в странах Передней и Средней Азии </w:t>
      </w:r>
      <w:r w:rsidR="0028538E">
        <w:rPr>
          <w:sz w:val="28"/>
        </w:rPr>
        <w:t>—</w:t>
      </w:r>
      <w:r w:rsidRPr="00237DE0">
        <w:rPr>
          <w:sz w:val="28"/>
        </w:rPr>
        <w:t xml:space="preserve"> приблизительно до IX в., в большинстве стран Западной Европы </w:t>
      </w:r>
      <w:r w:rsidR="0028538E">
        <w:rPr>
          <w:sz w:val="28"/>
        </w:rPr>
        <w:t>—</w:t>
      </w:r>
      <w:r w:rsidRPr="00237DE0">
        <w:rPr>
          <w:sz w:val="28"/>
        </w:rPr>
        <w:t xml:space="preserve"> до XI в.</w:t>
      </w:r>
      <w:r w:rsidR="00097F04">
        <w:rPr>
          <w:rStyle w:val="a6"/>
          <w:sz w:val="28"/>
        </w:rPr>
        <w:footnoteReference w:id="24"/>
      </w:r>
      <w:r w:rsidRPr="00237DE0">
        <w:rPr>
          <w:sz w:val="28"/>
        </w:rPr>
        <w:t xml:space="preserve"> </w:t>
      </w:r>
    </w:p>
    <w:p w:rsidR="00FC3234" w:rsidRPr="00237DE0" w:rsidRDefault="00FC3234" w:rsidP="00B15844">
      <w:pPr>
        <w:spacing w:line="360" w:lineRule="auto"/>
        <w:ind w:firstLine="709"/>
        <w:jc w:val="both"/>
        <w:rPr>
          <w:sz w:val="28"/>
        </w:rPr>
      </w:pPr>
      <w:r w:rsidRPr="00237DE0">
        <w:rPr>
          <w:sz w:val="28"/>
        </w:rPr>
        <w:t xml:space="preserve">Неодинаковы для разных стран и хронологические грани, отделяющие период развитого феодализма от периода позднефеодального. Наиболее определённо можно указать соответствующую дату для Западной Европы. </w:t>
      </w:r>
      <w:r w:rsidRPr="00237DE0">
        <w:rPr>
          <w:sz w:val="28"/>
        </w:rPr>
        <w:lastRenderedPageBreak/>
        <w:t xml:space="preserve">Период развитого феодализма закончился в странах Западной Европы в XV в. С конца XV </w:t>
      </w:r>
      <w:r w:rsidR="0028538E">
        <w:rPr>
          <w:sz w:val="28"/>
        </w:rPr>
        <w:t>—</w:t>
      </w:r>
      <w:r w:rsidRPr="00237DE0">
        <w:rPr>
          <w:sz w:val="28"/>
        </w:rPr>
        <w:t xml:space="preserve"> н</w:t>
      </w:r>
      <w:r w:rsidR="00EC7987">
        <w:rPr>
          <w:sz w:val="28"/>
        </w:rPr>
        <w:t>ачала XVI в. здесь начался поздн</w:t>
      </w:r>
      <w:r w:rsidRPr="00237DE0">
        <w:rPr>
          <w:sz w:val="28"/>
        </w:rPr>
        <w:t>ефеодальный период</w:t>
      </w:r>
      <w:r w:rsidR="009D417A">
        <w:rPr>
          <w:rStyle w:val="a6"/>
          <w:sz w:val="28"/>
        </w:rPr>
        <w:footnoteReference w:id="25"/>
      </w:r>
      <w:r w:rsidRPr="00237DE0">
        <w:rPr>
          <w:sz w:val="28"/>
        </w:rPr>
        <w:t xml:space="preserve">. </w:t>
      </w:r>
    </w:p>
    <w:p w:rsidR="00FC3234" w:rsidRDefault="00FC3234" w:rsidP="00B15844">
      <w:pPr>
        <w:spacing w:line="360" w:lineRule="auto"/>
        <w:ind w:firstLine="709"/>
        <w:jc w:val="both"/>
        <w:rPr>
          <w:sz w:val="28"/>
          <w:szCs w:val="28"/>
        </w:rPr>
      </w:pPr>
      <w:r w:rsidRPr="00237DE0">
        <w:rPr>
          <w:sz w:val="28"/>
        </w:rPr>
        <w:t>Конец средневековья, конец феодальной эпохи и начало перехода к капиталистическому развитию во всемирно-историческом масштабе датируется обычно серединой XVII в.</w:t>
      </w:r>
      <w:r w:rsidR="0028538E">
        <w:rPr>
          <w:sz w:val="28"/>
        </w:rPr>
        <w:t>—</w:t>
      </w:r>
      <w:r w:rsidRPr="00237DE0">
        <w:rPr>
          <w:sz w:val="28"/>
        </w:rPr>
        <w:t xml:space="preserve"> победой буржуазной революции над силами феодализма в Англии. Английская буржуазная революция середины XVII в., а позднее французская революция конца XVIII в. утвердили новый для того времени общественный строй </w:t>
      </w:r>
      <w:r w:rsidR="0028538E">
        <w:rPr>
          <w:sz w:val="28"/>
        </w:rPr>
        <w:t>—</w:t>
      </w:r>
      <w:r w:rsidRPr="00237DE0">
        <w:rPr>
          <w:sz w:val="28"/>
        </w:rPr>
        <w:t xml:space="preserve"> капитализм</w:t>
      </w:r>
      <w:r w:rsidR="009D417A">
        <w:rPr>
          <w:rStyle w:val="a6"/>
          <w:sz w:val="28"/>
        </w:rPr>
        <w:footnoteReference w:id="26"/>
      </w:r>
      <w:r w:rsidRPr="00237DE0">
        <w:rPr>
          <w:sz w:val="28"/>
        </w:rPr>
        <w:t xml:space="preserve">. </w:t>
      </w:r>
    </w:p>
    <w:p w:rsidR="00A65E41" w:rsidRDefault="00A65E41" w:rsidP="00B15844">
      <w:pPr>
        <w:spacing w:line="360" w:lineRule="auto"/>
        <w:ind w:firstLine="709"/>
        <w:jc w:val="both"/>
        <w:rPr>
          <w:sz w:val="28"/>
          <w:szCs w:val="28"/>
        </w:rPr>
      </w:pPr>
      <w:r w:rsidRPr="000E589F">
        <w:rPr>
          <w:sz w:val="28"/>
          <w:szCs w:val="28"/>
        </w:rPr>
        <w:t xml:space="preserve">Понятием </w:t>
      </w:r>
      <w:r w:rsidR="00B15844" w:rsidRPr="00B15844">
        <w:rPr>
          <w:sz w:val="28"/>
          <w:szCs w:val="28"/>
        </w:rPr>
        <w:t>«</w:t>
      </w:r>
      <w:r w:rsidRPr="00B15844">
        <w:rPr>
          <w:sz w:val="28"/>
          <w:szCs w:val="28"/>
        </w:rPr>
        <w:t>средние века</w:t>
      </w:r>
      <w:r w:rsidR="00B15844" w:rsidRPr="00B15844">
        <w:rPr>
          <w:sz w:val="28"/>
          <w:szCs w:val="28"/>
        </w:rPr>
        <w:t>»</w:t>
      </w:r>
      <w:r w:rsidRPr="00B15844">
        <w:rPr>
          <w:sz w:val="28"/>
          <w:szCs w:val="28"/>
        </w:rPr>
        <w:t xml:space="preserve"> и  </w:t>
      </w:r>
      <w:r w:rsidR="00B15844" w:rsidRPr="00B15844">
        <w:rPr>
          <w:sz w:val="28"/>
          <w:szCs w:val="28"/>
        </w:rPr>
        <w:t>«</w:t>
      </w:r>
      <w:r w:rsidRPr="00B15844">
        <w:rPr>
          <w:sz w:val="28"/>
          <w:szCs w:val="28"/>
        </w:rPr>
        <w:t>новое время</w:t>
      </w:r>
      <w:r w:rsidR="00B15844" w:rsidRPr="00B15844">
        <w:rPr>
          <w:sz w:val="28"/>
          <w:szCs w:val="28"/>
        </w:rPr>
        <w:t>»</w:t>
      </w:r>
      <w:r w:rsidRPr="00B15844">
        <w:rPr>
          <w:sz w:val="28"/>
          <w:szCs w:val="28"/>
        </w:rPr>
        <w:t xml:space="preserve"> </w:t>
      </w:r>
      <w:r w:rsidRPr="000E589F">
        <w:rPr>
          <w:sz w:val="28"/>
          <w:szCs w:val="28"/>
        </w:rPr>
        <w:t xml:space="preserve">правомерно оперировать лишь для определения всемирно исторической эпохи, в рамках которой уровень общественного развития разных стран весьма различен. Признавая условность понятия </w:t>
      </w:r>
      <w:r w:rsidR="00B15844" w:rsidRPr="00B15844">
        <w:rPr>
          <w:sz w:val="28"/>
          <w:szCs w:val="28"/>
        </w:rPr>
        <w:t>«</w:t>
      </w:r>
      <w:r w:rsidRPr="000E589F">
        <w:rPr>
          <w:sz w:val="28"/>
          <w:szCs w:val="28"/>
        </w:rPr>
        <w:t>средние века</w:t>
      </w:r>
      <w:r w:rsidR="00B15844" w:rsidRPr="00B15844">
        <w:rPr>
          <w:sz w:val="28"/>
          <w:szCs w:val="28"/>
        </w:rPr>
        <w:t>»</w:t>
      </w:r>
      <w:r w:rsidRPr="000E589F">
        <w:rPr>
          <w:sz w:val="28"/>
          <w:szCs w:val="28"/>
        </w:rPr>
        <w:t xml:space="preserve">, хронологически не являющегося вполне тождественным понятию феодализма, едва ли можно выделить особые </w:t>
      </w:r>
      <w:r w:rsidR="000E589F" w:rsidRPr="000E589F">
        <w:rPr>
          <w:sz w:val="28"/>
          <w:szCs w:val="28"/>
        </w:rPr>
        <w:t>хронологические</w:t>
      </w:r>
      <w:r w:rsidRPr="000E589F">
        <w:rPr>
          <w:sz w:val="28"/>
          <w:szCs w:val="28"/>
        </w:rPr>
        <w:t xml:space="preserve"> рубежи средневековья для отдельных регионов. </w:t>
      </w:r>
    </w:p>
    <w:p w:rsidR="000E589F" w:rsidRPr="004463BD" w:rsidRDefault="000E589F" w:rsidP="000E589F">
      <w:pPr>
        <w:spacing w:line="360" w:lineRule="auto"/>
        <w:ind w:firstLine="709"/>
        <w:jc w:val="both"/>
        <w:rPr>
          <w:sz w:val="28"/>
          <w:szCs w:val="28"/>
        </w:rPr>
      </w:pPr>
      <w:r w:rsidRPr="000E589F">
        <w:rPr>
          <w:sz w:val="28"/>
          <w:szCs w:val="28"/>
        </w:rPr>
        <w:t xml:space="preserve">Некоторые авторы подвергают саму правомерность применения понятия новая история к анализу исторического процесса на Востоке. К ним относится </w:t>
      </w:r>
      <w:r w:rsidRPr="002E2265">
        <w:rPr>
          <w:i/>
          <w:sz w:val="28"/>
          <w:szCs w:val="28"/>
        </w:rPr>
        <w:t>Л.С. Васильева</w:t>
      </w:r>
      <w:r w:rsidRPr="000E589F">
        <w:rPr>
          <w:sz w:val="28"/>
          <w:szCs w:val="28"/>
        </w:rPr>
        <w:t xml:space="preserve"> и </w:t>
      </w:r>
      <w:r w:rsidRPr="002E2265">
        <w:rPr>
          <w:i/>
          <w:sz w:val="28"/>
          <w:szCs w:val="28"/>
        </w:rPr>
        <w:t>И.М. Дьяконова</w:t>
      </w:r>
      <w:r w:rsidRPr="000E589F">
        <w:rPr>
          <w:sz w:val="28"/>
          <w:szCs w:val="28"/>
        </w:rPr>
        <w:t xml:space="preserve">. </w:t>
      </w:r>
      <w:r w:rsidRPr="002E2265">
        <w:rPr>
          <w:i/>
          <w:sz w:val="28"/>
          <w:szCs w:val="28"/>
        </w:rPr>
        <w:t>Л.С. Васильева</w:t>
      </w:r>
      <w:r w:rsidRPr="000E589F">
        <w:rPr>
          <w:sz w:val="28"/>
          <w:szCs w:val="28"/>
        </w:rPr>
        <w:t xml:space="preserve"> указывая на </w:t>
      </w:r>
      <w:proofErr w:type="spellStart"/>
      <w:r w:rsidRPr="000E589F">
        <w:rPr>
          <w:sz w:val="28"/>
          <w:szCs w:val="28"/>
        </w:rPr>
        <w:t>евроцентристское</w:t>
      </w:r>
      <w:proofErr w:type="spellEnd"/>
      <w:r w:rsidRPr="000E589F">
        <w:rPr>
          <w:sz w:val="28"/>
          <w:szCs w:val="28"/>
        </w:rPr>
        <w:t xml:space="preserve"> происхождение и обоснованно возражая против привязывания процессов внутренней трансформации в </w:t>
      </w:r>
      <w:r w:rsidR="00B96630" w:rsidRPr="000E589F">
        <w:rPr>
          <w:sz w:val="28"/>
          <w:szCs w:val="28"/>
        </w:rPr>
        <w:t>странах</w:t>
      </w:r>
      <w:r w:rsidR="00B96630">
        <w:rPr>
          <w:sz w:val="28"/>
          <w:szCs w:val="28"/>
        </w:rPr>
        <w:t xml:space="preserve"> В</w:t>
      </w:r>
      <w:r w:rsidRPr="000E589F">
        <w:rPr>
          <w:sz w:val="28"/>
          <w:szCs w:val="28"/>
        </w:rPr>
        <w:t>остока к произвольно выбранным датам европейской истории, предпочитает термину</w:t>
      </w:r>
      <w:r w:rsidR="00325EFD">
        <w:rPr>
          <w:sz w:val="28"/>
          <w:szCs w:val="28"/>
        </w:rPr>
        <w:t xml:space="preserve"> «</w:t>
      </w:r>
      <w:r w:rsidRPr="000E589F">
        <w:rPr>
          <w:sz w:val="28"/>
          <w:szCs w:val="28"/>
        </w:rPr>
        <w:t>новая история Востока</w:t>
      </w:r>
      <w:r w:rsidR="00325EFD">
        <w:rPr>
          <w:sz w:val="28"/>
          <w:szCs w:val="28"/>
        </w:rPr>
        <w:t>»</w:t>
      </w:r>
      <w:r w:rsidRPr="000E589F">
        <w:rPr>
          <w:sz w:val="28"/>
          <w:szCs w:val="28"/>
        </w:rPr>
        <w:t xml:space="preserve"> определение </w:t>
      </w:r>
      <w:r w:rsidR="00325EFD">
        <w:rPr>
          <w:sz w:val="28"/>
          <w:szCs w:val="28"/>
        </w:rPr>
        <w:t>«</w:t>
      </w:r>
      <w:r w:rsidRPr="000E589F">
        <w:rPr>
          <w:sz w:val="28"/>
          <w:szCs w:val="28"/>
        </w:rPr>
        <w:t>Восток в период господства колониализма</w:t>
      </w:r>
      <w:r w:rsidR="00325EFD">
        <w:rPr>
          <w:sz w:val="28"/>
          <w:szCs w:val="28"/>
        </w:rPr>
        <w:t>»</w:t>
      </w:r>
      <w:r>
        <w:rPr>
          <w:rStyle w:val="a6"/>
          <w:sz w:val="28"/>
          <w:szCs w:val="28"/>
        </w:rPr>
        <w:footnoteReference w:id="27"/>
      </w:r>
      <w:r w:rsidRPr="000E589F">
        <w:rPr>
          <w:sz w:val="28"/>
          <w:szCs w:val="28"/>
        </w:rPr>
        <w:t>.</w:t>
      </w:r>
    </w:p>
    <w:p w:rsidR="00676886" w:rsidRPr="00676886" w:rsidRDefault="00676886" w:rsidP="00676886">
      <w:pPr>
        <w:spacing w:line="360" w:lineRule="auto"/>
        <w:ind w:firstLine="709"/>
        <w:jc w:val="both"/>
        <w:rPr>
          <w:sz w:val="28"/>
          <w:szCs w:val="28"/>
        </w:rPr>
      </w:pPr>
      <w:r w:rsidRPr="00676886">
        <w:rPr>
          <w:sz w:val="28"/>
          <w:szCs w:val="28"/>
        </w:rPr>
        <w:t>В западной синологии по</w:t>
      </w:r>
      <w:r>
        <w:rPr>
          <w:sz w:val="28"/>
          <w:szCs w:val="28"/>
        </w:rPr>
        <w:t>н</w:t>
      </w:r>
      <w:r w:rsidRPr="00676886">
        <w:rPr>
          <w:sz w:val="28"/>
          <w:szCs w:val="28"/>
        </w:rPr>
        <w:t xml:space="preserve">ятие </w:t>
      </w:r>
      <w:r w:rsidRPr="00676886">
        <w:rPr>
          <w:sz w:val="28"/>
          <w:szCs w:val="28"/>
          <w:lang w:val="en-GB"/>
        </w:rPr>
        <w:t>Modern</w:t>
      </w:r>
      <w:r w:rsidRPr="00676886">
        <w:rPr>
          <w:sz w:val="28"/>
          <w:szCs w:val="28"/>
        </w:rPr>
        <w:t xml:space="preserve"> </w:t>
      </w:r>
      <w:r w:rsidRPr="00676886">
        <w:rPr>
          <w:sz w:val="28"/>
          <w:szCs w:val="28"/>
          <w:lang w:val="en-GB"/>
        </w:rPr>
        <w:t>China</w:t>
      </w:r>
      <w:r w:rsidRPr="00676886">
        <w:rPr>
          <w:sz w:val="28"/>
          <w:szCs w:val="28"/>
        </w:rPr>
        <w:t xml:space="preserve"> не очерчено вполне определенными хронологическими рамками, но до недавнего времени преобладало концепция, согласн</w:t>
      </w:r>
      <w:r>
        <w:rPr>
          <w:sz w:val="28"/>
          <w:szCs w:val="28"/>
        </w:rPr>
        <w:t>о которой Новое время пришло в К</w:t>
      </w:r>
      <w:r w:rsidRPr="00676886">
        <w:rPr>
          <w:sz w:val="28"/>
          <w:szCs w:val="28"/>
        </w:rPr>
        <w:t xml:space="preserve">итай только </w:t>
      </w:r>
      <w:r w:rsidRPr="00676886">
        <w:rPr>
          <w:sz w:val="28"/>
          <w:szCs w:val="28"/>
        </w:rPr>
        <w:lastRenderedPageBreak/>
        <w:t xml:space="preserve">после его </w:t>
      </w:r>
      <w:r w:rsidR="00325EFD">
        <w:rPr>
          <w:sz w:val="28"/>
          <w:szCs w:val="28"/>
        </w:rPr>
        <w:t>«</w:t>
      </w:r>
      <w:r w:rsidRPr="00676886">
        <w:rPr>
          <w:sz w:val="28"/>
          <w:szCs w:val="28"/>
        </w:rPr>
        <w:t>открытия</w:t>
      </w:r>
      <w:r w:rsidR="00325EFD">
        <w:rPr>
          <w:sz w:val="28"/>
          <w:szCs w:val="28"/>
        </w:rPr>
        <w:t>»</w:t>
      </w:r>
      <w:r w:rsidRPr="00676886">
        <w:rPr>
          <w:sz w:val="28"/>
          <w:szCs w:val="28"/>
        </w:rPr>
        <w:t xml:space="preserve"> внешнему миру (т.е. после Опиумной войны 1840-1842)</w:t>
      </w:r>
      <w:r>
        <w:rPr>
          <w:rStyle w:val="a6"/>
          <w:sz w:val="28"/>
          <w:szCs w:val="28"/>
        </w:rPr>
        <w:footnoteReference w:id="28"/>
      </w:r>
      <w:r w:rsidRPr="00676886">
        <w:rPr>
          <w:sz w:val="28"/>
          <w:szCs w:val="28"/>
        </w:rPr>
        <w:t xml:space="preserve">.  Характерно, что в западной историографии применительно к рассматриваемому периоду истории Китая стал входить в употребление термин </w:t>
      </w:r>
      <w:r w:rsidRPr="00676886">
        <w:rPr>
          <w:sz w:val="28"/>
          <w:szCs w:val="28"/>
          <w:lang w:val="en-GB"/>
        </w:rPr>
        <w:t>early</w:t>
      </w:r>
      <w:r w:rsidRPr="00676886">
        <w:rPr>
          <w:sz w:val="28"/>
          <w:szCs w:val="28"/>
        </w:rPr>
        <w:t xml:space="preserve"> </w:t>
      </w:r>
      <w:r w:rsidRPr="00676886">
        <w:rPr>
          <w:sz w:val="28"/>
          <w:szCs w:val="28"/>
          <w:lang w:val="en-GB"/>
        </w:rPr>
        <w:t>modern</w:t>
      </w:r>
      <w:r w:rsidRPr="00676886">
        <w:rPr>
          <w:sz w:val="28"/>
          <w:szCs w:val="28"/>
        </w:rPr>
        <w:t xml:space="preserve"> </w:t>
      </w:r>
      <w:r w:rsidRPr="00676886">
        <w:rPr>
          <w:sz w:val="28"/>
          <w:szCs w:val="28"/>
          <w:lang w:val="en-GB"/>
        </w:rPr>
        <w:t>China</w:t>
      </w:r>
      <w:r w:rsidRPr="00676886">
        <w:rPr>
          <w:sz w:val="28"/>
          <w:szCs w:val="28"/>
        </w:rPr>
        <w:t xml:space="preserve">. В труде </w:t>
      </w:r>
      <w:r w:rsidR="00FD7CCD">
        <w:rPr>
          <w:rFonts w:eastAsiaTheme="minorEastAsia"/>
          <w:i/>
          <w:sz w:val="28"/>
          <w:szCs w:val="28"/>
          <w:lang w:val="en-GB" w:eastAsia="zh-CN"/>
        </w:rPr>
        <w:t>J</w:t>
      </w:r>
      <w:r w:rsidRPr="002E2265">
        <w:rPr>
          <w:i/>
          <w:sz w:val="28"/>
          <w:szCs w:val="28"/>
        </w:rPr>
        <w:t>.</w:t>
      </w:r>
      <w:r w:rsidRPr="002E2265">
        <w:rPr>
          <w:i/>
          <w:sz w:val="28"/>
          <w:szCs w:val="28"/>
          <w:lang w:val="en-GB"/>
        </w:rPr>
        <w:t>K</w:t>
      </w:r>
      <w:r w:rsidRPr="002E2265">
        <w:rPr>
          <w:i/>
          <w:sz w:val="28"/>
          <w:szCs w:val="28"/>
        </w:rPr>
        <w:t xml:space="preserve">. </w:t>
      </w:r>
      <w:r w:rsidRPr="002E2265">
        <w:rPr>
          <w:i/>
          <w:sz w:val="28"/>
          <w:szCs w:val="28"/>
          <w:lang w:val="en-GB"/>
        </w:rPr>
        <w:t>Fairbank</w:t>
      </w:r>
      <w:r w:rsidRPr="002E2265">
        <w:rPr>
          <w:i/>
          <w:sz w:val="28"/>
          <w:szCs w:val="28"/>
        </w:rPr>
        <w:t xml:space="preserve"> </w:t>
      </w:r>
      <w:r w:rsidR="00325EFD" w:rsidRPr="002E2265">
        <w:rPr>
          <w:i/>
          <w:sz w:val="28"/>
          <w:szCs w:val="28"/>
        </w:rPr>
        <w:t>«</w:t>
      </w:r>
      <w:r w:rsidRPr="002E2265">
        <w:rPr>
          <w:i/>
          <w:sz w:val="28"/>
          <w:szCs w:val="28"/>
          <w:lang w:val="en-GB"/>
        </w:rPr>
        <w:t>China</w:t>
      </w:r>
      <w:r w:rsidRPr="002E2265">
        <w:rPr>
          <w:i/>
          <w:sz w:val="28"/>
          <w:szCs w:val="28"/>
        </w:rPr>
        <w:t xml:space="preserve">: </w:t>
      </w:r>
      <w:r w:rsidRPr="002E2265">
        <w:rPr>
          <w:i/>
          <w:sz w:val="28"/>
          <w:szCs w:val="28"/>
          <w:lang w:val="en-GB"/>
        </w:rPr>
        <w:t>a</w:t>
      </w:r>
      <w:r w:rsidRPr="002E2265">
        <w:rPr>
          <w:i/>
          <w:sz w:val="28"/>
          <w:szCs w:val="28"/>
        </w:rPr>
        <w:t xml:space="preserve"> </w:t>
      </w:r>
      <w:r w:rsidRPr="002E2265">
        <w:rPr>
          <w:i/>
          <w:sz w:val="28"/>
          <w:szCs w:val="28"/>
          <w:lang w:val="en-GB"/>
        </w:rPr>
        <w:t>new</w:t>
      </w:r>
      <w:r w:rsidRPr="002E2265">
        <w:rPr>
          <w:i/>
          <w:sz w:val="28"/>
          <w:szCs w:val="28"/>
        </w:rPr>
        <w:t xml:space="preserve"> </w:t>
      </w:r>
      <w:r w:rsidRPr="002E2265">
        <w:rPr>
          <w:i/>
          <w:sz w:val="28"/>
          <w:szCs w:val="28"/>
          <w:lang w:val="en-GB"/>
        </w:rPr>
        <w:t>history</w:t>
      </w:r>
      <w:r w:rsidR="00325EFD" w:rsidRPr="002E2265">
        <w:rPr>
          <w:i/>
          <w:sz w:val="28"/>
          <w:szCs w:val="28"/>
        </w:rPr>
        <w:t>»</w:t>
      </w:r>
      <w:r w:rsidRPr="00676886">
        <w:rPr>
          <w:sz w:val="28"/>
          <w:szCs w:val="28"/>
        </w:rPr>
        <w:t xml:space="preserve"> история императорского Китая разделена на две части, а рубеж между ними обозначен 1600 г., т.е. временем, когда вполне обозначился кризис Мин. И в самом изло</w:t>
      </w:r>
      <w:r w:rsidR="00325EFD">
        <w:rPr>
          <w:sz w:val="28"/>
          <w:szCs w:val="28"/>
        </w:rPr>
        <w:t>жении событий, происходивших в «</w:t>
      </w:r>
      <w:proofErr w:type="spellStart"/>
      <w:r w:rsidR="00325EFD">
        <w:rPr>
          <w:sz w:val="28"/>
          <w:szCs w:val="28"/>
        </w:rPr>
        <w:t>позднеимперском</w:t>
      </w:r>
      <w:proofErr w:type="spellEnd"/>
      <w:r w:rsidR="00325EFD">
        <w:rPr>
          <w:sz w:val="28"/>
          <w:szCs w:val="28"/>
        </w:rPr>
        <w:t xml:space="preserve"> Китае 1600-1911»</w:t>
      </w:r>
      <w:r w:rsidRPr="00676886">
        <w:rPr>
          <w:sz w:val="28"/>
          <w:szCs w:val="28"/>
        </w:rPr>
        <w:t>, ученый не оставляет сомнений в том, что именно с конца Мин становились заметными перемены, начавшиеся в экономической, социальной и духовной</w:t>
      </w:r>
      <w:r>
        <w:rPr>
          <w:sz w:val="28"/>
          <w:szCs w:val="28"/>
        </w:rPr>
        <w:t xml:space="preserve"> </w:t>
      </w:r>
      <w:r w:rsidRPr="00676886">
        <w:rPr>
          <w:sz w:val="28"/>
          <w:szCs w:val="28"/>
        </w:rPr>
        <w:t>жизни китайского общества</w:t>
      </w:r>
      <w:r>
        <w:rPr>
          <w:rStyle w:val="a6"/>
          <w:sz w:val="28"/>
          <w:szCs w:val="28"/>
        </w:rPr>
        <w:footnoteReference w:id="29"/>
      </w:r>
      <w:r w:rsidRPr="00676886">
        <w:rPr>
          <w:sz w:val="28"/>
          <w:szCs w:val="28"/>
        </w:rPr>
        <w:t>.</w:t>
      </w:r>
    </w:p>
    <w:p w:rsidR="00B96630" w:rsidRPr="00B96630" w:rsidRDefault="00B96630" w:rsidP="00B96630">
      <w:pPr>
        <w:spacing w:line="360" w:lineRule="auto"/>
        <w:ind w:firstLine="709"/>
        <w:jc w:val="both"/>
        <w:rPr>
          <w:sz w:val="28"/>
          <w:szCs w:val="28"/>
        </w:rPr>
      </w:pPr>
      <w:r w:rsidRPr="00B96630">
        <w:rPr>
          <w:sz w:val="28"/>
          <w:szCs w:val="28"/>
        </w:rPr>
        <w:t>Общим в мировой синологии является констатация факта начала модернизации китайского общества лишь после преодоления  его самоизоляции и постепенного распространения европейских научно-технических достижений, а затем и социальных и политических идей</w:t>
      </w:r>
      <w:r>
        <w:rPr>
          <w:rStyle w:val="a6"/>
          <w:sz w:val="28"/>
          <w:szCs w:val="28"/>
        </w:rPr>
        <w:footnoteReference w:id="30"/>
      </w:r>
      <w:r w:rsidRPr="00B96630">
        <w:rPr>
          <w:sz w:val="28"/>
          <w:szCs w:val="28"/>
        </w:rPr>
        <w:t xml:space="preserve">. </w:t>
      </w:r>
    </w:p>
    <w:p w:rsidR="0025572C" w:rsidRDefault="0025572C" w:rsidP="000E589F">
      <w:pPr>
        <w:spacing w:line="360" w:lineRule="auto"/>
        <w:ind w:firstLine="709"/>
        <w:jc w:val="both"/>
        <w:rPr>
          <w:rFonts w:eastAsiaTheme="minorEastAsia"/>
          <w:sz w:val="28"/>
          <w:szCs w:val="28"/>
          <w:lang w:eastAsia="zh-CN"/>
        </w:rPr>
      </w:pPr>
      <w:r>
        <w:rPr>
          <w:sz w:val="28"/>
          <w:szCs w:val="28"/>
        </w:rPr>
        <w:t>Поиски особого</w:t>
      </w:r>
      <w:r w:rsidR="00A65E41" w:rsidRPr="000E589F">
        <w:rPr>
          <w:sz w:val="28"/>
          <w:szCs w:val="28"/>
        </w:rPr>
        <w:t xml:space="preserve"> хронологического рубежа между средневековьем и новым временем на Востоке методически не обоснованы. Они не могут найти опоры в фактах истории, так как уровень общественного развития в странах Азии и Африки к началу нового времени как ступени всемирной истории отличался крайней пестротой</w:t>
      </w:r>
      <w:r w:rsidR="000E589F">
        <w:rPr>
          <w:rStyle w:val="a6"/>
          <w:sz w:val="28"/>
          <w:szCs w:val="28"/>
        </w:rPr>
        <w:footnoteReference w:id="31"/>
      </w:r>
      <w:r w:rsidR="00A65E41" w:rsidRPr="000E589F">
        <w:rPr>
          <w:sz w:val="28"/>
          <w:szCs w:val="28"/>
        </w:rPr>
        <w:t xml:space="preserve">. </w:t>
      </w:r>
    </w:p>
    <w:p w:rsidR="00B96630" w:rsidRDefault="00B96630" w:rsidP="000E589F">
      <w:pPr>
        <w:spacing w:line="360" w:lineRule="auto"/>
        <w:ind w:firstLine="709"/>
        <w:jc w:val="both"/>
        <w:rPr>
          <w:rFonts w:eastAsiaTheme="minorEastAsia"/>
          <w:sz w:val="28"/>
          <w:szCs w:val="28"/>
          <w:lang w:eastAsia="zh-CN"/>
        </w:rPr>
      </w:pPr>
      <w:r>
        <w:rPr>
          <w:sz w:val="28"/>
          <w:szCs w:val="28"/>
        </w:rPr>
        <w:t xml:space="preserve">Национальный исторический процесс Китая, по мнению </w:t>
      </w:r>
      <w:r w:rsidRPr="002E2265">
        <w:rPr>
          <w:i/>
          <w:sz w:val="28"/>
          <w:szCs w:val="28"/>
        </w:rPr>
        <w:t>М.Е. Кравцовой</w:t>
      </w:r>
      <w:r>
        <w:rPr>
          <w:sz w:val="28"/>
          <w:szCs w:val="28"/>
        </w:rPr>
        <w:t>, подразделяется на периоды царствования династий, то есть времени правления представителей одного и того же царствующего дома</w:t>
      </w:r>
      <w:r>
        <w:rPr>
          <w:rStyle w:val="a6"/>
          <w:sz w:val="28"/>
          <w:szCs w:val="28"/>
        </w:rPr>
        <w:footnoteReference w:id="32"/>
      </w:r>
      <w:r>
        <w:rPr>
          <w:sz w:val="28"/>
          <w:szCs w:val="28"/>
        </w:rPr>
        <w:t>. Такая периодизация традиционна как для китайских историков, так и для российских и западных ученых.</w:t>
      </w:r>
      <w:r w:rsidR="00D01860">
        <w:rPr>
          <w:sz w:val="28"/>
          <w:szCs w:val="28"/>
        </w:rPr>
        <w:t xml:space="preserve"> Каждая династия имеет название, которое отличается от фамилии </w:t>
      </w:r>
      <w:r w:rsidR="00D01860">
        <w:rPr>
          <w:sz w:val="28"/>
          <w:szCs w:val="28"/>
        </w:rPr>
        <w:lastRenderedPageBreak/>
        <w:t xml:space="preserve">императорской семьи. Начиная с </w:t>
      </w:r>
      <w:r w:rsidR="00D01860">
        <w:rPr>
          <w:rFonts w:eastAsiaTheme="minorEastAsia"/>
          <w:sz w:val="28"/>
          <w:szCs w:val="28"/>
          <w:lang w:val="en-GB" w:eastAsia="zh-CN"/>
        </w:rPr>
        <w:t>XIII</w:t>
      </w:r>
      <w:r w:rsidR="00D01860" w:rsidRPr="00D01860">
        <w:rPr>
          <w:rFonts w:eastAsiaTheme="minorEastAsia"/>
          <w:sz w:val="28"/>
          <w:szCs w:val="28"/>
          <w:lang w:eastAsia="zh-CN"/>
        </w:rPr>
        <w:t xml:space="preserve"> </w:t>
      </w:r>
      <w:r w:rsidR="00D01860">
        <w:rPr>
          <w:rFonts w:eastAsiaTheme="minorEastAsia"/>
          <w:sz w:val="28"/>
          <w:szCs w:val="28"/>
          <w:lang w:eastAsia="zh-CN"/>
        </w:rPr>
        <w:t>в, то есть с воцарения монгольской династии, в качес</w:t>
      </w:r>
      <w:r w:rsidR="00325EFD">
        <w:rPr>
          <w:rFonts w:eastAsiaTheme="minorEastAsia"/>
          <w:sz w:val="28"/>
          <w:szCs w:val="28"/>
          <w:lang w:eastAsia="zh-CN"/>
        </w:rPr>
        <w:t>тве названия стали применяться «</w:t>
      </w:r>
      <w:r w:rsidR="00D01860">
        <w:rPr>
          <w:rFonts w:eastAsiaTheme="minorEastAsia"/>
          <w:sz w:val="28"/>
          <w:szCs w:val="28"/>
          <w:lang w:eastAsia="zh-CN"/>
        </w:rPr>
        <w:t>философско-категориальные</w:t>
      </w:r>
      <w:r w:rsidR="00325EFD">
        <w:rPr>
          <w:rFonts w:eastAsiaTheme="minorEastAsia"/>
          <w:sz w:val="28"/>
          <w:szCs w:val="28"/>
          <w:lang w:eastAsia="zh-CN"/>
        </w:rPr>
        <w:t>»</w:t>
      </w:r>
      <w:r w:rsidR="00D01860">
        <w:rPr>
          <w:rStyle w:val="a6"/>
          <w:rFonts w:eastAsiaTheme="minorEastAsia"/>
          <w:sz w:val="28"/>
          <w:szCs w:val="28"/>
          <w:lang w:eastAsia="zh-CN"/>
        </w:rPr>
        <w:footnoteReference w:id="33"/>
      </w:r>
      <w:r w:rsidR="00D01860">
        <w:rPr>
          <w:rFonts w:eastAsiaTheme="minorEastAsia"/>
          <w:sz w:val="28"/>
          <w:szCs w:val="28"/>
          <w:lang w:eastAsia="zh-CN"/>
        </w:rPr>
        <w:t xml:space="preserve"> термины.</w:t>
      </w:r>
    </w:p>
    <w:p w:rsidR="00D01860" w:rsidRDefault="00D01860" w:rsidP="000E589F">
      <w:pPr>
        <w:spacing w:line="360" w:lineRule="auto"/>
        <w:ind w:firstLine="709"/>
        <w:jc w:val="both"/>
        <w:rPr>
          <w:rFonts w:eastAsiaTheme="minorEastAsia"/>
          <w:sz w:val="28"/>
          <w:szCs w:val="28"/>
          <w:lang w:eastAsia="zh-CN"/>
        </w:rPr>
      </w:pPr>
      <w:r>
        <w:rPr>
          <w:rFonts w:eastAsiaTheme="minorEastAsia"/>
          <w:sz w:val="28"/>
          <w:szCs w:val="28"/>
          <w:lang w:eastAsia="zh-CN"/>
        </w:rPr>
        <w:t xml:space="preserve">Такой способ определения хронологических рубежей в истории Китай связан с аспектами традиционной китайской культуры. Во-первых, смена правящих династий, как правило, сопровождалось обострением социальных и политических противоречий, экономическим кризисом, поэтому возникла необходимость их рационального объяснения. Помимо </w:t>
      </w:r>
      <w:r w:rsidR="00DF41F8">
        <w:rPr>
          <w:rFonts w:eastAsiaTheme="minorEastAsia"/>
          <w:sz w:val="28"/>
          <w:szCs w:val="28"/>
          <w:lang w:eastAsia="zh-CN"/>
        </w:rPr>
        <w:t xml:space="preserve">объяснения падения династии утерей </w:t>
      </w:r>
      <w:r w:rsidR="00DF41F8" w:rsidRPr="002E2265">
        <w:rPr>
          <w:rFonts w:eastAsiaTheme="minorEastAsia"/>
          <w:i/>
          <w:sz w:val="28"/>
          <w:szCs w:val="28"/>
          <w:lang w:eastAsia="zh-CN"/>
        </w:rPr>
        <w:t>Мандата Неба</w:t>
      </w:r>
      <w:r w:rsidR="00DF41F8">
        <w:rPr>
          <w:rFonts w:eastAsiaTheme="minorEastAsia"/>
          <w:sz w:val="28"/>
          <w:szCs w:val="28"/>
          <w:lang w:eastAsia="zh-CN"/>
        </w:rPr>
        <w:t>, апеллировали к теории б</w:t>
      </w:r>
      <w:r w:rsidR="00325EFD">
        <w:rPr>
          <w:rFonts w:eastAsiaTheme="minorEastAsia"/>
          <w:sz w:val="28"/>
          <w:szCs w:val="28"/>
          <w:lang w:eastAsia="zh-CN"/>
        </w:rPr>
        <w:t>орьбы и последовательной смены «пяти стихий или сил»</w:t>
      </w:r>
      <w:r w:rsidR="00DF41F8">
        <w:rPr>
          <w:rFonts w:eastAsiaTheme="minorEastAsia"/>
          <w:sz w:val="28"/>
          <w:szCs w:val="28"/>
          <w:lang w:eastAsia="zh-CN"/>
        </w:rPr>
        <w:t xml:space="preserve">, разработанной </w:t>
      </w:r>
      <w:proofErr w:type="spellStart"/>
      <w:r w:rsidR="00DF41F8" w:rsidRPr="002E2265">
        <w:rPr>
          <w:rFonts w:eastAsiaTheme="minorEastAsia"/>
          <w:i/>
          <w:sz w:val="28"/>
          <w:szCs w:val="28"/>
          <w:lang w:eastAsia="zh-CN"/>
        </w:rPr>
        <w:t>Цзоу</w:t>
      </w:r>
      <w:proofErr w:type="spellEnd"/>
      <w:r w:rsidR="00DF41F8" w:rsidRPr="002E2265">
        <w:rPr>
          <w:rFonts w:eastAsiaTheme="minorEastAsia"/>
          <w:i/>
          <w:sz w:val="28"/>
          <w:szCs w:val="28"/>
          <w:lang w:eastAsia="zh-CN"/>
        </w:rPr>
        <w:t xml:space="preserve"> </w:t>
      </w:r>
      <w:proofErr w:type="spellStart"/>
      <w:r w:rsidR="00DF41F8" w:rsidRPr="002E2265">
        <w:rPr>
          <w:rFonts w:eastAsiaTheme="minorEastAsia"/>
          <w:i/>
          <w:sz w:val="28"/>
          <w:szCs w:val="28"/>
          <w:lang w:eastAsia="zh-CN"/>
        </w:rPr>
        <w:t>Янем</w:t>
      </w:r>
      <w:proofErr w:type="spellEnd"/>
      <w:r w:rsidR="00DF41F8">
        <w:rPr>
          <w:rStyle w:val="a6"/>
          <w:rFonts w:eastAsiaTheme="minorEastAsia"/>
          <w:sz w:val="28"/>
          <w:szCs w:val="28"/>
          <w:lang w:eastAsia="zh-CN"/>
        </w:rPr>
        <w:footnoteReference w:id="34"/>
      </w:r>
      <w:r w:rsidR="00DF41F8">
        <w:rPr>
          <w:rFonts w:eastAsiaTheme="minorEastAsia"/>
          <w:sz w:val="28"/>
          <w:szCs w:val="28"/>
          <w:lang w:eastAsia="zh-CN"/>
        </w:rPr>
        <w:t xml:space="preserve">. Во-вторых, традиционное китайское историописание было привязано к </w:t>
      </w:r>
      <w:proofErr w:type="spellStart"/>
      <w:r w:rsidR="00DF41F8">
        <w:rPr>
          <w:rFonts w:eastAsiaTheme="minorEastAsia"/>
          <w:sz w:val="28"/>
          <w:szCs w:val="28"/>
          <w:lang w:eastAsia="zh-CN"/>
        </w:rPr>
        <w:t>династийному</w:t>
      </w:r>
      <w:proofErr w:type="spellEnd"/>
      <w:r w:rsidR="00DF41F8">
        <w:rPr>
          <w:rFonts w:eastAsiaTheme="minorEastAsia"/>
          <w:sz w:val="28"/>
          <w:szCs w:val="28"/>
          <w:lang w:eastAsia="zh-CN"/>
        </w:rPr>
        <w:t xml:space="preserve"> циклу, то есть летоисчисление велось от воцарения новой династии. Таким образом, </w:t>
      </w:r>
      <w:proofErr w:type="spellStart"/>
      <w:r w:rsidR="00DF41F8">
        <w:rPr>
          <w:rFonts w:eastAsiaTheme="minorEastAsia"/>
          <w:sz w:val="28"/>
          <w:szCs w:val="28"/>
          <w:lang w:eastAsia="zh-CN"/>
        </w:rPr>
        <w:t>династийные</w:t>
      </w:r>
      <w:proofErr w:type="spellEnd"/>
      <w:r w:rsidR="00DF41F8">
        <w:rPr>
          <w:rFonts w:eastAsiaTheme="minorEastAsia"/>
          <w:sz w:val="28"/>
          <w:szCs w:val="28"/>
          <w:lang w:eastAsia="zh-CN"/>
        </w:rPr>
        <w:t xml:space="preserve"> периоды стали рассматриваться как отдельные рубежи истории. </w:t>
      </w:r>
    </w:p>
    <w:p w:rsidR="00D77CC5" w:rsidRDefault="0025572C" w:rsidP="00D77CC5">
      <w:pPr>
        <w:spacing w:line="360" w:lineRule="auto"/>
        <w:ind w:firstLine="709"/>
        <w:jc w:val="both"/>
        <w:rPr>
          <w:sz w:val="28"/>
          <w:szCs w:val="28"/>
        </w:rPr>
      </w:pPr>
      <w:r>
        <w:rPr>
          <w:rFonts w:eastAsiaTheme="minorEastAsia"/>
          <w:sz w:val="28"/>
          <w:szCs w:val="28"/>
          <w:lang w:eastAsia="zh-CN"/>
        </w:rPr>
        <w:t xml:space="preserve">Как отмечает </w:t>
      </w:r>
      <w:r w:rsidRPr="002E2265">
        <w:rPr>
          <w:rFonts w:eastAsiaTheme="minorEastAsia"/>
          <w:i/>
          <w:sz w:val="28"/>
          <w:szCs w:val="28"/>
          <w:lang w:eastAsia="zh-CN"/>
        </w:rPr>
        <w:t>М.Е. Кравцова</w:t>
      </w:r>
      <w:r>
        <w:rPr>
          <w:rFonts w:eastAsiaTheme="minorEastAsia"/>
          <w:sz w:val="28"/>
          <w:szCs w:val="28"/>
          <w:lang w:eastAsia="zh-CN"/>
        </w:rPr>
        <w:t xml:space="preserve">, главной движущей силой китайской истории являются хозяйственно-экономические процессы, обусловленные </w:t>
      </w:r>
      <w:proofErr w:type="spellStart"/>
      <w:r>
        <w:rPr>
          <w:rFonts w:eastAsiaTheme="minorEastAsia"/>
          <w:sz w:val="28"/>
          <w:szCs w:val="28"/>
          <w:lang w:eastAsia="zh-CN"/>
        </w:rPr>
        <w:t>социоэкологическими</w:t>
      </w:r>
      <w:proofErr w:type="spellEnd"/>
      <w:r>
        <w:rPr>
          <w:rFonts w:eastAsiaTheme="minorEastAsia"/>
          <w:sz w:val="28"/>
          <w:szCs w:val="28"/>
          <w:lang w:eastAsia="zh-CN"/>
        </w:rPr>
        <w:t xml:space="preserve"> и естественно-географическими факторами</w:t>
      </w:r>
      <w:r>
        <w:rPr>
          <w:rStyle w:val="a6"/>
          <w:rFonts w:eastAsiaTheme="minorEastAsia"/>
          <w:sz w:val="28"/>
          <w:szCs w:val="28"/>
          <w:lang w:eastAsia="zh-CN"/>
        </w:rPr>
        <w:footnoteReference w:id="35"/>
      </w:r>
      <w:r>
        <w:rPr>
          <w:rFonts w:eastAsiaTheme="minorEastAsia"/>
          <w:sz w:val="28"/>
          <w:szCs w:val="28"/>
          <w:lang w:eastAsia="zh-CN"/>
        </w:rPr>
        <w:t xml:space="preserve">. </w:t>
      </w:r>
      <w:r w:rsidR="00D77CC5">
        <w:rPr>
          <w:rFonts w:eastAsiaTheme="minorEastAsia"/>
          <w:sz w:val="28"/>
          <w:szCs w:val="28"/>
          <w:lang w:eastAsia="zh-CN"/>
        </w:rPr>
        <w:t>В рассматриваемые хронологические рамки данной работы включены три династии - Юань, Мин и Цин. Исходя из формационного подхода к истории, Юань (</w:t>
      </w:r>
      <w:r w:rsidR="00D77CC5">
        <w:rPr>
          <w:rFonts w:eastAsiaTheme="minorEastAsia"/>
          <w:sz w:val="28"/>
          <w:szCs w:val="28"/>
          <w:lang w:val="en-GB" w:eastAsia="zh-CN"/>
        </w:rPr>
        <w:t>XIII</w:t>
      </w:r>
      <w:r w:rsidR="00D77CC5" w:rsidRPr="00D77CC5">
        <w:rPr>
          <w:rFonts w:eastAsiaTheme="minorEastAsia"/>
          <w:sz w:val="28"/>
          <w:szCs w:val="28"/>
          <w:lang w:eastAsia="zh-CN"/>
        </w:rPr>
        <w:t xml:space="preserve"> </w:t>
      </w:r>
      <w:r w:rsidR="0028538E">
        <w:rPr>
          <w:sz w:val="28"/>
        </w:rPr>
        <w:t>—</w:t>
      </w:r>
      <w:r w:rsidR="00D77CC5">
        <w:rPr>
          <w:rFonts w:eastAsiaTheme="minorEastAsia"/>
          <w:sz w:val="28"/>
          <w:szCs w:val="28"/>
          <w:lang w:val="en-US" w:eastAsia="zh-CN"/>
        </w:rPr>
        <w:t>XIV</w:t>
      </w:r>
      <w:r w:rsidR="00D77CC5" w:rsidRPr="00D77CC5">
        <w:rPr>
          <w:rFonts w:eastAsiaTheme="minorEastAsia"/>
          <w:sz w:val="28"/>
          <w:szCs w:val="28"/>
          <w:lang w:eastAsia="zh-CN"/>
        </w:rPr>
        <w:t xml:space="preserve"> </w:t>
      </w:r>
      <w:r w:rsidR="00D77CC5">
        <w:rPr>
          <w:rFonts w:eastAsiaTheme="minorEastAsia"/>
          <w:sz w:val="28"/>
          <w:szCs w:val="28"/>
          <w:lang w:eastAsia="zh-CN"/>
        </w:rPr>
        <w:t>вв.</w:t>
      </w:r>
      <w:r w:rsidR="00D77CC5" w:rsidRPr="00D77CC5">
        <w:rPr>
          <w:rFonts w:eastAsiaTheme="minorEastAsia"/>
          <w:sz w:val="28"/>
          <w:szCs w:val="28"/>
          <w:lang w:eastAsia="zh-CN"/>
        </w:rPr>
        <w:t xml:space="preserve">) </w:t>
      </w:r>
      <w:r w:rsidR="00D77CC5">
        <w:rPr>
          <w:rFonts w:eastAsiaTheme="minorEastAsia"/>
          <w:sz w:val="28"/>
          <w:szCs w:val="28"/>
          <w:lang w:eastAsia="zh-CN"/>
        </w:rPr>
        <w:t xml:space="preserve">и Мин </w:t>
      </w:r>
      <w:r w:rsidR="00D77CC5" w:rsidRPr="00740DA4">
        <w:rPr>
          <w:sz w:val="28"/>
          <w:szCs w:val="28"/>
        </w:rPr>
        <w:t>(</w:t>
      </w:r>
      <w:r w:rsidR="00D77CC5" w:rsidRPr="00740DA4">
        <w:rPr>
          <w:sz w:val="28"/>
          <w:szCs w:val="28"/>
          <w:lang w:val="en-GB"/>
        </w:rPr>
        <w:t>XIV</w:t>
      </w:r>
      <w:r w:rsidR="00D77CC5" w:rsidRPr="00740DA4">
        <w:rPr>
          <w:sz w:val="28"/>
          <w:szCs w:val="28"/>
        </w:rPr>
        <w:t xml:space="preserve"> − </w:t>
      </w:r>
      <w:r w:rsidR="00D77CC5" w:rsidRPr="00740DA4">
        <w:rPr>
          <w:sz w:val="28"/>
          <w:szCs w:val="28"/>
          <w:lang w:val="en-GB"/>
        </w:rPr>
        <w:t>XVII</w:t>
      </w:r>
      <w:r w:rsidR="00D77CC5" w:rsidRPr="00740DA4">
        <w:rPr>
          <w:sz w:val="28"/>
          <w:szCs w:val="28"/>
        </w:rPr>
        <w:t xml:space="preserve">  вв.)</w:t>
      </w:r>
      <w:r w:rsidR="00D77CC5">
        <w:rPr>
          <w:sz w:val="28"/>
          <w:szCs w:val="28"/>
        </w:rPr>
        <w:t xml:space="preserve"> относятся к </w:t>
      </w:r>
      <w:r>
        <w:rPr>
          <w:sz w:val="28"/>
          <w:szCs w:val="28"/>
        </w:rPr>
        <w:t>Средневековью, тогда как династии Цин (</w:t>
      </w:r>
      <w:r w:rsidRPr="00FC3234">
        <w:rPr>
          <w:sz w:val="28"/>
          <w:szCs w:val="28"/>
          <w:lang w:val="en-GB"/>
        </w:rPr>
        <w:t>XVII</w:t>
      </w:r>
      <w:r w:rsidR="0028538E">
        <w:rPr>
          <w:sz w:val="28"/>
        </w:rPr>
        <w:t>—</w:t>
      </w:r>
      <w:r w:rsidRPr="00FC3234">
        <w:rPr>
          <w:sz w:val="28"/>
          <w:szCs w:val="28"/>
        </w:rPr>
        <w:t>начало ХХ вв.</w:t>
      </w:r>
      <w:r>
        <w:rPr>
          <w:sz w:val="28"/>
          <w:szCs w:val="28"/>
        </w:rPr>
        <w:t xml:space="preserve">) </w:t>
      </w:r>
      <w:r w:rsidR="00B15844">
        <w:rPr>
          <w:sz w:val="28"/>
          <w:szCs w:val="28"/>
        </w:rPr>
        <w:t>-</w:t>
      </w:r>
      <w:r w:rsidR="00574818">
        <w:rPr>
          <w:sz w:val="28"/>
          <w:szCs w:val="28"/>
        </w:rPr>
        <w:t xml:space="preserve"> </w:t>
      </w:r>
      <w:r>
        <w:rPr>
          <w:sz w:val="28"/>
          <w:szCs w:val="28"/>
        </w:rPr>
        <w:t xml:space="preserve">хронологически относится к новому времени. </w:t>
      </w:r>
      <w:r w:rsidRPr="000E589F">
        <w:rPr>
          <w:sz w:val="28"/>
          <w:szCs w:val="28"/>
        </w:rPr>
        <w:t>Рубежом между двумя эпохами и применительно к Востоку было принято считать английскую револю</w:t>
      </w:r>
      <w:r>
        <w:rPr>
          <w:sz w:val="28"/>
          <w:szCs w:val="28"/>
        </w:rPr>
        <w:t xml:space="preserve">цию </w:t>
      </w:r>
      <w:r>
        <w:rPr>
          <w:rFonts w:eastAsiaTheme="minorEastAsia"/>
          <w:sz w:val="28"/>
          <w:szCs w:val="28"/>
          <w:lang w:val="en-GB" w:eastAsia="zh-CN"/>
        </w:rPr>
        <w:t>XVII</w:t>
      </w:r>
      <w:r w:rsidRPr="000E589F">
        <w:rPr>
          <w:sz w:val="28"/>
          <w:szCs w:val="28"/>
        </w:rPr>
        <w:t xml:space="preserve"> в., а начало новой истории Китая приурочивалось к установлению власти маньчжурской династии Цин, совпавшую по времени с событиями в Англии</w:t>
      </w:r>
      <w:r w:rsidRPr="000E589F">
        <w:rPr>
          <w:b/>
          <w:sz w:val="28"/>
          <w:szCs w:val="28"/>
        </w:rPr>
        <w:t xml:space="preserve">. </w:t>
      </w:r>
      <w:r w:rsidRPr="000E589F">
        <w:rPr>
          <w:sz w:val="28"/>
          <w:szCs w:val="28"/>
        </w:rPr>
        <w:t xml:space="preserve">При этом имелось в виду, что </w:t>
      </w:r>
      <w:r w:rsidRPr="000E589F">
        <w:rPr>
          <w:sz w:val="28"/>
          <w:szCs w:val="28"/>
        </w:rPr>
        <w:lastRenderedPageBreak/>
        <w:t>само китайское общество все еще оставалось средневековым</w:t>
      </w:r>
      <w:r>
        <w:rPr>
          <w:rStyle w:val="a6"/>
          <w:sz w:val="28"/>
          <w:szCs w:val="28"/>
        </w:rPr>
        <w:footnoteReference w:id="36"/>
      </w:r>
      <w:r w:rsidRPr="000E589F">
        <w:rPr>
          <w:sz w:val="28"/>
          <w:szCs w:val="28"/>
        </w:rPr>
        <w:t>.</w:t>
      </w:r>
      <w:r>
        <w:rPr>
          <w:sz w:val="28"/>
          <w:szCs w:val="28"/>
        </w:rPr>
        <w:t xml:space="preserve"> Если в качестве критерия периодизации взять тип государственности и характер социально-экономических отношений, то период правления династий Юань, Мин и Цин, по мнению </w:t>
      </w:r>
      <w:r w:rsidRPr="002E2265">
        <w:rPr>
          <w:i/>
          <w:sz w:val="28"/>
          <w:szCs w:val="28"/>
        </w:rPr>
        <w:t xml:space="preserve">М.Е. </w:t>
      </w:r>
      <w:r w:rsidR="00325EFD" w:rsidRPr="002E2265">
        <w:rPr>
          <w:i/>
          <w:sz w:val="28"/>
          <w:szCs w:val="28"/>
        </w:rPr>
        <w:t>Кравцовой</w:t>
      </w:r>
      <w:r w:rsidR="00325EFD">
        <w:rPr>
          <w:sz w:val="28"/>
          <w:szCs w:val="28"/>
        </w:rPr>
        <w:t>, относятся к периоду «</w:t>
      </w:r>
      <w:r>
        <w:rPr>
          <w:sz w:val="28"/>
          <w:szCs w:val="28"/>
        </w:rPr>
        <w:t>Традиционный Китай</w:t>
      </w:r>
      <w:r w:rsidR="00325EFD">
        <w:rPr>
          <w:sz w:val="28"/>
          <w:szCs w:val="28"/>
        </w:rPr>
        <w:t>»</w:t>
      </w:r>
      <w:r>
        <w:rPr>
          <w:rStyle w:val="a6"/>
          <w:sz w:val="28"/>
          <w:szCs w:val="28"/>
        </w:rPr>
        <w:footnoteReference w:id="37"/>
      </w:r>
      <w:r>
        <w:rPr>
          <w:sz w:val="28"/>
          <w:szCs w:val="28"/>
        </w:rPr>
        <w:t>.</w:t>
      </w:r>
    </w:p>
    <w:p w:rsidR="006C2245" w:rsidRDefault="006C2245" w:rsidP="00D77CC5">
      <w:pPr>
        <w:spacing w:line="360" w:lineRule="auto"/>
        <w:ind w:firstLine="709"/>
        <w:jc w:val="both"/>
        <w:rPr>
          <w:sz w:val="28"/>
          <w:szCs w:val="28"/>
        </w:rPr>
      </w:pPr>
    </w:p>
    <w:p w:rsidR="00651F0D" w:rsidRPr="00651F0D" w:rsidRDefault="00651F0D" w:rsidP="00D77CC5">
      <w:pPr>
        <w:spacing w:line="360" w:lineRule="auto"/>
        <w:ind w:firstLine="709"/>
        <w:jc w:val="both"/>
        <w:rPr>
          <w:b/>
          <w:sz w:val="28"/>
          <w:szCs w:val="28"/>
        </w:rPr>
      </w:pPr>
      <w:r w:rsidRPr="00651F0D">
        <w:rPr>
          <w:b/>
          <w:sz w:val="28"/>
          <w:szCs w:val="28"/>
        </w:rPr>
        <w:t xml:space="preserve">1.2. Политическая культура традиционного Китая и даннический принцип в отношениях с зарубежными государствами </w:t>
      </w:r>
    </w:p>
    <w:p w:rsidR="006C2245" w:rsidRDefault="006C2245" w:rsidP="00D77CC5">
      <w:pPr>
        <w:spacing w:line="360" w:lineRule="auto"/>
        <w:ind w:firstLine="709"/>
        <w:jc w:val="both"/>
        <w:rPr>
          <w:rFonts w:eastAsiaTheme="minorEastAsia"/>
          <w:sz w:val="28"/>
          <w:szCs w:val="28"/>
          <w:lang w:eastAsia="zh-CN"/>
        </w:rPr>
      </w:pPr>
      <w:r>
        <w:rPr>
          <w:sz w:val="28"/>
          <w:szCs w:val="28"/>
        </w:rPr>
        <w:t>В условия</w:t>
      </w:r>
      <w:r w:rsidR="00D834DF">
        <w:rPr>
          <w:sz w:val="28"/>
          <w:szCs w:val="28"/>
        </w:rPr>
        <w:t>х</w:t>
      </w:r>
      <w:r>
        <w:rPr>
          <w:sz w:val="28"/>
          <w:szCs w:val="28"/>
        </w:rPr>
        <w:t xml:space="preserve"> сравнительно раннего развития государственности в Китае постепенно складывалось представление о власти китайских правителей как о наивысшей и вездесущей. Это нашло отражение в древнекитайских философско-этических концепциях. Однако решающую роль в этом отношении сыграло образование единого централизованного государства и оформление деспотической власти китайских императоров в конце </w:t>
      </w:r>
      <w:r>
        <w:rPr>
          <w:rFonts w:eastAsiaTheme="minorEastAsia"/>
          <w:sz w:val="28"/>
          <w:szCs w:val="28"/>
          <w:lang w:val="en-GB" w:eastAsia="zh-CN"/>
        </w:rPr>
        <w:t>III</w:t>
      </w:r>
      <w:r w:rsidRPr="006C2245">
        <w:rPr>
          <w:rFonts w:eastAsiaTheme="minorEastAsia"/>
          <w:sz w:val="28"/>
          <w:szCs w:val="28"/>
          <w:lang w:eastAsia="zh-CN"/>
        </w:rPr>
        <w:t xml:space="preserve"> </w:t>
      </w:r>
      <w:r w:rsidR="0028538E">
        <w:rPr>
          <w:sz w:val="28"/>
        </w:rPr>
        <w:t>—</w:t>
      </w:r>
      <w:r w:rsidRPr="006C2245">
        <w:rPr>
          <w:rFonts w:eastAsiaTheme="minorEastAsia"/>
          <w:sz w:val="28"/>
          <w:szCs w:val="28"/>
          <w:lang w:eastAsia="zh-CN"/>
        </w:rPr>
        <w:t xml:space="preserve"> </w:t>
      </w:r>
      <w:r>
        <w:rPr>
          <w:rFonts w:eastAsiaTheme="minorEastAsia"/>
          <w:sz w:val="28"/>
          <w:szCs w:val="28"/>
          <w:lang w:val="en-GB" w:eastAsia="zh-CN"/>
        </w:rPr>
        <w:t>II</w:t>
      </w:r>
      <w:r>
        <w:rPr>
          <w:rFonts w:eastAsiaTheme="minorEastAsia"/>
          <w:sz w:val="28"/>
          <w:szCs w:val="28"/>
          <w:lang w:eastAsia="zh-CN"/>
        </w:rPr>
        <w:t xml:space="preserve"> вв. до н.э. В этот период идея неограниченной и повсеместной власти императора, служившая объединению страны, получила характер непререкаемой, официально принятой догмы</w:t>
      </w:r>
      <w:r w:rsidR="001E033E">
        <w:rPr>
          <w:rStyle w:val="a6"/>
          <w:rFonts w:eastAsiaTheme="minorEastAsia"/>
          <w:sz w:val="28"/>
          <w:szCs w:val="28"/>
          <w:lang w:eastAsia="zh-CN"/>
        </w:rPr>
        <w:footnoteReference w:id="38"/>
      </w:r>
      <w:r>
        <w:rPr>
          <w:rFonts w:eastAsiaTheme="minorEastAsia"/>
          <w:sz w:val="28"/>
          <w:szCs w:val="28"/>
          <w:lang w:eastAsia="zh-CN"/>
        </w:rPr>
        <w:t>.</w:t>
      </w:r>
    </w:p>
    <w:p w:rsidR="006C2245" w:rsidRDefault="006C2245" w:rsidP="00D77CC5">
      <w:pPr>
        <w:spacing w:line="360" w:lineRule="auto"/>
        <w:ind w:firstLine="709"/>
        <w:jc w:val="both"/>
        <w:rPr>
          <w:rFonts w:eastAsiaTheme="minorEastAsia"/>
          <w:sz w:val="28"/>
          <w:szCs w:val="28"/>
          <w:lang w:eastAsia="zh-CN"/>
        </w:rPr>
      </w:pPr>
      <w:r>
        <w:rPr>
          <w:rFonts w:eastAsiaTheme="minorEastAsia"/>
          <w:sz w:val="28"/>
          <w:szCs w:val="28"/>
          <w:lang w:eastAsia="zh-CN"/>
        </w:rPr>
        <w:t>В дальнейшем представления китайцев о своей стране как о высшем государстве и о повсеместной верховной власти императора слились воедино, таким образом влияя на систему взаимоотношений с соседними странами. Однако, это была не застывшая система, она конкретизировалась и уточнялась, постепенно превращаясь в систему идеологических принципов, на которых строились все внешние связи</w:t>
      </w:r>
      <w:r w:rsidR="001E033E">
        <w:rPr>
          <w:rStyle w:val="a6"/>
          <w:rFonts w:eastAsiaTheme="minorEastAsia"/>
          <w:sz w:val="28"/>
          <w:szCs w:val="28"/>
          <w:lang w:eastAsia="zh-CN"/>
        </w:rPr>
        <w:footnoteReference w:id="39"/>
      </w:r>
      <w:r>
        <w:rPr>
          <w:rFonts w:eastAsiaTheme="minorEastAsia"/>
          <w:sz w:val="28"/>
          <w:szCs w:val="28"/>
          <w:lang w:eastAsia="zh-CN"/>
        </w:rPr>
        <w:t>.</w:t>
      </w:r>
    </w:p>
    <w:p w:rsidR="001E033E" w:rsidRDefault="001E53E5" w:rsidP="00D77CC5">
      <w:pPr>
        <w:spacing w:line="360" w:lineRule="auto"/>
        <w:ind w:firstLine="709"/>
        <w:jc w:val="both"/>
        <w:rPr>
          <w:rFonts w:eastAsiaTheme="minorEastAsia"/>
          <w:sz w:val="28"/>
          <w:szCs w:val="28"/>
          <w:lang w:eastAsia="zh-CN"/>
        </w:rPr>
      </w:pPr>
      <w:r>
        <w:rPr>
          <w:rFonts w:eastAsiaTheme="minorEastAsia"/>
          <w:sz w:val="28"/>
          <w:szCs w:val="28"/>
          <w:lang w:eastAsia="zh-CN"/>
        </w:rPr>
        <w:t xml:space="preserve">В настоящее время существует два основных подхода к китайской традиции в дипломатии. Первый из них был сформулирован </w:t>
      </w:r>
      <w:r w:rsidRPr="002E2265">
        <w:rPr>
          <w:rFonts w:eastAsiaTheme="minorEastAsia"/>
          <w:i/>
          <w:sz w:val="28"/>
          <w:szCs w:val="28"/>
          <w:lang w:eastAsia="zh-CN"/>
        </w:rPr>
        <w:t>А.С. Мартыновым</w:t>
      </w:r>
      <w:r>
        <w:rPr>
          <w:rFonts w:eastAsiaTheme="minorEastAsia"/>
          <w:sz w:val="28"/>
          <w:szCs w:val="28"/>
          <w:lang w:eastAsia="zh-CN"/>
        </w:rPr>
        <w:t>, который проанализировал государствен</w:t>
      </w:r>
      <w:r w:rsidR="00325EFD">
        <w:rPr>
          <w:rFonts w:eastAsiaTheme="minorEastAsia"/>
          <w:sz w:val="28"/>
          <w:szCs w:val="28"/>
          <w:lang w:eastAsia="zh-CN"/>
        </w:rPr>
        <w:t xml:space="preserve">ную идеологию Китая - доктрину </w:t>
      </w:r>
      <w:r w:rsidR="00325EFD">
        <w:rPr>
          <w:rFonts w:eastAsiaTheme="minorEastAsia"/>
          <w:sz w:val="28"/>
          <w:szCs w:val="28"/>
          <w:lang w:eastAsia="zh-CN"/>
        </w:rPr>
        <w:lastRenderedPageBreak/>
        <w:t>«</w:t>
      </w:r>
      <w:proofErr w:type="spellStart"/>
      <w:r w:rsidR="00325EFD" w:rsidRPr="0028538E">
        <w:rPr>
          <w:rFonts w:eastAsiaTheme="minorEastAsia"/>
          <w:i/>
          <w:sz w:val="28"/>
          <w:szCs w:val="28"/>
          <w:lang w:eastAsia="zh-CN"/>
        </w:rPr>
        <w:t>мироустроительной</w:t>
      </w:r>
      <w:proofErr w:type="spellEnd"/>
      <w:r w:rsidR="00325EFD" w:rsidRPr="0028538E">
        <w:rPr>
          <w:rFonts w:eastAsiaTheme="minorEastAsia"/>
          <w:i/>
          <w:sz w:val="28"/>
          <w:szCs w:val="28"/>
          <w:lang w:eastAsia="zh-CN"/>
        </w:rPr>
        <w:t xml:space="preserve"> монархии</w:t>
      </w:r>
      <w:r w:rsidR="00325EFD">
        <w:rPr>
          <w:rFonts w:eastAsiaTheme="minorEastAsia"/>
          <w:sz w:val="28"/>
          <w:szCs w:val="28"/>
          <w:lang w:eastAsia="zh-CN"/>
        </w:rPr>
        <w:t>»</w:t>
      </w:r>
      <w:r>
        <w:rPr>
          <w:rFonts w:eastAsiaTheme="minorEastAsia"/>
          <w:sz w:val="28"/>
          <w:szCs w:val="28"/>
          <w:lang w:eastAsia="zh-CN"/>
        </w:rPr>
        <w:t xml:space="preserve">. В соответствии с данной концепцией император Китая, будучи Сыном Неба, своей благой силой </w:t>
      </w:r>
      <w:proofErr w:type="spellStart"/>
      <w:r w:rsidRPr="00CA370D">
        <w:rPr>
          <w:rFonts w:eastAsiaTheme="minorEastAsia"/>
          <w:i/>
          <w:sz w:val="28"/>
          <w:szCs w:val="28"/>
          <w:lang w:eastAsia="zh-CN"/>
        </w:rPr>
        <w:t>дэ</w:t>
      </w:r>
      <w:proofErr w:type="spellEnd"/>
      <w:r>
        <w:rPr>
          <w:rFonts w:eastAsiaTheme="minorEastAsia"/>
          <w:sz w:val="28"/>
          <w:szCs w:val="28"/>
          <w:lang w:eastAsia="zh-CN"/>
        </w:rPr>
        <w:t xml:space="preserve"> преобразовывал варварские народы, которые в свою очередь являлись к нему с данью, получая титулы. Варваров, не желавших стать подданными и приобщиться к цивилизации, император силой заставлял стать частью Срединного государства, тем самым наводя мир и порядок. Эта доктрина исключает взаимные равноправные отношения Китая с другими государствами</w:t>
      </w:r>
      <w:r>
        <w:rPr>
          <w:rStyle w:val="a6"/>
          <w:rFonts w:eastAsiaTheme="minorEastAsia"/>
          <w:sz w:val="28"/>
          <w:szCs w:val="28"/>
          <w:lang w:eastAsia="zh-CN"/>
        </w:rPr>
        <w:footnoteReference w:id="40"/>
      </w:r>
      <w:r>
        <w:rPr>
          <w:rFonts w:eastAsiaTheme="minorEastAsia"/>
          <w:sz w:val="28"/>
          <w:szCs w:val="28"/>
          <w:lang w:eastAsia="zh-CN"/>
        </w:rPr>
        <w:t>.</w:t>
      </w:r>
    </w:p>
    <w:p w:rsidR="002D27A7" w:rsidRPr="007D7504" w:rsidRDefault="007D7504" w:rsidP="00D77CC5">
      <w:pPr>
        <w:spacing w:line="360" w:lineRule="auto"/>
        <w:ind w:firstLine="709"/>
        <w:jc w:val="both"/>
        <w:rPr>
          <w:rFonts w:eastAsiaTheme="minorEastAsia"/>
          <w:sz w:val="28"/>
          <w:szCs w:val="28"/>
          <w:lang w:eastAsia="zh-CN"/>
        </w:rPr>
      </w:pPr>
      <w:r>
        <w:rPr>
          <w:rFonts w:eastAsiaTheme="minorEastAsia"/>
          <w:sz w:val="28"/>
          <w:szCs w:val="28"/>
          <w:lang w:eastAsia="zh-CN"/>
        </w:rPr>
        <w:t xml:space="preserve">Второй подход к этой проблеме сформулировал </w:t>
      </w:r>
      <w:r w:rsidRPr="002E2265">
        <w:rPr>
          <w:rFonts w:eastAsiaTheme="minorEastAsia"/>
          <w:i/>
          <w:sz w:val="28"/>
          <w:szCs w:val="28"/>
          <w:lang w:eastAsia="zh-CN"/>
        </w:rPr>
        <w:t>М.В. Крюков</w:t>
      </w:r>
      <w:r>
        <w:rPr>
          <w:rFonts w:eastAsiaTheme="minorEastAsia"/>
          <w:sz w:val="28"/>
          <w:szCs w:val="28"/>
          <w:lang w:eastAsia="zh-CN"/>
        </w:rPr>
        <w:t xml:space="preserve">, который приводит примеры установления Китаем договорных отношений с соседями в </w:t>
      </w:r>
      <w:r>
        <w:rPr>
          <w:rFonts w:eastAsiaTheme="minorEastAsia"/>
          <w:sz w:val="28"/>
          <w:szCs w:val="28"/>
          <w:lang w:val="en-GB" w:eastAsia="zh-CN"/>
        </w:rPr>
        <w:t>VI</w:t>
      </w:r>
      <w:r w:rsidRPr="007D7504">
        <w:rPr>
          <w:rFonts w:eastAsiaTheme="minorEastAsia"/>
          <w:sz w:val="28"/>
          <w:szCs w:val="28"/>
          <w:lang w:eastAsia="zh-CN"/>
        </w:rPr>
        <w:t>-</w:t>
      </w:r>
      <w:r>
        <w:rPr>
          <w:rFonts w:eastAsiaTheme="minorEastAsia"/>
          <w:sz w:val="28"/>
          <w:szCs w:val="28"/>
          <w:lang w:val="en-GB" w:eastAsia="zh-CN"/>
        </w:rPr>
        <w:t>XIII</w:t>
      </w:r>
      <w:r w:rsidRPr="007D7504">
        <w:rPr>
          <w:rFonts w:eastAsiaTheme="minorEastAsia"/>
          <w:sz w:val="28"/>
          <w:szCs w:val="28"/>
          <w:lang w:eastAsia="zh-CN"/>
        </w:rPr>
        <w:t xml:space="preserve"> </w:t>
      </w:r>
      <w:r>
        <w:rPr>
          <w:rFonts w:eastAsiaTheme="minorEastAsia"/>
          <w:sz w:val="28"/>
          <w:szCs w:val="28"/>
          <w:lang w:eastAsia="zh-CN"/>
        </w:rPr>
        <w:t>вв. Т</w:t>
      </w:r>
      <w:r w:rsidR="00325EFD">
        <w:rPr>
          <w:rFonts w:eastAsiaTheme="minorEastAsia"/>
          <w:sz w:val="28"/>
          <w:szCs w:val="28"/>
          <w:lang w:eastAsia="zh-CN"/>
        </w:rPr>
        <w:t>аким образом, помимо концепции «</w:t>
      </w:r>
      <w:proofErr w:type="spellStart"/>
      <w:r w:rsidR="00325EFD" w:rsidRPr="0028538E">
        <w:rPr>
          <w:rFonts w:eastAsiaTheme="minorEastAsia"/>
          <w:i/>
          <w:sz w:val="28"/>
          <w:szCs w:val="28"/>
          <w:lang w:eastAsia="zh-CN"/>
        </w:rPr>
        <w:t>мироустроительной</w:t>
      </w:r>
      <w:proofErr w:type="spellEnd"/>
      <w:r w:rsidR="00325EFD" w:rsidRPr="0028538E">
        <w:rPr>
          <w:rFonts w:eastAsiaTheme="minorEastAsia"/>
          <w:i/>
          <w:sz w:val="28"/>
          <w:szCs w:val="28"/>
          <w:lang w:eastAsia="zh-CN"/>
        </w:rPr>
        <w:t xml:space="preserve"> монархии</w:t>
      </w:r>
      <w:r w:rsidR="00325EFD">
        <w:rPr>
          <w:rFonts w:eastAsiaTheme="minorEastAsia"/>
          <w:sz w:val="28"/>
          <w:szCs w:val="28"/>
          <w:lang w:eastAsia="zh-CN"/>
        </w:rPr>
        <w:t>»</w:t>
      </w:r>
      <w:r>
        <w:rPr>
          <w:rFonts w:eastAsiaTheme="minorEastAsia"/>
          <w:sz w:val="28"/>
          <w:szCs w:val="28"/>
          <w:lang w:eastAsia="zh-CN"/>
        </w:rPr>
        <w:t xml:space="preserve"> существовала и вторая модель взаимодействия с зарубежными странами, предполагавшая </w:t>
      </w:r>
      <w:r w:rsidR="002D27A7">
        <w:rPr>
          <w:rFonts w:eastAsiaTheme="minorEastAsia"/>
          <w:sz w:val="28"/>
          <w:szCs w:val="28"/>
          <w:lang w:eastAsia="zh-CN"/>
        </w:rPr>
        <w:t>договорную основу отношений между Китаем и другим суверенным государством</w:t>
      </w:r>
      <w:r w:rsidR="002D27A7">
        <w:rPr>
          <w:rStyle w:val="a6"/>
          <w:rFonts w:eastAsiaTheme="minorEastAsia"/>
          <w:sz w:val="28"/>
          <w:szCs w:val="28"/>
          <w:lang w:eastAsia="zh-CN"/>
        </w:rPr>
        <w:footnoteReference w:id="41"/>
      </w:r>
      <w:r w:rsidR="002D27A7">
        <w:rPr>
          <w:rFonts w:eastAsiaTheme="minorEastAsia"/>
          <w:sz w:val="28"/>
          <w:szCs w:val="28"/>
          <w:lang w:eastAsia="zh-CN"/>
        </w:rPr>
        <w:t>. В периоды упадка китайской империи или в случае равных сил с варварским государством, такая модель во внешних отношениях возникала.</w:t>
      </w:r>
    </w:p>
    <w:p w:rsidR="00B15844" w:rsidRDefault="00D834DF" w:rsidP="00D77CC5">
      <w:pPr>
        <w:spacing w:line="360" w:lineRule="auto"/>
        <w:ind w:firstLine="709"/>
        <w:jc w:val="both"/>
        <w:rPr>
          <w:rFonts w:eastAsiaTheme="minorEastAsia"/>
          <w:sz w:val="28"/>
          <w:szCs w:val="28"/>
          <w:lang w:eastAsia="zh-CN"/>
        </w:rPr>
      </w:pPr>
      <w:r>
        <w:rPr>
          <w:rFonts w:eastAsiaTheme="minorEastAsia"/>
          <w:sz w:val="28"/>
          <w:szCs w:val="28"/>
          <w:lang w:eastAsia="zh-CN"/>
        </w:rPr>
        <w:t>Важнейшим средством поддержания внешних официальных связей Китая с зарубежными странами был обмен посольствами, сопровождавшийся подношением дани китайскому императору либо ответными дарами китайского двора. В связи с этим в западной литературе</w:t>
      </w:r>
      <w:r w:rsidR="00B15844">
        <w:rPr>
          <w:rFonts w:eastAsiaTheme="minorEastAsia"/>
          <w:sz w:val="28"/>
          <w:szCs w:val="28"/>
          <w:lang w:eastAsia="zh-CN"/>
        </w:rPr>
        <w:t xml:space="preserve"> появляются такие термины, как «</w:t>
      </w:r>
      <w:r w:rsidRPr="002E2265">
        <w:rPr>
          <w:rFonts w:eastAsiaTheme="minorEastAsia"/>
          <w:i/>
          <w:sz w:val="28"/>
          <w:szCs w:val="28"/>
          <w:lang w:eastAsia="zh-CN"/>
        </w:rPr>
        <w:t>даннические отношения</w:t>
      </w:r>
      <w:r w:rsidR="00B15844">
        <w:rPr>
          <w:rFonts w:eastAsiaTheme="minorEastAsia"/>
          <w:sz w:val="28"/>
          <w:szCs w:val="28"/>
          <w:lang w:eastAsia="zh-CN"/>
        </w:rPr>
        <w:t>»</w:t>
      </w:r>
      <w:r>
        <w:rPr>
          <w:rFonts w:eastAsiaTheme="minorEastAsia"/>
          <w:sz w:val="28"/>
          <w:szCs w:val="28"/>
          <w:lang w:eastAsia="zh-CN"/>
        </w:rPr>
        <w:t xml:space="preserve"> и </w:t>
      </w:r>
      <w:r w:rsidR="00B15844">
        <w:rPr>
          <w:rFonts w:eastAsiaTheme="minorEastAsia"/>
          <w:sz w:val="28"/>
          <w:szCs w:val="28"/>
          <w:lang w:eastAsia="zh-CN"/>
        </w:rPr>
        <w:t>«</w:t>
      </w:r>
      <w:r w:rsidRPr="002E2265">
        <w:rPr>
          <w:rFonts w:eastAsiaTheme="minorEastAsia"/>
          <w:i/>
          <w:sz w:val="28"/>
          <w:szCs w:val="28"/>
          <w:lang w:eastAsia="zh-CN"/>
        </w:rPr>
        <w:t>данническая система</w:t>
      </w:r>
      <w:r w:rsidR="00B15844">
        <w:rPr>
          <w:rFonts w:eastAsiaTheme="minorEastAsia"/>
          <w:sz w:val="28"/>
          <w:szCs w:val="28"/>
          <w:lang w:eastAsia="zh-CN"/>
        </w:rPr>
        <w:t>»</w:t>
      </w:r>
      <w:r>
        <w:rPr>
          <w:rFonts w:eastAsiaTheme="minorEastAsia"/>
          <w:sz w:val="28"/>
          <w:szCs w:val="28"/>
          <w:lang w:eastAsia="zh-CN"/>
        </w:rPr>
        <w:t xml:space="preserve">. </w:t>
      </w:r>
      <w:r w:rsidRPr="002E2265">
        <w:rPr>
          <w:rFonts w:eastAsiaTheme="minorEastAsia"/>
          <w:i/>
          <w:sz w:val="28"/>
          <w:szCs w:val="28"/>
          <w:lang w:eastAsia="zh-CN"/>
        </w:rPr>
        <w:t>Дж.К.</w:t>
      </w:r>
      <w:r w:rsidR="00D6132D" w:rsidRPr="002E2265">
        <w:rPr>
          <w:rFonts w:eastAsiaTheme="minorEastAsia"/>
          <w:i/>
          <w:sz w:val="28"/>
          <w:szCs w:val="28"/>
          <w:lang w:eastAsia="zh-CN"/>
        </w:rPr>
        <w:t xml:space="preserve"> </w:t>
      </w:r>
      <w:proofErr w:type="spellStart"/>
      <w:r w:rsidR="00D6132D" w:rsidRPr="002E2265">
        <w:rPr>
          <w:rFonts w:eastAsiaTheme="minorEastAsia"/>
          <w:i/>
          <w:sz w:val="28"/>
          <w:szCs w:val="28"/>
          <w:lang w:eastAsia="zh-CN"/>
        </w:rPr>
        <w:t>Фэйербэнк</w:t>
      </w:r>
      <w:proofErr w:type="spellEnd"/>
      <w:r w:rsidR="00D6132D">
        <w:rPr>
          <w:rFonts w:eastAsiaTheme="minorEastAsia"/>
          <w:sz w:val="28"/>
          <w:szCs w:val="28"/>
          <w:lang w:eastAsia="zh-CN"/>
        </w:rPr>
        <w:t xml:space="preserve"> и </w:t>
      </w:r>
      <w:r w:rsidR="00D6132D" w:rsidRPr="002E2265">
        <w:rPr>
          <w:rFonts w:eastAsiaTheme="minorEastAsia"/>
          <w:i/>
          <w:sz w:val="28"/>
          <w:szCs w:val="28"/>
          <w:lang w:eastAsia="zh-CN"/>
        </w:rPr>
        <w:t>С.И. Тэн</w:t>
      </w:r>
      <w:r w:rsidR="00D6132D">
        <w:rPr>
          <w:rFonts w:eastAsiaTheme="minorEastAsia"/>
          <w:sz w:val="28"/>
          <w:szCs w:val="28"/>
          <w:lang w:eastAsia="zh-CN"/>
        </w:rPr>
        <w:t xml:space="preserve"> в своей работе </w:t>
      </w:r>
      <w:r w:rsidR="00B15844">
        <w:rPr>
          <w:rFonts w:eastAsiaTheme="minorEastAsia"/>
          <w:sz w:val="28"/>
          <w:szCs w:val="28"/>
          <w:lang w:eastAsia="zh-CN"/>
        </w:rPr>
        <w:t>«</w:t>
      </w:r>
      <w:r w:rsidR="00D6132D">
        <w:rPr>
          <w:rFonts w:eastAsiaTheme="minorEastAsia"/>
          <w:sz w:val="28"/>
          <w:szCs w:val="28"/>
          <w:lang w:eastAsia="zh-CN"/>
        </w:rPr>
        <w:t>О</w:t>
      </w:r>
      <w:r w:rsidR="00A76AEF">
        <w:rPr>
          <w:rFonts w:eastAsiaTheme="minorEastAsia"/>
          <w:sz w:val="28"/>
          <w:szCs w:val="28"/>
          <w:lang w:eastAsia="zh-CN"/>
        </w:rPr>
        <w:t xml:space="preserve"> даннической системе </w:t>
      </w:r>
      <w:proofErr w:type="spellStart"/>
      <w:r w:rsidR="00A76AEF">
        <w:rPr>
          <w:rFonts w:eastAsiaTheme="minorEastAsia"/>
          <w:sz w:val="28"/>
          <w:szCs w:val="28"/>
          <w:lang w:eastAsia="zh-CN"/>
        </w:rPr>
        <w:t>Цинской</w:t>
      </w:r>
      <w:proofErr w:type="spellEnd"/>
      <w:r w:rsidR="00A76AEF">
        <w:rPr>
          <w:rFonts w:eastAsiaTheme="minorEastAsia"/>
          <w:sz w:val="28"/>
          <w:szCs w:val="28"/>
          <w:lang w:eastAsia="zh-CN"/>
        </w:rPr>
        <w:t xml:space="preserve"> династии</w:t>
      </w:r>
      <w:r w:rsidR="00B15844">
        <w:rPr>
          <w:rFonts w:eastAsiaTheme="minorEastAsia"/>
          <w:sz w:val="28"/>
          <w:szCs w:val="28"/>
          <w:lang w:eastAsia="zh-CN"/>
        </w:rPr>
        <w:t>»</w:t>
      </w:r>
      <w:r w:rsidR="00A76AEF">
        <w:rPr>
          <w:rFonts w:eastAsiaTheme="minorEastAsia"/>
          <w:sz w:val="28"/>
          <w:szCs w:val="28"/>
          <w:lang w:eastAsia="zh-CN"/>
        </w:rPr>
        <w:t xml:space="preserve"> характеризуют эту систему как механизм, с помощью которого варварские, или некитайские, страны региона ставились на свое место в китайской миропорядке. Основными характеристиками этой системы</w:t>
      </w:r>
      <w:r w:rsidR="00B15844">
        <w:rPr>
          <w:rFonts w:eastAsiaTheme="minorEastAsia"/>
          <w:sz w:val="28"/>
          <w:szCs w:val="28"/>
          <w:lang w:eastAsia="zh-CN"/>
        </w:rPr>
        <w:t xml:space="preserve"> ученые называют следующее: 1. Д</w:t>
      </w:r>
      <w:r w:rsidR="00A76AEF">
        <w:rPr>
          <w:rFonts w:eastAsiaTheme="minorEastAsia"/>
          <w:sz w:val="28"/>
          <w:szCs w:val="28"/>
          <w:lang w:eastAsia="zh-CN"/>
        </w:rPr>
        <w:t>анническая система служила средством осуществления китайских межд</w:t>
      </w:r>
      <w:r w:rsidR="00B15844">
        <w:rPr>
          <w:rFonts w:eastAsiaTheme="minorEastAsia"/>
          <w:sz w:val="28"/>
          <w:szCs w:val="28"/>
          <w:lang w:eastAsia="zh-CN"/>
        </w:rPr>
        <w:t>ународных связей.</w:t>
      </w:r>
      <w:r w:rsidR="00A76AEF">
        <w:rPr>
          <w:rFonts w:eastAsiaTheme="minorEastAsia"/>
          <w:sz w:val="28"/>
          <w:szCs w:val="28"/>
          <w:lang w:eastAsia="zh-CN"/>
        </w:rPr>
        <w:t xml:space="preserve"> </w:t>
      </w:r>
      <w:r w:rsidR="00B15844">
        <w:rPr>
          <w:rFonts w:eastAsiaTheme="minorEastAsia"/>
          <w:sz w:val="28"/>
          <w:szCs w:val="28"/>
          <w:lang w:eastAsia="zh-CN"/>
        </w:rPr>
        <w:t>2. Н</w:t>
      </w:r>
      <w:r w:rsidR="00A76AEF">
        <w:rPr>
          <w:rFonts w:eastAsiaTheme="minorEastAsia"/>
          <w:sz w:val="28"/>
          <w:szCs w:val="28"/>
          <w:lang w:eastAsia="zh-CN"/>
        </w:rPr>
        <w:t>а практике она имел</w:t>
      </w:r>
      <w:r w:rsidR="00B15844">
        <w:rPr>
          <w:rFonts w:eastAsiaTheme="minorEastAsia"/>
          <w:sz w:val="28"/>
          <w:szCs w:val="28"/>
          <w:lang w:eastAsia="zh-CN"/>
        </w:rPr>
        <w:t>а важные коммерческие основания. 3. Б</w:t>
      </w:r>
      <w:r w:rsidR="00A76AEF">
        <w:rPr>
          <w:rFonts w:eastAsiaTheme="minorEastAsia"/>
          <w:sz w:val="28"/>
          <w:szCs w:val="28"/>
          <w:lang w:eastAsia="zh-CN"/>
        </w:rPr>
        <w:t xml:space="preserve">ыла </w:t>
      </w:r>
      <w:r w:rsidR="00A76AEF">
        <w:rPr>
          <w:rFonts w:eastAsiaTheme="minorEastAsia"/>
          <w:sz w:val="28"/>
          <w:szCs w:val="28"/>
          <w:lang w:eastAsia="zh-CN"/>
        </w:rPr>
        <w:lastRenderedPageBreak/>
        <w:t>естественным продуктом преобладания др</w:t>
      </w:r>
      <w:r w:rsidR="00B15844">
        <w:rPr>
          <w:rFonts w:eastAsiaTheme="minorEastAsia"/>
          <w:sz w:val="28"/>
          <w:szCs w:val="28"/>
          <w:lang w:eastAsia="zh-CN"/>
        </w:rPr>
        <w:t>евнего Китая. 4. И</w:t>
      </w:r>
      <w:r w:rsidR="00A76AEF">
        <w:rPr>
          <w:rFonts w:eastAsiaTheme="minorEastAsia"/>
          <w:sz w:val="28"/>
          <w:szCs w:val="28"/>
          <w:lang w:eastAsia="zh-CN"/>
        </w:rPr>
        <w:t>спользовалась правительством Китая</w:t>
      </w:r>
      <w:r w:rsidR="002E3D80">
        <w:rPr>
          <w:rFonts w:eastAsiaTheme="minorEastAsia"/>
          <w:sz w:val="28"/>
          <w:szCs w:val="28"/>
          <w:lang w:eastAsia="zh-CN"/>
        </w:rPr>
        <w:t xml:space="preserve"> в политических целях самозащиты страны</w:t>
      </w:r>
      <w:r w:rsidR="002E3D80">
        <w:rPr>
          <w:rStyle w:val="a6"/>
          <w:rFonts w:eastAsiaTheme="minorEastAsia"/>
          <w:sz w:val="28"/>
          <w:szCs w:val="28"/>
          <w:lang w:eastAsia="zh-CN"/>
        </w:rPr>
        <w:footnoteReference w:id="42"/>
      </w:r>
      <w:r w:rsidR="002E3D80">
        <w:rPr>
          <w:rFonts w:eastAsiaTheme="minorEastAsia"/>
          <w:sz w:val="28"/>
          <w:szCs w:val="28"/>
          <w:lang w:eastAsia="zh-CN"/>
        </w:rPr>
        <w:t xml:space="preserve">. Таким образом, </w:t>
      </w:r>
      <w:r w:rsidR="002E3D80" w:rsidRPr="00A53396">
        <w:rPr>
          <w:rFonts w:eastAsiaTheme="minorEastAsia"/>
          <w:i/>
          <w:sz w:val="28"/>
          <w:szCs w:val="28"/>
          <w:lang w:eastAsia="zh-CN"/>
        </w:rPr>
        <w:t xml:space="preserve">Дж.К. </w:t>
      </w:r>
      <w:proofErr w:type="spellStart"/>
      <w:r w:rsidR="002E3D80" w:rsidRPr="00A53396">
        <w:rPr>
          <w:rFonts w:eastAsiaTheme="minorEastAsia"/>
          <w:i/>
          <w:sz w:val="28"/>
          <w:szCs w:val="28"/>
          <w:lang w:eastAsia="zh-CN"/>
        </w:rPr>
        <w:t>Фэйербэнк</w:t>
      </w:r>
      <w:proofErr w:type="spellEnd"/>
      <w:r w:rsidR="002E3D80">
        <w:rPr>
          <w:rFonts w:eastAsiaTheme="minorEastAsia"/>
          <w:sz w:val="28"/>
          <w:szCs w:val="28"/>
          <w:lang w:eastAsia="zh-CN"/>
        </w:rPr>
        <w:t xml:space="preserve"> и </w:t>
      </w:r>
      <w:r w:rsidR="002E3D80" w:rsidRPr="00A53396">
        <w:rPr>
          <w:rFonts w:eastAsiaTheme="minorEastAsia"/>
          <w:i/>
          <w:sz w:val="28"/>
          <w:szCs w:val="28"/>
          <w:lang w:eastAsia="zh-CN"/>
        </w:rPr>
        <w:t>С.И. Тэн</w:t>
      </w:r>
      <w:r w:rsidR="002E3D80">
        <w:rPr>
          <w:rFonts w:eastAsiaTheme="minorEastAsia"/>
          <w:sz w:val="28"/>
          <w:szCs w:val="28"/>
          <w:lang w:eastAsia="zh-CN"/>
        </w:rPr>
        <w:t xml:space="preserve"> </w:t>
      </w:r>
      <w:r w:rsidR="00B15844">
        <w:rPr>
          <w:rFonts w:eastAsiaTheme="minorEastAsia"/>
          <w:sz w:val="28"/>
          <w:szCs w:val="28"/>
          <w:lang w:eastAsia="zh-CN"/>
        </w:rPr>
        <w:t>под этим термином понимают</w:t>
      </w:r>
      <w:r w:rsidR="002E3D80">
        <w:rPr>
          <w:rFonts w:eastAsiaTheme="minorEastAsia"/>
          <w:sz w:val="28"/>
          <w:szCs w:val="28"/>
          <w:lang w:eastAsia="zh-CN"/>
        </w:rPr>
        <w:t xml:space="preserve"> совокупность теории и практики внешних связей Китая. </w:t>
      </w:r>
      <w:r w:rsidR="002E3D80" w:rsidRPr="002E3D80">
        <w:rPr>
          <w:rFonts w:eastAsiaTheme="minorEastAsia"/>
          <w:sz w:val="28"/>
          <w:szCs w:val="28"/>
          <w:lang w:eastAsia="zh-CN"/>
        </w:rPr>
        <w:t xml:space="preserve"> </w:t>
      </w:r>
    </w:p>
    <w:p w:rsidR="002E3D80" w:rsidRPr="002E3D80" w:rsidRDefault="002E3D80" w:rsidP="00D77CC5">
      <w:pPr>
        <w:spacing w:line="360" w:lineRule="auto"/>
        <w:ind w:firstLine="709"/>
        <w:jc w:val="both"/>
        <w:rPr>
          <w:rFonts w:eastAsiaTheme="minorEastAsia"/>
          <w:sz w:val="28"/>
          <w:szCs w:val="28"/>
          <w:lang w:eastAsia="zh-CN"/>
        </w:rPr>
      </w:pPr>
      <w:r w:rsidRPr="00A53396">
        <w:rPr>
          <w:rFonts w:eastAsiaTheme="minorEastAsia"/>
          <w:i/>
          <w:sz w:val="28"/>
          <w:szCs w:val="28"/>
          <w:lang w:eastAsia="zh-CN"/>
        </w:rPr>
        <w:t xml:space="preserve">А.А. </w:t>
      </w:r>
      <w:proofErr w:type="spellStart"/>
      <w:r w:rsidRPr="00A53396">
        <w:rPr>
          <w:rFonts w:eastAsiaTheme="minorEastAsia"/>
          <w:i/>
          <w:sz w:val="28"/>
          <w:szCs w:val="28"/>
          <w:lang w:eastAsia="zh-CN"/>
        </w:rPr>
        <w:t>Бокщанин</w:t>
      </w:r>
      <w:proofErr w:type="spellEnd"/>
      <w:r>
        <w:rPr>
          <w:rFonts w:eastAsiaTheme="minorEastAsia"/>
          <w:sz w:val="28"/>
          <w:szCs w:val="28"/>
          <w:lang w:eastAsia="zh-CN"/>
        </w:rPr>
        <w:t xml:space="preserve"> предлагает иной термин для обозначения данного типа внешних связей Китая</w:t>
      </w:r>
      <w:r w:rsidR="009B46DD">
        <w:rPr>
          <w:rFonts w:eastAsiaTheme="minorEastAsia"/>
          <w:sz w:val="28"/>
          <w:szCs w:val="28"/>
          <w:lang w:eastAsia="zh-CN"/>
        </w:rPr>
        <w:t xml:space="preserve"> - </w:t>
      </w:r>
      <w:r w:rsidR="00A53396">
        <w:rPr>
          <w:rFonts w:eastAsiaTheme="minorEastAsia"/>
          <w:sz w:val="28"/>
          <w:szCs w:val="28"/>
          <w:lang w:eastAsia="zh-CN"/>
        </w:rPr>
        <w:t>«</w:t>
      </w:r>
      <w:r w:rsidR="009B46DD" w:rsidRPr="00A53396">
        <w:rPr>
          <w:rFonts w:eastAsiaTheme="minorEastAsia"/>
          <w:i/>
          <w:sz w:val="28"/>
          <w:szCs w:val="28"/>
          <w:lang w:eastAsia="zh-CN"/>
        </w:rPr>
        <w:t>система номинального вассалитета иноземных стран</w:t>
      </w:r>
      <w:r w:rsidR="00A53396">
        <w:rPr>
          <w:rFonts w:eastAsiaTheme="minorEastAsia"/>
          <w:sz w:val="28"/>
          <w:szCs w:val="28"/>
          <w:lang w:eastAsia="zh-CN"/>
        </w:rPr>
        <w:t>»</w:t>
      </w:r>
      <w:r w:rsidR="009B46DD">
        <w:rPr>
          <w:rFonts w:eastAsiaTheme="minorEastAsia"/>
          <w:sz w:val="28"/>
          <w:szCs w:val="28"/>
          <w:lang w:eastAsia="zh-CN"/>
        </w:rPr>
        <w:t xml:space="preserve">. Ученый отмечает, что эта система включала в себя не только подношение дани императорскому двору, но и ряд других формальных проявлений зависимости. Во-первых, вассалитет проявлялся в соблюдении определенных форм обращения в официальных посланиях и документов китайскому императору. Во-вторых, в принятии китайского титула </w:t>
      </w:r>
      <w:proofErr w:type="spellStart"/>
      <w:r w:rsidR="009B46DD" w:rsidRPr="00066521">
        <w:rPr>
          <w:rFonts w:eastAsiaTheme="minorEastAsia"/>
          <w:i/>
          <w:sz w:val="28"/>
          <w:szCs w:val="28"/>
          <w:lang w:eastAsia="zh-CN"/>
        </w:rPr>
        <w:t>ван</w:t>
      </w:r>
      <w:proofErr w:type="spellEnd"/>
      <w:r w:rsidR="009B46DD">
        <w:rPr>
          <w:rFonts w:eastAsiaTheme="minorEastAsia"/>
          <w:sz w:val="28"/>
          <w:szCs w:val="28"/>
          <w:lang w:eastAsia="zh-CN"/>
        </w:rPr>
        <w:t>. Кроме того, вассальные  государства должны были принять китайское летоисчисление и соблюдать строгие ритуалы при дворе</w:t>
      </w:r>
      <w:r w:rsidR="009B46DD">
        <w:rPr>
          <w:rStyle w:val="a6"/>
          <w:rFonts w:eastAsiaTheme="minorEastAsia"/>
          <w:sz w:val="28"/>
          <w:szCs w:val="28"/>
          <w:lang w:eastAsia="zh-CN"/>
        </w:rPr>
        <w:footnoteReference w:id="43"/>
      </w:r>
      <w:r w:rsidR="00B15844">
        <w:rPr>
          <w:rFonts w:eastAsiaTheme="minorEastAsia"/>
          <w:sz w:val="28"/>
          <w:szCs w:val="28"/>
          <w:lang w:eastAsia="zh-CN"/>
        </w:rPr>
        <w:t>.</w:t>
      </w:r>
      <w:r w:rsidR="009B46DD">
        <w:rPr>
          <w:rFonts w:eastAsiaTheme="minorEastAsia"/>
          <w:sz w:val="28"/>
          <w:szCs w:val="28"/>
          <w:lang w:eastAsia="zh-CN"/>
        </w:rPr>
        <w:t xml:space="preserve"> </w:t>
      </w:r>
    </w:p>
    <w:p w:rsidR="006C2245" w:rsidRDefault="006C2245" w:rsidP="00D77CC5">
      <w:pPr>
        <w:spacing w:line="360" w:lineRule="auto"/>
        <w:ind w:firstLine="709"/>
        <w:jc w:val="both"/>
        <w:rPr>
          <w:rFonts w:eastAsiaTheme="minorEastAsia"/>
          <w:sz w:val="28"/>
          <w:szCs w:val="28"/>
          <w:lang w:eastAsia="zh-CN"/>
        </w:rPr>
      </w:pPr>
      <w:r>
        <w:rPr>
          <w:rFonts w:eastAsiaTheme="minorEastAsia"/>
          <w:sz w:val="28"/>
          <w:szCs w:val="28"/>
          <w:lang w:eastAsia="zh-CN"/>
        </w:rPr>
        <w:t xml:space="preserve">Идея об исключительности власти китайского императора была воспринята в период правления династии Мин, что нашло отражение в самых ранних документах той эпохи. </w:t>
      </w:r>
      <w:r w:rsidR="00307B6B">
        <w:rPr>
          <w:rFonts w:eastAsiaTheme="minorEastAsia"/>
          <w:sz w:val="28"/>
          <w:szCs w:val="28"/>
          <w:lang w:eastAsia="zh-CN"/>
        </w:rPr>
        <w:t xml:space="preserve">Китайская дипломатия этой эпохи не пыталась строить отношения с соседними странами на равных правах. Применяя указанную доктрину, китайская дипломатия в конце </w:t>
      </w:r>
      <w:r w:rsidR="00307B6B">
        <w:rPr>
          <w:rFonts w:eastAsiaTheme="minorEastAsia"/>
          <w:sz w:val="28"/>
          <w:szCs w:val="28"/>
          <w:lang w:val="en-GB" w:eastAsia="zh-CN"/>
        </w:rPr>
        <w:t>XIV</w:t>
      </w:r>
      <w:r w:rsidR="00307B6B" w:rsidRPr="00307B6B">
        <w:rPr>
          <w:rFonts w:eastAsiaTheme="minorEastAsia"/>
          <w:sz w:val="28"/>
          <w:szCs w:val="28"/>
          <w:lang w:eastAsia="zh-CN"/>
        </w:rPr>
        <w:t xml:space="preserve"> </w:t>
      </w:r>
      <w:r w:rsidR="00307B6B">
        <w:rPr>
          <w:rFonts w:eastAsiaTheme="minorEastAsia"/>
          <w:sz w:val="28"/>
          <w:szCs w:val="28"/>
          <w:lang w:eastAsia="zh-CN"/>
        </w:rPr>
        <w:t>в. попыталась создать вассальную систему в странах Южных морей и в соседних земледельческих странах, таких как Вьетнам и Корея. Предполагалось добиться не просто декларативного характера зависимости этих стран, но минская дипломатия не пошла дальше установления номинальной даннической системы. Таким образом, основным подтверждением вассальной зависимости усматривали в ответном посольстве с данью местных правителей к китайскому двору.</w:t>
      </w:r>
    </w:p>
    <w:p w:rsidR="00D834DF" w:rsidRPr="00D834DF" w:rsidRDefault="00D834DF" w:rsidP="00D77CC5">
      <w:pPr>
        <w:spacing w:line="360" w:lineRule="auto"/>
        <w:ind w:firstLine="709"/>
        <w:jc w:val="both"/>
        <w:rPr>
          <w:sz w:val="28"/>
          <w:szCs w:val="28"/>
        </w:rPr>
      </w:pPr>
      <w:r>
        <w:rPr>
          <w:sz w:val="28"/>
          <w:szCs w:val="28"/>
        </w:rPr>
        <w:t xml:space="preserve">Необходимо определить, что понимается под термином вассальное государство в межгосударственных отношениях. </w:t>
      </w:r>
      <w:r w:rsidR="005310FC">
        <w:rPr>
          <w:sz w:val="28"/>
          <w:szCs w:val="28"/>
        </w:rPr>
        <w:t>«</w:t>
      </w:r>
      <w:r>
        <w:rPr>
          <w:sz w:val="28"/>
          <w:szCs w:val="28"/>
        </w:rPr>
        <w:t xml:space="preserve">Большая </w:t>
      </w:r>
      <w:r w:rsidR="005310FC">
        <w:rPr>
          <w:sz w:val="28"/>
          <w:szCs w:val="28"/>
        </w:rPr>
        <w:t>с</w:t>
      </w:r>
      <w:r>
        <w:rPr>
          <w:sz w:val="28"/>
          <w:szCs w:val="28"/>
        </w:rPr>
        <w:t xml:space="preserve">оветская </w:t>
      </w:r>
      <w:r w:rsidR="005310FC">
        <w:rPr>
          <w:sz w:val="28"/>
          <w:szCs w:val="28"/>
        </w:rPr>
        <w:t>э</w:t>
      </w:r>
      <w:r>
        <w:rPr>
          <w:sz w:val="28"/>
          <w:szCs w:val="28"/>
        </w:rPr>
        <w:t>нциклопедия</w:t>
      </w:r>
      <w:r w:rsidR="005310FC">
        <w:rPr>
          <w:sz w:val="28"/>
          <w:szCs w:val="28"/>
        </w:rPr>
        <w:t>»</w:t>
      </w:r>
      <w:r>
        <w:rPr>
          <w:sz w:val="28"/>
          <w:szCs w:val="28"/>
        </w:rPr>
        <w:t xml:space="preserve"> дает следующее определение: </w:t>
      </w:r>
      <w:r w:rsidRPr="003D2AD0">
        <w:rPr>
          <w:sz w:val="28"/>
          <w:szCs w:val="28"/>
        </w:rPr>
        <w:t xml:space="preserve">феодальное государство, </w:t>
      </w:r>
      <w:r w:rsidRPr="003D2AD0">
        <w:rPr>
          <w:sz w:val="28"/>
          <w:szCs w:val="28"/>
        </w:rPr>
        <w:lastRenderedPageBreak/>
        <w:t xml:space="preserve">находящееся в вассальной зависимости от другого государства </w:t>
      </w:r>
      <w:r w:rsidR="0028538E">
        <w:rPr>
          <w:sz w:val="28"/>
          <w:szCs w:val="28"/>
        </w:rPr>
        <w:t>—</w:t>
      </w:r>
      <w:r w:rsidRPr="003D2AD0">
        <w:rPr>
          <w:sz w:val="28"/>
          <w:szCs w:val="28"/>
        </w:rPr>
        <w:t xml:space="preserve"> сюзерена. Устанавливались различные формальности, свидетельствовавшие о таком подчинении. Важнейшим признаком вассальной зависимости были военная помощь и выплата дани. Вассальное государство было лишено не только ряда существенных прав во внутренней жизни (например, в ряде случаев права эмиссии денежных знаков), но и права поддерживать дипломатические отношения и заключать договоры с другими государствами: на вассальное государство автоматически распространялись нормы политических, торговых и таможенных договоров, заключённых государством-сюзереном. Вассал вынужден допускать широкое вмешательство сюзерена в свою внутреннюю деятельность (законодательную, административную, судебную и т.д. деятельность)</w:t>
      </w:r>
      <w:r>
        <w:rPr>
          <w:rStyle w:val="a6"/>
          <w:sz w:val="28"/>
          <w:szCs w:val="28"/>
        </w:rPr>
        <w:footnoteReference w:id="44"/>
      </w:r>
      <w:r w:rsidRPr="003D2AD0">
        <w:rPr>
          <w:sz w:val="28"/>
          <w:szCs w:val="28"/>
        </w:rPr>
        <w:t>.</w:t>
      </w:r>
    </w:p>
    <w:p w:rsidR="003D2AD0" w:rsidRDefault="00D834DF" w:rsidP="00D77CC5">
      <w:pPr>
        <w:spacing w:line="360" w:lineRule="auto"/>
        <w:ind w:firstLine="709"/>
        <w:jc w:val="both"/>
        <w:rPr>
          <w:rFonts w:eastAsiaTheme="minorEastAsia"/>
          <w:sz w:val="28"/>
          <w:szCs w:val="28"/>
          <w:lang w:eastAsia="zh-CN"/>
        </w:rPr>
      </w:pPr>
      <w:r>
        <w:rPr>
          <w:rFonts w:eastAsiaTheme="minorEastAsia"/>
          <w:sz w:val="28"/>
          <w:szCs w:val="28"/>
          <w:lang w:eastAsia="zh-CN"/>
        </w:rPr>
        <w:t>О</w:t>
      </w:r>
      <w:r w:rsidR="003D2AD0">
        <w:rPr>
          <w:rFonts w:eastAsiaTheme="minorEastAsia"/>
          <w:sz w:val="28"/>
          <w:szCs w:val="28"/>
          <w:lang w:eastAsia="zh-CN"/>
        </w:rPr>
        <w:t xml:space="preserve">тношения </w:t>
      </w:r>
      <w:r>
        <w:rPr>
          <w:rFonts w:eastAsiaTheme="minorEastAsia"/>
          <w:sz w:val="28"/>
          <w:szCs w:val="28"/>
          <w:lang w:eastAsia="zh-CN"/>
        </w:rPr>
        <w:t xml:space="preserve">же </w:t>
      </w:r>
      <w:r w:rsidR="003D2AD0">
        <w:rPr>
          <w:rFonts w:eastAsiaTheme="minorEastAsia"/>
          <w:sz w:val="28"/>
          <w:szCs w:val="28"/>
          <w:lang w:eastAsia="zh-CN"/>
        </w:rPr>
        <w:t>Китая со странами Юго-Восточной Азии</w:t>
      </w:r>
      <w:r>
        <w:rPr>
          <w:rFonts w:eastAsiaTheme="minorEastAsia"/>
          <w:sz w:val="28"/>
          <w:szCs w:val="28"/>
          <w:lang w:eastAsia="zh-CN"/>
        </w:rPr>
        <w:t xml:space="preserve">, сложившиеся в период правления династий Юань, Мин и Цин, на практике не выражались ни в широком вмешательстве во внутреннюю политику государств, входивших в вассальную систему, ни во вмешательстве в их самостоятельную внешнюю политику. Этот номинальный вассалитет </w:t>
      </w:r>
      <w:r w:rsidR="0065339C">
        <w:rPr>
          <w:rFonts w:eastAsiaTheme="minorEastAsia"/>
          <w:sz w:val="28"/>
          <w:szCs w:val="28"/>
          <w:lang w:eastAsia="zh-CN"/>
        </w:rPr>
        <w:t>н</w:t>
      </w:r>
      <w:r>
        <w:rPr>
          <w:rFonts w:eastAsiaTheme="minorEastAsia"/>
          <w:sz w:val="28"/>
          <w:szCs w:val="28"/>
          <w:lang w:eastAsia="zh-CN"/>
        </w:rPr>
        <w:t>е был юридически подкреплен, то есть не существовало документов, определявших права и обязанности вассала и сюзерена. А потому эта система не может считаться формой реальной политической зависимости.</w:t>
      </w:r>
    </w:p>
    <w:p w:rsidR="0065339C" w:rsidRPr="00307B6B" w:rsidRDefault="0065339C" w:rsidP="00D77CC5">
      <w:pPr>
        <w:spacing w:line="360" w:lineRule="auto"/>
        <w:ind w:firstLine="709"/>
        <w:jc w:val="both"/>
        <w:rPr>
          <w:rFonts w:eastAsiaTheme="minorEastAsia"/>
          <w:sz w:val="28"/>
          <w:szCs w:val="28"/>
          <w:lang w:eastAsia="zh-CN"/>
        </w:rPr>
      </w:pPr>
      <w:r>
        <w:rPr>
          <w:rFonts w:eastAsiaTheme="minorEastAsia"/>
          <w:sz w:val="28"/>
          <w:szCs w:val="28"/>
          <w:lang w:eastAsia="zh-CN"/>
        </w:rPr>
        <w:t>Рассматривая внешнеполитическую доктрину Китая периода правления династий Юань, Мин и Цин необходимо учитывать, что все внешние связи строились на вышеуказанных принципах. Страны Юго-Восточной Азии не воспринимались китайским правительством как равноправные</w:t>
      </w:r>
      <w:r w:rsidR="001E033E">
        <w:rPr>
          <w:rFonts w:eastAsiaTheme="minorEastAsia"/>
          <w:sz w:val="28"/>
          <w:szCs w:val="28"/>
          <w:lang w:eastAsia="zh-CN"/>
        </w:rPr>
        <w:t xml:space="preserve">, а лишь как </w:t>
      </w:r>
      <w:r w:rsidR="00574818">
        <w:rPr>
          <w:rFonts w:eastAsiaTheme="minorEastAsia"/>
          <w:sz w:val="28"/>
          <w:szCs w:val="28"/>
          <w:lang w:eastAsia="zh-CN"/>
        </w:rPr>
        <w:t>«</w:t>
      </w:r>
      <w:r w:rsidR="001E033E">
        <w:rPr>
          <w:rFonts w:eastAsiaTheme="minorEastAsia"/>
          <w:sz w:val="28"/>
          <w:szCs w:val="28"/>
          <w:lang w:eastAsia="zh-CN"/>
        </w:rPr>
        <w:t>варварские</w:t>
      </w:r>
      <w:r w:rsidR="00574818">
        <w:rPr>
          <w:rFonts w:eastAsiaTheme="minorEastAsia"/>
          <w:sz w:val="28"/>
          <w:szCs w:val="28"/>
          <w:lang w:eastAsia="zh-CN"/>
        </w:rPr>
        <w:t>»</w:t>
      </w:r>
      <w:r w:rsidR="001E033E">
        <w:rPr>
          <w:rFonts w:eastAsiaTheme="minorEastAsia"/>
          <w:sz w:val="28"/>
          <w:szCs w:val="28"/>
          <w:lang w:eastAsia="zh-CN"/>
        </w:rPr>
        <w:t xml:space="preserve">. </w:t>
      </w:r>
    </w:p>
    <w:p w:rsidR="009F07C0" w:rsidRDefault="009F07C0" w:rsidP="00670A34">
      <w:pPr>
        <w:spacing w:line="360" w:lineRule="auto"/>
        <w:ind w:firstLine="709"/>
        <w:jc w:val="both"/>
        <w:rPr>
          <w:sz w:val="28"/>
        </w:rPr>
      </w:pPr>
    </w:p>
    <w:p w:rsidR="00A45886" w:rsidRPr="00E54309" w:rsidRDefault="00A45886" w:rsidP="0025572C">
      <w:pPr>
        <w:spacing w:line="360" w:lineRule="auto"/>
        <w:jc w:val="both"/>
        <w:rPr>
          <w:b/>
          <w:sz w:val="28"/>
          <w:szCs w:val="28"/>
        </w:rPr>
      </w:pPr>
    </w:p>
    <w:p w:rsidR="0025572C" w:rsidRPr="0025572C" w:rsidRDefault="0025572C" w:rsidP="0025572C">
      <w:pPr>
        <w:spacing w:line="360" w:lineRule="auto"/>
        <w:jc w:val="both"/>
        <w:rPr>
          <w:b/>
          <w:sz w:val="28"/>
          <w:szCs w:val="28"/>
        </w:rPr>
      </w:pPr>
      <w:r w:rsidRPr="0025572C">
        <w:rPr>
          <w:b/>
          <w:sz w:val="28"/>
          <w:szCs w:val="28"/>
          <w:lang w:val="en-US"/>
        </w:rPr>
        <w:lastRenderedPageBreak/>
        <w:t>II</w:t>
      </w:r>
      <w:r w:rsidRPr="0025572C">
        <w:rPr>
          <w:b/>
          <w:sz w:val="28"/>
          <w:szCs w:val="28"/>
        </w:rPr>
        <w:t>.  Особенности развития Китая в период правления династии Юань и их влияние на внешнюю политику</w:t>
      </w:r>
    </w:p>
    <w:p w:rsidR="0025572C" w:rsidRPr="0025572C" w:rsidRDefault="0025572C" w:rsidP="0025572C">
      <w:pPr>
        <w:spacing w:line="360" w:lineRule="auto"/>
        <w:jc w:val="both"/>
        <w:rPr>
          <w:b/>
          <w:sz w:val="28"/>
          <w:szCs w:val="28"/>
        </w:rPr>
      </w:pPr>
      <w:r w:rsidRPr="0025572C">
        <w:rPr>
          <w:b/>
          <w:sz w:val="28"/>
          <w:szCs w:val="28"/>
        </w:rPr>
        <w:t>2.1. Характеристика политической и социально-экономической ситуации в Китае в период правления династии Юань (</w:t>
      </w:r>
      <w:r w:rsidRPr="0025572C">
        <w:rPr>
          <w:b/>
          <w:sz w:val="28"/>
          <w:szCs w:val="28"/>
          <w:lang w:val="en-GB"/>
        </w:rPr>
        <w:t>XIII</w:t>
      </w:r>
      <w:r w:rsidRPr="0025572C">
        <w:rPr>
          <w:b/>
          <w:sz w:val="28"/>
          <w:szCs w:val="28"/>
        </w:rPr>
        <w:t xml:space="preserve"> </w:t>
      </w:r>
      <w:r w:rsidR="0028538E">
        <w:rPr>
          <w:b/>
          <w:sz w:val="28"/>
        </w:rPr>
        <w:t>—</w:t>
      </w:r>
      <w:r w:rsidR="0028538E">
        <w:rPr>
          <w:b/>
          <w:sz w:val="28"/>
          <w:szCs w:val="28"/>
        </w:rPr>
        <w:t xml:space="preserve"> </w:t>
      </w:r>
      <w:r w:rsidRPr="0025572C">
        <w:rPr>
          <w:b/>
          <w:sz w:val="28"/>
          <w:szCs w:val="28"/>
          <w:lang w:val="en-GB"/>
        </w:rPr>
        <w:t>XIV</w:t>
      </w:r>
      <w:r w:rsidRPr="0025572C">
        <w:rPr>
          <w:b/>
          <w:sz w:val="28"/>
          <w:szCs w:val="28"/>
        </w:rPr>
        <w:t xml:space="preserve"> вв.) </w:t>
      </w:r>
    </w:p>
    <w:p w:rsidR="00597F10" w:rsidRPr="009D770B" w:rsidRDefault="00597F10" w:rsidP="00670A34">
      <w:pPr>
        <w:spacing w:line="360" w:lineRule="auto"/>
        <w:ind w:firstLine="709"/>
        <w:jc w:val="both"/>
        <w:rPr>
          <w:sz w:val="28"/>
          <w:szCs w:val="28"/>
        </w:rPr>
      </w:pPr>
      <w:r w:rsidRPr="009D770B">
        <w:rPr>
          <w:sz w:val="28"/>
          <w:szCs w:val="28"/>
        </w:rPr>
        <w:t xml:space="preserve">На период нашествия монголов, на территории современного Китая сосуществовало три независимых государства: империя </w:t>
      </w:r>
      <w:proofErr w:type="spellStart"/>
      <w:r w:rsidRPr="009D770B">
        <w:rPr>
          <w:sz w:val="28"/>
          <w:szCs w:val="28"/>
        </w:rPr>
        <w:t>Цзинь</w:t>
      </w:r>
      <w:proofErr w:type="spellEnd"/>
      <w:r w:rsidRPr="009D770B">
        <w:rPr>
          <w:sz w:val="28"/>
          <w:szCs w:val="28"/>
        </w:rPr>
        <w:t>, основанная на с</w:t>
      </w:r>
      <w:r>
        <w:rPr>
          <w:sz w:val="28"/>
          <w:szCs w:val="28"/>
        </w:rPr>
        <w:t xml:space="preserve">евере </w:t>
      </w:r>
      <w:proofErr w:type="spellStart"/>
      <w:r>
        <w:rPr>
          <w:sz w:val="28"/>
          <w:szCs w:val="28"/>
        </w:rPr>
        <w:t>чжурчжэнями</w:t>
      </w:r>
      <w:proofErr w:type="spellEnd"/>
      <w:r>
        <w:rPr>
          <w:sz w:val="28"/>
          <w:szCs w:val="28"/>
        </w:rPr>
        <w:t xml:space="preserve">, Западное </w:t>
      </w:r>
      <w:proofErr w:type="spellStart"/>
      <w:r>
        <w:rPr>
          <w:sz w:val="28"/>
          <w:szCs w:val="28"/>
        </w:rPr>
        <w:t>Ся</w:t>
      </w:r>
      <w:proofErr w:type="spellEnd"/>
      <w:r>
        <w:rPr>
          <w:sz w:val="28"/>
          <w:szCs w:val="28"/>
        </w:rPr>
        <w:t xml:space="preserve"> −</w:t>
      </w:r>
      <w:r w:rsidRPr="009D770B">
        <w:rPr>
          <w:sz w:val="28"/>
          <w:szCs w:val="28"/>
        </w:rPr>
        <w:t xml:space="preserve"> </w:t>
      </w:r>
      <w:proofErr w:type="spellStart"/>
      <w:r w:rsidRPr="009D770B">
        <w:rPr>
          <w:sz w:val="28"/>
          <w:szCs w:val="28"/>
        </w:rPr>
        <w:t>тангутское</w:t>
      </w:r>
      <w:proofErr w:type="spellEnd"/>
      <w:r w:rsidRPr="009D770B">
        <w:rPr>
          <w:sz w:val="28"/>
          <w:szCs w:val="28"/>
        </w:rPr>
        <w:t xml:space="preserve"> государство на северо-запа</w:t>
      </w:r>
      <w:r w:rsidR="0083055E">
        <w:rPr>
          <w:sz w:val="28"/>
          <w:szCs w:val="28"/>
        </w:rPr>
        <w:t xml:space="preserve">де и </w:t>
      </w:r>
      <w:proofErr w:type="spellStart"/>
      <w:r w:rsidR="0083055E">
        <w:rPr>
          <w:sz w:val="28"/>
          <w:szCs w:val="28"/>
        </w:rPr>
        <w:t>Южносун</w:t>
      </w:r>
      <w:r>
        <w:rPr>
          <w:sz w:val="28"/>
          <w:szCs w:val="28"/>
        </w:rPr>
        <w:t>ское</w:t>
      </w:r>
      <w:proofErr w:type="spellEnd"/>
      <w:r>
        <w:rPr>
          <w:sz w:val="28"/>
          <w:szCs w:val="28"/>
        </w:rPr>
        <w:t xml:space="preserve"> государство, −</w:t>
      </w:r>
      <w:r w:rsidRPr="009D770B">
        <w:rPr>
          <w:sz w:val="28"/>
          <w:szCs w:val="28"/>
        </w:rPr>
        <w:t xml:space="preserve"> и государственное образование </w:t>
      </w:r>
      <w:proofErr w:type="spellStart"/>
      <w:r w:rsidRPr="009D770B">
        <w:rPr>
          <w:sz w:val="28"/>
          <w:szCs w:val="28"/>
        </w:rPr>
        <w:t>Наньчжао</w:t>
      </w:r>
      <w:proofErr w:type="spellEnd"/>
      <w:r w:rsidRPr="009D770B">
        <w:rPr>
          <w:sz w:val="28"/>
          <w:szCs w:val="28"/>
        </w:rPr>
        <w:t xml:space="preserve"> в </w:t>
      </w:r>
      <w:proofErr w:type="spellStart"/>
      <w:r w:rsidRPr="009D770B">
        <w:rPr>
          <w:sz w:val="28"/>
          <w:szCs w:val="28"/>
        </w:rPr>
        <w:t>Юньнани</w:t>
      </w:r>
      <w:proofErr w:type="spellEnd"/>
      <w:r w:rsidRPr="009D770B">
        <w:rPr>
          <w:rStyle w:val="a6"/>
          <w:rFonts w:eastAsia="SimSun"/>
          <w:sz w:val="28"/>
          <w:szCs w:val="28"/>
        </w:rPr>
        <w:footnoteReference w:id="45"/>
      </w:r>
      <w:r w:rsidRPr="009D770B">
        <w:rPr>
          <w:sz w:val="28"/>
          <w:szCs w:val="28"/>
        </w:rPr>
        <w:t>. Отсюда видно, что Китай был разделен на государства</w:t>
      </w:r>
      <w:r w:rsidR="0005696F">
        <w:rPr>
          <w:sz w:val="28"/>
          <w:szCs w:val="28"/>
        </w:rPr>
        <w:t xml:space="preserve"> без единого центра управления. Более того, каждое из государств на момент нашествия монголов было ослаблено внутренними беспорядками, поэтому были неспособны защитить свою независимость.</w:t>
      </w:r>
    </w:p>
    <w:p w:rsidR="000B17BD" w:rsidRDefault="00597F10" w:rsidP="00670A34">
      <w:pPr>
        <w:spacing w:line="360" w:lineRule="auto"/>
        <w:ind w:firstLine="709"/>
        <w:jc w:val="both"/>
        <w:rPr>
          <w:sz w:val="28"/>
          <w:szCs w:val="28"/>
        </w:rPr>
      </w:pPr>
      <w:r w:rsidRPr="009D770B">
        <w:rPr>
          <w:sz w:val="28"/>
          <w:szCs w:val="28"/>
        </w:rPr>
        <w:t xml:space="preserve">Монгольское завоевание Китая растянулось почти на 70 лет. В </w:t>
      </w:r>
      <w:smartTag w:uri="urn:schemas-microsoft-com:office:smarttags" w:element="metricconverter">
        <w:smartTagPr>
          <w:attr w:name="ProductID" w:val="1215 г"/>
        </w:smartTagPr>
        <w:r w:rsidRPr="009D770B">
          <w:rPr>
            <w:sz w:val="28"/>
            <w:szCs w:val="28"/>
          </w:rPr>
          <w:t>1215 г</w:t>
        </w:r>
      </w:smartTag>
      <w:r>
        <w:rPr>
          <w:sz w:val="28"/>
          <w:szCs w:val="28"/>
        </w:rPr>
        <w:t>. был взят</w:t>
      </w:r>
      <w:r w:rsidRPr="009D770B">
        <w:rPr>
          <w:sz w:val="28"/>
          <w:szCs w:val="28"/>
        </w:rPr>
        <w:t xml:space="preserve"> Пекин, а в </w:t>
      </w:r>
      <w:smartTag w:uri="urn:schemas-microsoft-com:office:smarttags" w:element="metricconverter">
        <w:smartTagPr>
          <w:attr w:name="ProductID" w:val="1280 г"/>
        </w:smartTagPr>
        <w:r w:rsidRPr="009D770B">
          <w:rPr>
            <w:sz w:val="28"/>
            <w:szCs w:val="28"/>
          </w:rPr>
          <w:t>1280 г</w:t>
        </w:r>
      </w:smartTag>
      <w:r w:rsidRPr="009D770B">
        <w:rPr>
          <w:sz w:val="28"/>
          <w:szCs w:val="28"/>
        </w:rPr>
        <w:t>. Китай полностью оказался во власти монголов. С вступление</w:t>
      </w:r>
      <w:r>
        <w:rPr>
          <w:sz w:val="28"/>
          <w:szCs w:val="28"/>
        </w:rPr>
        <w:t xml:space="preserve">м на престол хана </w:t>
      </w:r>
      <w:proofErr w:type="spellStart"/>
      <w:r>
        <w:rPr>
          <w:sz w:val="28"/>
          <w:szCs w:val="28"/>
        </w:rPr>
        <w:t>Хубилая</w:t>
      </w:r>
      <w:proofErr w:type="spellEnd"/>
      <w:r>
        <w:rPr>
          <w:sz w:val="28"/>
          <w:szCs w:val="28"/>
        </w:rPr>
        <w:t xml:space="preserve"> (1215 − </w:t>
      </w:r>
      <w:r w:rsidRPr="009D770B">
        <w:rPr>
          <w:sz w:val="28"/>
          <w:szCs w:val="28"/>
        </w:rPr>
        <w:t xml:space="preserve">1294) </w:t>
      </w:r>
      <w:proofErr w:type="spellStart"/>
      <w:r w:rsidRPr="009D770B">
        <w:rPr>
          <w:sz w:val="28"/>
          <w:szCs w:val="28"/>
        </w:rPr>
        <w:t>великоханская</w:t>
      </w:r>
      <w:proofErr w:type="spellEnd"/>
      <w:r w:rsidRPr="009D770B">
        <w:rPr>
          <w:sz w:val="28"/>
          <w:szCs w:val="28"/>
        </w:rPr>
        <w:t xml:space="preserve"> ставка была перенесена в Пекин. Наряду с ним равноправными столицами считались </w:t>
      </w:r>
      <w:r w:rsidR="00BE2C5C">
        <w:rPr>
          <w:sz w:val="28"/>
          <w:szCs w:val="28"/>
        </w:rPr>
        <w:t xml:space="preserve">монгольский </w:t>
      </w:r>
      <w:r w:rsidRPr="009D770B">
        <w:rPr>
          <w:sz w:val="28"/>
          <w:szCs w:val="28"/>
        </w:rPr>
        <w:t xml:space="preserve">Каракорум и </w:t>
      </w:r>
      <w:r w:rsidR="00BE2C5C">
        <w:rPr>
          <w:sz w:val="28"/>
          <w:szCs w:val="28"/>
        </w:rPr>
        <w:t xml:space="preserve">китайский </w:t>
      </w:r>
      <w:proofErr w:type="spellStart"/>
      <w:r w:rsidRPr="009D770B">
        <w:rPr>
          <w:sz w:val="28"/>
          <w:szCs w:val="28"/>
        </w:rPr>
        <w:t>Шандун</w:t>
      </w:r>
      <w:proofErr w:type="spellEnd"/>
      <w:r w:rsidRPr="009D770B">
        <w:rPr>
          <w:sz w:val="28"/>
          <w:szCs w:val="28"/>
        </w:rPr>
        <w:t xml:space="preserve">. </w:t>
      </w:r>
    </w:p>
    <w:p w:rsidR="002E6027" w:rsidRDefault="00A53396" w:rsidP="00670A34">
      <w:pPr>
        <w:spacing w:line="360" w:lineRule="auto"/>
        <w:ind w:firstLine="709"/>
        <w:jc w:val="both"/>
        <w:rPr>
          <w:sz w:val="28"/>
          <w:szCs w:val="28"/>
        </w:rPr>
      </w:pPr>
      <w:r w:rsidRPr="00A53396">
        <w:rPr>
          <w:i/>
          <w:sz w:val="28"/>
          <w:szCs w:val="28"/>
        </w:rPr>
        <w:t>М.</w:t>
      </w:r>
      <w:r w:rsidRPr="00A53396">
        <w:rPr>
          <w:rFonts w:eastAsiaTheme="minorEastAsia"/>
          <w:i/>
          <w:sz w:val="28"/>
          <w:szCs w:val="28"/>
          <w:lang w:eastAsia="zh-CN"/>
        </w:rPr>
        <w:t xml:space="preserve">Е. </w:t>
      </w:r>
      <w:r w:rsidR="00597F10" w:rsidRPr="00A53396">
        <w:rPr>
          <w:i/>
          <w:sz w:val="28"/>
          <w:szCs w:val="28"/>
        </w:rPr>
        <w:t>Кравцова</w:t>
      </w:r>
      <w:r w:rsidR="00597F10" w:rsidRPr="009D770B">
        <w:rPr>
          <w:sz w:val="28"/>
          <w:szCs w:val="28"/>
        </w:rPr>
        <w:t xml:space="preserve"> отмечает, что основные хозяйствен</w:t>
      </w:r>
      <w:r w:rsidR="000B17BD">
        <w:rPr>
          <w:sz w:val="28"/>
          <w:szCs w:val="28"/>
        </w:rPr>
        <w:t xml:space="preserve">ные центры Китая </w:t>
      </w:r>
      <w:r w:rsidR="002E6027">
        <w:rPr>
          <w:sz w:val="28"/>
          <w:szCs w:val="28"/>
        </w:rPr>
        <w:t xml:space="preserve">в результате нашествия монголов </w:t>
      </w:r>
      <w:r w:rsidR="000B17BD">
        <w:rPr>
          <w:sz w:val="28"/>
          <w:szCs w:val="28"/>
        </w:rPr>
        <w:t>были разрушены:</w:t>
      </w:r>
      <w:r w:rsidR="00597F10" w:rsidRPr="009D770B">
        <w:rPr>
          <w:sz w:val="28"/>
          <w:szCs w:val="28"/>
        </w:rPr>
        <w:t xml:space="preserve"> население было </w:t>
      </w:r>
      <w:r w:rsidR="000B17BD">
        <w:rPr>
          <w:sz w:val="28"/>
          <w:szCs w:val="28"/>
        </w:rPr>
        <w:t>уничтожено</w:t>
      </w:r>
      <w:r w:rsidR="00597F10" w:rsidRPr="009D770B">
        <w:rPr>
          <w:sz w:val="28"/>
          <w:szCs w:val="28"/>
        </w:rPr>
        <w:t xml:space="preserve"> либо </w:t>
      </w:r>
      <w:r w:rsidR="000B17BD">
        <w:rPr>
          <w:sz w:val="28"/>
          <w:szCs w:val="28"/>
        </w:rPr>
        <w:t>угнано в плен,</w:t>
      </w:r>
      <w:r w:rsidR="00EA4E2B">
        <w:rPr>
          <w:sz w:val="28"/>
          <w:szCs w:val="28"/>
        </w:rPr>
        <w:t xml:space="preserve"> </w:t>
      </w:r>
      <w:r w:rsidR="00597F10" w:rsidRPr="009D770B">
        <w:rPr>
          <w:sz w:val="28"/>
          <w:szCs w:val="28"/>
        </w:rPr>
        <w:t>города были превращены в руины, а пашни превращены в пастбища для лошадей кочевников</w:t>
      </w:r>
      <w:r w:rsidR="00597F10" w:rsidRPr="009D770B">
        <w:rPr>
          <w:rStyle w:val="a6"/>
          <w:rFonts w:eastAsia="SimSun"/>
          <w:sz w:val="28"/>
          <w:szCs w:val="28"/>
        </w:rPr>
        <w:footnoteReference w:id="46"/>
      </w:r>
      <w:r w:rsidR="00597F10" w:rsidRPr="009D770B">
        <w:rPr>
          <w:sz w:val="28"/>
          <w:szCs w:val="28"/>
        </w:rPr>
        <w:t xml:space="preserve">. </w:t>
      </w:r>
      <w:r w:rsidR="002E6027">
        <w:rPr>
          <w:sz w:val="28"/>
          <w:szCs w:val="28"/>
        </w:rPr>
        <w:t>В дальнейшем правящая династия делала попытки восстановить хозяйственно-экономическую деятельность страны, однако, будучи заинтересованными лишь в собственном обогащении, сельское хозяйство и ремесло не развивалось</w:t>
      </w:r>
      <w:r w:rsidR="002E6027">
        <w:rPr>
          <w:rStyle w:val="a6"/>
          <w:sz w:val="28"/>
          <w:szCs w:val="28"/>
        </w:rPr>
        <w:footnoteReference w:id="47"/>
      </w:r>
      <w:r w:rsidR="002E6027">
        <w:rPr>
          <w:sz w:val="28"/>
          <w:szCs w:val="28"/>
        </w:rPr>
        <w:t>.</w:t>
      </w:r>
    </w:p>
    <w:p w:rsidR="000B17BD" w:rsidRDefault="00597F10" w:rsidP="00670A34">
      <w:pPr>
        <w:spacing w:line="360" w:lineRule="auto"/>
        <w:ind w:firstLine="709"/>
        <w:jc w:val="both"/>
        <w:rPr>
          <w:sz w:val="28"/>
          <w:szCs w:val="28"/>
        </w:rPr>
      </w:pPr>
      <w:r w:rsidRPr="009D770B">
        <w:rPr>
          <w:sz w:val="28"/>
          <w:szCs w:val="28"/>
        </w:rPr>
        <w:lastRenderedPageBreak/>
        <w:t>Несмотря на военную мощь империи Юань, которая была фундаментом ее существования, она не отличалась внутренней прочностью, ее сотрясали внутренн</w:t>
      </w:r>
      <w:r w:rsidR="002E6027">
        <w:rPr>
          <w:sz w:val="28"/>
          <w:szCs w:val="28"/>
        </w:rPr>
        <w:t xml:space="preserve">ие междоусобицы правящего дома. Впоследствии монгольским правителям пришлось тесно сотрудничать с господствующим классом Китая и назначать </w:t>
      </w:r>
      <w:proofErr w:type="spellStart"/>
      <w:r w:rsidR="002E6027">
        <w:rPr>
          <w:sz w:val="28"/>
          <w:szCs w:val="28"/>
        </w:rPr>
        <w:t>ханьцев</w:t>
      </w:r>
      <w:proofErr w:type="spellEnd"/>
      <w:r w:rsidR="002E6027">
        <w:rPr>
          <w:sz w:val="28"/>
          <w:szCs w:val="28"/>
        </w:rPr>
        <w:t xml:space="preserve"> на государственные должности</w:t>
      </w:r>
      <w:r w:rsidR="002E6027">
        <w:rPr>
          <w:rStyle w:val="a6"/>
          <w:sz w:val="28"/>
          <w:szCs w:val="28"/>
        </w:rPr>
        <w:footnoteReference w:id="48"/>
      </w:r>
      <w:r w:rsidR="002E6027">
        <w:rPr>
          <w:sz w:val="28"/>
          <w:szCs w:val="28"/>
        </w:rPr>
        <w:t xml:space="preserve">. К середине </w:t>
      </w:r>
      <w:r w:rsidR="002E6027">
        <w:rPr>
          <w:rFonts w:eastAsiaTheme="minorEastAsia"/>
          <w:sz w:val="28"/>
          <w:szCs w:val="28"/>
          <w:lang w:val="en-GB" w:eastAsia="zh-CN"/>
        </w:rPr>
        <w:t>XIV</w:t>
      </w:r>
      <w:r w:rsidR="002E6027" w:rsidRPr="002E6027">
        <w:rPr>
          <w:rFonts w:eastAsiaTheme="minorEastAsia"/>
          <w:sz w:val="28"/>
          <w:szCs w:val="28"/>
          <w:lang w:eastAsia="zh-CN"/>
        </w:rPr>
        <w:t xml:space="preserve"> </w:t>
      </w:r>
      <w:r w:rsidR="002E6027">
        <w:rPr>
          <w:rFonts w:eastAsiaTheme="minorEastAsia"/>
          <w:sz w:val="28"/>
          <w:szCs w:val="28"/>
          <w:lang w:eastAsia="zh-CN"/>
        </w:rPr>
        <w:t xml:space="preserve">в. империя Юань пришла в полный упадок, ее ослабляло </w:t>
      </w:r>
      <w:r w:rsidRPr="009D770B">
        <w:rPr>
          <w:sz w:val="28"/>
          <w:szCs w:val="28"/>
        </w:rPr>
        <w:t>сопротивление местного китайского населения</w:t>
      </w:r>
      <w:r w:rsidR="002E6027">
        <w:rPr>
          <w:sz w:val="28"/>
          <w:szCs w:val="28"/>
        </w:rPr>
        <w:t>, недовольного своим положением. В</w:t>
      </w:r>
      <w:r w:rsidRPr="009D770B">
        <w:rPr>
          <w:sz w:val="28"/>
          <w:szCs w:val="28"/>
        </w:rPr>
        <w:t>осстание</w:t>
      </w:r>
      <w:r w:rsidR="00325EFD">
        <w:rPr>
          <w:sz w:val="28"/>
          <w:szCs w:val="28"/>
        </w:rPr>
        <w:t xml:space="preserve"> «</w:t>
      </w:r>
      <w:r w:rsidR="000B17BD">
        <w:rPr>
          <w:sz w:val="28"/>
          <w:szCs w:val="28"/>
        </w:rPr>
        <w:t>Красных повязок</w:t>
      </w:r>
      <w:r w:rsidR="00325EFD">
        <w:rPr>
          <w:sz w:val="28"/>
          <w:szCs w:val="28"/>
        </w:rPr>
        <w:t>»</w:t>
      </w:r>
      <w:r w:rsidR="000B17BD">
        <w:rPr>
          <w:rStyle w:val="a6"/>
          <w:sz w:val="28"/>
          <w:szCs w:val="28"/>
        </w:rPr>
        <w:footnoteReference w:id="49"/>
      </w:r>
      <w:r w:rsidR="002E6027">
        <w:rPr>
          <w:sz w:val="28"/>
          <w:szCs w:val="28"/>
        </w:rPr>
        <w:t xml:space="preserve"> оказалось решающим событием в падении династии</w:t>
      </w:r>
      <w:r w:rsidR="000B17BD">
        <w:rPr>
          <w:sz w:val="28"/>
          <w:szCs w:val="28"/>
        </w:rPr>
        <w:t xml:space="preserve">. Ядром восставших были члены тайной буддийской секты </w:t>
      </w:r>
      <w:r w:rsidRPr="009D770B">
        <w:rPr>
          <w:sz w:val="28"/>
          <w:szCs w:val="28"/>
        </w:rPr>
        <w:t>«Белый лотос»</w:t>
      </w:r>
      <w:r w:rsidRPr="009D770B">
        <w:rPr>
          <w:rStyle w:val="a6"/>
          <w:rFonts w:eastAsia="SimSun"/>
          <w:sz w:val="28"/>
          <w:szCs w:val="28"/>
        </w:rPr>
        <w:footnoteReference w:id="50"/>
      </w:r>
      <w:r w:rsidRPr="009D770B">
        <w:rPr>
          <w:sz w:val="28"/>
          <w:szCs w:val="28"/>
        </w:rPr>
        <w:t>.</w:t>
      </w:r>
      <w:r w:rsidR="002A17E7">
        <w:rPr>
          <w:sz w:val="28"/>
          <w:szCs w:val="28"/>
        </w:rPr>
        <w:t xml:space="preserve"> </w:t>
      </w:r>
    </w:p>
    <w:p w:rsidR="002D383F" w:rsidRDefault="00597F10" w:rsidP="00670A34">
      <w:pPr>
        <w:spacing w:line="360" w:lineRule="auto"/>
        <w:ind w:firstLine="709"/>
        <w:jc w:val="both"/>
        <w:rPr>
          <w:sz w:val="28"/>
          <w:szCs w:val="28"/>
        </w:rPr>
      </w:pPr>
      <w:r w:rsidRPr="009D770B">
        <w:rPr>
          <w:sz w:val="28"/>
          <w:szCs w:val="28"/>
        </w:rPr>
        <w:t xml:space="preserve">Характерной особенностью социальной структуры </w:t>
      </w:r>
      <w:proofErr w:type="spellStart"/>
      <w:r w:rsidR="000B17BD">
        <w:rPr>
          <w:sz w:val="28"/>
          <w:szCs w:val="28"/>
        </w:rPr>
        <w:t>юаньского</w:t>
      </w:r>
      <w:proofErr w:type="spellEnd"/>
      <w:r w:rsidR="000B17BD">
        <w:rPr>
          <w:sz w:val="28"/>
          <w:szCs w:val="28"/>
        </w:rPr>
        <w:t xml:space="preserve"> Китая </w:t>
      </w:r>
      <w:r w:rsidRPr="009D770B">
        <w:rPr>
          <w:sz w:val="28"/>
          <w:szCs w:val="28"/>
        </w:rPr>
        <w:t xml:space="preserve">было разделение </w:t>
      </w:r>
      <w:r w:rsidR="0083055E">
        <w:rPr>
          <w:sz w:val="28"/>
          <w:szCs w:val="28"/>
        </w:rPr>
        <w:t xml:space="preserve">населения </w:t>
      </w:r>
      <w:r w:rsidRPr="009D770B">
        <w:rPr>
          <w:sz w:val="28"/>
          <w:szCs w:val="28"/>
        </w:rPr>
        <w:t xml:space="preserve">страны на четыре неравные по правам категории. </w:t>
      </w:r>
      <w:r w:rsidR="0083055E">
        <w:rPr>
          <w:sz w:val="28"/>
          <w:szCs w:val="28"/>
        </w:rPr>
        <w:t>Китайцы С</w:t>
      </w:r>
      <w:r w:rsidRPr="009D770B">
        <w:rPr>
          <w:sz w:val="28"/>
          <w:szCs w:val="28"/>
        </w:rPr>
        <w:t xml:space="preserve">евера </w:t>
      </w:r>
      <w:r w:rsidR="0083055E">
        <w:rPr>
          <w:sz w:val="28"/>
          <w:szCs w:val="28"/>
        </w:rPr>
        <w:t>и жители Ю</w:t>
      </w:r>
      <w:r w:rsidRPr="009D770B">
        <w:rPr>
          <w:sz w:val="28"/>
          <w:szCs w:val="28"/>
        </w:rPr>
        <w:t>га страны считались соответственно людьми третьего и четвертого сорта после самих монголов и выходцев из исламских стран западной и центральной части Азии</w:t>
      </w:r>
      <w:r w:rsidR="000B17BD">
        <w:rPr>
          <w:rStyle w:val="a6"/>
          <w:sz w:val="28"/>
          <w:szCs w:val="28"/>
        </w:rPr>
        <w:footnoteReference w:id="51"/>
      </w:r>
      <w:r w:rsidRPr="009D770B">
        <w:rPr>
          <w:sz w:val="28"/>
          <w:szCs w:val="28"/>
        </w:rPr>
        <w:t xml:space="preserve">. </w:t>
      </w:r>
    </w:p>
    <w:p w:rsidR="00597F10" w:rsidRDefault="00597F10" w:rsidP="00670A34">
      <w:pPr>
        <w:spacing w:line="360" w:lineRule="auto"/>
        <w:ind w:firstLine="709"/>
        <w:jc w:val="both"/>
        <w:rPr>
          <w:sz w:val="28"/>
          <w:szCs w:val="28"/>
        </w:rPr>
      </w:pPr>
      <w:r w:rsidRPr="009D770B">
        <w:rPr>
          <w:sz w:val="28"/>
          <w:szCs w:val="28"/>
        </w:rPr>
        <w:t xml:space="preserve">Монгольские властители, заинтересованные в получении доходов с покоренных земель, а не </w:t>
      </w:r>
      <w:r w:rsidR="00435B1B">
        <w:rPr>
          <w:sz w:val="28"/>
          <w:szCs w:val="28"/>
        </w:rPr>
        <w:t>в</w:t>
      </w:r>
      <w:r w:rsidR="0008260A">
        <w:rPr>
          <w:sz w:val="28"/>
          <w:szCs w:val="28"/>
        </w:rPr>
        <w:t xml:space="preserve"> </w:t>
      </w:r>
      <w:r w:rsidR="00435B1B">
        <w:rPr>
          <w:sz w:val="28"/>
          <w:szCs w:val="28"/>
        </w:rPr>
        <w:t>развитии</w:t>
      </w:r>
      <w:r w:rsidRPr="009D770B">
        <w:rPr>
          <w:sz w:val="28"/>
          <w:szCs w:val="28"/>
        </w:rPr>
        <w:t xml:space="preserve"> сельского хозяйства или повышения эффективности производства</w:t>
      </w:r>
      <w:r w:rsidRPr="009D770B">
        <w:rPr>
          <w:rStyle w:val="a6"/>
          <w:rFonts w:eastAsia="SimSun"/>
          <w:sz w:val="28"/>
          <w:szCs w:val="28"/>
        </w:rPr>
        <w:footnoteReference w:id="52"/>
      </w:r>
      <w:r>
        <w:rPr>
          <w:sz w:val="28"/>
          <w:szCs w:val="28"/>
        </w:rPr>
        <w:t>, с</w:t>
      </w:r>
      <w:r w:rsidRPr="009D770B">
        <w:rPr>
          <w:sz w:val="28"/>
          <w:szCs w:val="28"/>
        </w:rPr>
        <w:t xml:space="preserve">о второй половины XII в. все больше стали перенимать традиционные китайские методы эксплуатации населения. </w:t>
      </w:r>
      <w:r w:rsidR="005F24AD" w:rsidRPr="00A53396">
        <w:rPr>
          <w:i/>
          <w:sz w:val="28"/>
          <w:szCs w:val="28"/>
        </w:rPr>
        <w:t xml:space="preserve">Н.Ц. </w:t>
      </w:r>
      <w:proofErr w:type="spellStart"/>
      <w:r w:rsidR="0026573C" w:rsidRPr="00A53396">
        <w:rPr>
          <w:i/>
          <w:sz w:val="28"/>
          <w:szCs w:val="28"/>
        </w:rPr>
        <w:t>Мункуев</w:t>
      </w:r>
      <w:proofErr w:type="spellEnd"/>
      <w:r w:rsidR="005F24AD">
        <w:rPr>
          <w:sz w:val="28"/>
          <w:szCs w:val="28"/>
        </w:rPr>
        <w:t xml:space="preserve">, </w:t>
      </w:r>
      <w:r w:rsidR="00325EFD">
        <w:rPr>
          <w:sz w:val="28"/>
          <w:szCs w:val="28"/>
        </w:rPr>
        <w:t>обращаясь к «</w:t>
      </w:r>
      <w:proofErr w:type="spellStart"/>
      <w:r w:rsidR="00325EFD">
        <w:rPr>
          <w:sz w:val="28"/>
          <w:szCs w:val="28"/>
        </w:rPr>
        <w:t>Ши-хо</w:t>
      </w:r>
      <w:proofErr w:type="spellEnd"/>
      <w:r w:rsidR="00325EFD">
        <w:rPr>
          <w:sz w:val="28"/>
          <w:szCs w:val="28"/>
        </w:rPr>
        <w:t xml:space="preserve"> </w:t>
      </w:r>
      <w:proofErr w:type="spellStart"/>
      <w:r w:rsidR="00325EFD">
        <w:rPr>
          <w:sz w:val="28"/>
          <w:szCs w:val="28"/>
        </w:rPr>
        <w:t>чжи</w:t>
      </w:r>
      <w:proofErr w:type="spellEnd"/>
      <w:r w:rsidR="00325EFD">
        <w:rPr>
          <w:sz w:val="28"/>
          <w:szCs w:val="28"/>
        </w:rPr>
        <w:t>»</w:t>
      </w:r>
      <w:r w:rsidR="005F24AD">
        <w:rPr>
          <w:sz w:val="28"/>
          <w:szCs w:val="28"/>
        </w:rPr>
        <w:t>, отмечает, что основным плательщиком поземельного налога было крестьянство, тогда как чиновничество освобождалось от его уплаты</w:t>
      </w:r>
      <w:r w:rsidR="005F24AD">
        <w:rPr>
          <w:rStyle w:val="a6"/>
          <w:sz w:val="28"/>
          <w:szCs w:val="28"/>
        </w:rPr>
        <w:footnoteReference w:id="53"/>
      </w:r>
      <w:r w:rsidR="005F24AD">
        <w:rPr>
          <w:sz w:val="28"/>
          <w:szCs w:val="28"/>
        </w:rPr>
        <w:t xml:space="preserve">. </w:t>
      </w:r>
      <w:r w:rsidRPr="009D770B">
        <w:rPr>
          <w:sz w:val="28"/>
          <w:szCs w:val="28"/>
        </w:rPr>
        <w:t xml:space="preserve">Первоначально была упорядочена и </w:t>
      </w:r>
      <w:r w:rsidRPr="009D770B">
        <w:rPr>
          <w:sz w:val="28"/>
          <w:szCs w:val="28"/>
        </w:rPr>
        <w:lastRenderedPageBreak/>
        <w:t>централизована система налогообложения, для этого создавались налоговые управления в провинциях, где власть изымалась у местных чиновников</w:t>
      </w:r>
      <w:r w:rsidRPr="009D770B">
        <w:rPr>
          <w:rStyle w:val="a6"/>
          <w:rFonts w:eastAsia="SimSun"/>
          <w:sz w:val="28"/>
          <w:szCs w:val="28"/>
        </w:rPr>
        <w:footnoteReference w:id="54"/>
      </w:r>
      <w:r w:rsidRPr="009D770B">
        <w:rPr>
          <w:sz w:val="28"/>
          <w:szCs w:val="28"/>
        </w:rPr>
        <w:t xml:space="preserve">. </w:t>
      </w:r>
    </w:p>
    <w:p w:rsidR="009A4D03" w:rsidRPr="009D770B" w:rsidRDefault="009A4D03" w:rsidP="00670A34">
      <w:pPr>
        <w:spacing w:line="360" w:lineRule="auto"/>
        <w:ind w:firstLine="709"/>
        <w:jc w:val="both"/>
        <w:rPr>
          <w:sz w:val="28"/>
          <w:szCs w:val="28"/>
        </w:rPr>
      </w:pPr>
      <w:r>
        <w:rPr>
          <w:sz w:val="28"/>
          <w:szCs w:val="28"/>
        </w:rPr>
        <w:t xml:space="preserve">Как показывают данные надгробной надписи </w:t>
      </w:r>
      <w:proofErr w:type="spellStart"/>
      <w:r>
        <w:rPr>
          <w:sz w:val="28"/>
          <w:szCs w:val="28"/>
        </w:rPr>
        <w:t>Елюй</w:t>
      </w:r>
      <w:proofErr w:type="spellEnd"/>
      <w:r>
        <w:rPr>
          <w:sz w:val="28"/>
          <w:szCs w:val="28"/>
        </w:rPr>
        <w:t xml:space="preserve"> </w:t>
      </w:r>
      <w:proofErr w:type="spellStart"/>
      <w:r>
        <w:rPr>
          <w:sz w:val="28"/>
          <w:szCs w:val="28"/>
        </w:rPr>
        <w:t>Чу-цаю</w:t>
      </w:r>
      <w:proofErr w:type="spellEnd"/>
      <w:r>
        <w:rPr>
          <w:sz w:val="28"/>
          <w:szCs w:val="28"/>
        </w:rPr>
        <w:t xml:space="preserve"> и других источников, монгольские завоеватели с самого начала производили поборы серебром с населения Северного Китая. Так помимо подворного налога в 1255г. </w:t>
      </w:r>
      <w:proofErr w:type="spellStart"/>
      <w:r w:rsidRPr="00A53396">
        <w:rPr>
          <w:i/>
          <w:sz w:val="28"/>
          <w:szCs w:val="28"/>
        </w:rPr>
        <w:t>сы-ляо</w:t>
      </w:r>
      <w:proofErr w:type="spellEnd"/>
      <w:r>
        <w:rPr>
          <w:sz w:val="28"/>
          <w:szCs w:val="28"/>
        </w:rPr>
        <w:t xml:space="preserve"> был введен еще один вид подворного налога - </w:t>
      </w:r>
      <w:proofErr w:type="spellStart"/>
      <w:r w:rsidRPr="00A53396">
        <w:rPr>
          <w:i/>
          <w:sz w:val="28"/>
          <w:szCs w:val="28"/>
        </w:rPr>
        <w:t>бао-инь</w:t>
      </w:r>
      <w:proofErr w:type="spellEnd"/>
      <w:r>
        <w:rPr>
          <w:sz w:val="28"/>
          <w:szCs w:val="28"/>
        </w:rPr>
        <w:t xml:space="preserve">, взимавшегося серебром. Впоследствии этот налог взимался не серебром, а бумажными деньгами. Как отмечает </w:t>
      </w:r>
      <w:r w:rsidRPr="00A53396">
        <w:rPr>
          <w:i/>
          <w:sz w:val="28"/>
          <w:szCs w:val="28"/>
        </w:rPr>
        <w:t xml:space="preserve">Н.Ц. </w:t>
      </w:r>
      <w:proofErr w:type="spellStart"/>
      <w:r w:rsidR="0026573C" w:rsidRPr="00A53396">
        <w:rPr>
          <w:i/>
          <w:sz w:val="28"/>
          <w:szCs w:val="28"/>
        </w:rPr>
        <w:t>Мункуев</w:t>
      </w:r>
      <w:proofErr w:type="spellEnd"/>
      <w:r>
        <w:rPr>
          <w:sz w:val="28"/>
          <w:szCs w:val="28"/>
        </w:rPr>
        <w:t>, это был один из наиболее обременительных налогов для населения в период правления династии Юань</w:t>
      </w:r>
      <w:r>
        <w:rPr>
          <w:rStyle w:val="a6"/>
          <w:sz w:val="28"/>
          <w:szCs w:val="28"/>
        </w:rPr>
        <w:footnoteReference w:id="55"/>
      </w:r>
      <w:r>
        <w:rPr>
          <w:sz w:val="28"/>
          <w:szCs w:val="28"/>
        </w:rPr>
        <w:t>.</w:t>
      </w:r>
    </w:p>
    <w:p w:rsidR="00597F10" w:rsidRPr="009D770B" w:rsidRDefault="00597F10" w:rsidP="00670A34">
      <w:pPr>
        <w:spacing w:line="360" w:lineRule="auto"/>
        <w:ind w:firstLine="709"/>
        <w:jc w:val="both"/>
        <w:rPr>
          <w:sz w:val="28"/>
          <w:szCs w:val="28"/>
        </w:rPr>
      </w:pPr>
      <w:r w:rsidRPr="009D770B">
        <w:rPr>
          <w:sz w:val="28"/>
          <w:szCs w:val="28"/>
        </w:rPr>
        <w:t>Действующими законами была определена система поземельных отношений, в рамках которой выделялись частные земли, казенные земли, земли общественного пользования и удельные наделы. Устойчивой тенденцией в сельском хозяйстве с начала XIV в. становится увеличение частных земельных владений и расширение арендных отношений. Избыток порабощенного населения и военнопленных позволял широко применять их труд на государственных землях и на землях воинов в военных поселениях. Наряду с рабами казенные земли обрабатывались государственными арендаторами. Широко, как никогда прежде, распространялось храмовое землевладение, пополняемое как за счет государственных дарений, так и за счет покупок и прямого захвата полей. Такие угодья считались вечным владением и обрабатывались братией и арендаторами.</w:t>
      </w:r>
    </w:p>
    <w:p w:rsidR="00597F10" w:rsidRDefault="00597F10" w:rsidP="00670A34">
      <w:pPr>
        <w:spacing w:line="360" w:lineRule="auto"/>
        <w:ind w:firstLine="709"/>
        <w:jc w:val="both"/>
        <w:rPr>
          <w:sz w:val="28"/>
          <w:szCs w:val="28"/>
        </w:rPr>
      </w:pPr>
      <w:r w:rsidRPr="009D770B">
        <w:rPr>
          <w:sz w:val="28"/>
          <w:szCs w:val="28"/>
        </w:rPr>
        <w:t xml:space="preserve">Ремесленников монголы особенно ценили, структурной реорганизации в этой сфере практически не было. Что касается торговли, то </w:t>
      </w:r>
      <w:proofErr w:type="spellStart"/>
      <w:r w:rsidRPr="009D770B">
        <w:rPr>
          <w:sz w:val="28"/>
          <w:szCs w:val="28"/>
        </w:rPr>
        <w:t>Юаньская</w:t>
      </w:r>
      <w:proofErr w:type="spellEnd"/>
      <w:r w:rsidRPr="009D770B">
        <w:rPr>
          <w:sz w:val="28"/>
          <w:szCs w:val="28"/>
        </w:rPr>
        <w:t xml:space="preserve"> империя пошла по следам </w:t>
      </w:r>
      <w:proofErr w:type="spellStart"/>
      <w:r w:rsidRPr="009D770B">
        <w:rPr>
          <w:sz w:val="28"/>
          <w:szCs w:val="28"/>
        </w:rPr>
        <w:t>Сун</w:t>
      </w:r>
      <w:proofErr w:type="spellEnd"/>
      <w:r w:rsidRPr="009D770B">
        <w:rPr>
          <w:sz w:val="28"/>
          <w:szCs w:val="28"/>
        </w:rPr>
        <w:t>, оставив за собой монопольное право на доходы с таких товаров как железо, соль, драгоценности, чай, вино, уксус, а внешняя торговля с иностранными купцами  контролировалась Управлением морской торговли</w:t>
      </w:r>
      <w:r w:rsidRPr="009D770B">
        <w:rPr>
          <w:rStyle w:val="a6"/>
          <w:rFonts w:eastAsia="SimSun"/>
          <w:sz w:val="28"/>
          <w:szCs w:val="28"/>
        </w:rPr>
        <w:footnoteReference w:id="56"/>
      </w:r>
      <w:r w:rsidRPr="009D770B">
        <w:rPr>
          <w:sz w:val="28"/>
          <w:szCs w:val="28"/>
        </w:rPr>
        <w:t xml:space="preserve">. В связи с инфляцией бумажных денег в конце XIII в. в торговле стал </w:t>
      </w:r>
      <w:r w:rsidRPr="009D770B">
        <w:rPr>
          <w:sz w:val="28"/>
          <w:szCs w:val="28"/>
        </w:rPr>
        <w:lastRenderedPageBreak/>
        <w:t>доминировать натуральный обмен, возросла роль драгоценных металлов, расцвело ростовщичество.</w:t>
      </w:r>
    </w:p>
    <w:p w:rsidR="0026573C" w:rsidRDefault="0026573C" w:rsidP="00670A34">
      <w:pPr>
        <w:spacing w:line="360" w:lineRule="auto"/>
        <w:ind w:firstLine="709"/>
        <w:jc w:val="both"/>
        <w:rPr>
          <w:sz w:val="28"/>
          <w:szCs w:val="28"/>
        </w:rPr>
      </w:pPr>
      <w:r>
        <w:rPr>
          <w:sz w:val="28"/>
          <w:szCs w:val="28"/>
        </w:rPr>
        <w:t xml:space="preserve">Относительно торгового налога в период правления династии Юань в источниках сведений нет. Как известно, торговый налог ранее взимался только с купцов и промышленников, хотя фактически был косвенным налогом, отдававшимся купцам на откуп. Как отмечает </w:t>
      </w:r>
      <w:r w:rsidRPr="00A53396">
        <w:rPr>
          <w:i/>
          <w:sz w:val="28"/>
          <w:szCs w:val="28"/>
        </w:rPr>
        <w:t xml:space="preserve">Н.Ц. </w:t>
      </w:r>
      <w:proofErr w:type="spellStart"/>
      <w:r w:rsidRPr="00A53396">
        <w:rPr>
          <w:i/>
          <w:sz w:val="28"/>
          <w:szCs w:val="28"/>
        </w:rPr>
        <w:t>Мункуев</w:t>
      </w:r>
      <w:proofErr w:type="spellEnd"/>
      <w:r>
        <w:rPr>
          <w:sz w:val="28"/>
          <w:szCs w:val="28"/>
        </w:rPr>
        <w:t>, на протяжении практически всей истории Китая начиная с середины эпохи Тан торговый на</w:t>
      </w:r>
      <w:r w:rsidR="00651F0D">
        <w:rPr>
          <w:sz w:val="28"/>
          <w:szCs w:val="28"/>
        </w:rPr>
        <w:t>лог взимался в двух формах: 1. С</w:t>
      </w:r>
      <w:r>
        <w:rPr>
          <w:sz w:val="28"/>
          <w:szCs w:val="28"/>
        </w:rPr>
        <w:t xml:space="preserve"> купцов при переезде через определенные города ил государств</w:t>
      </w:r>
      <w:r w:rsidR="00651F0D">
        <w:rPr>
          <w:sz w:val="28"/>
          <w:szCs w:val="28"/>
        </w:rPr>
        <w:t>енные таможни на торговых путях.</w:t>
      </w:r>
      <w:r>
        <w:rPr>
          <w:sz w:val="28"/>
          <w:szCs w:val="28"/>
        </w:rPr>
        <w:t xml:space="preserve"> </w:t>
      </w:r>
      <w:r w:rsidR="00651F0D">
        <w:rPr>
          <w:sz w:val="28"/>
          <w:szCs w:val="28"/>
        </w:rPr>
        <w:t>2. С</w:t>
      </w:r>
      <w:r>
        <w:rPr>
          <w:sz w:val="28"/>
          <w:szCs w:val="28"/>
        </w:rPr>
        <w:t xml:space="preserve"> купцов в районах торговли и с предпринимателей при продаже их товара купцам. В прошлом казна получала большие поступления от сбора этого вида налога, но, видимо, при Юань объем поступления от торгового налога не составляло больших сумм.</w:t>
      </w:r>
      <w:r w:rsidR="002B23AF">
        <w:rPr>
          <w:sz w:val="28"/>
          <w:szCs w:val="28"/>
        </w:rPr>
        <w:t xml:space="preserve"> Кроме того, как отмечает </w:t>
      </w:r>
      <w:r w:rsidR="002B23AF" w:rsidRPr="00A53396">
        <w:rPr>
          <w:i/>
          <w:sz w:val="28"/>
          <w:szCs w:val="28"/>
        </w:rPr>
        <w:t>Н.И. Конрад</w:t>
      </w:r>
      <w:r w:rsidR="002B23AF">
        <w:rPr>
          <w:sz w:val="28"/>
          <w:szCs w:val="28"/>
        </w:rPr>
        <w:t xml:space="preserve"> и </w:t>
      </w:r>
      <w:r w:rsidR="002B23AF" w:rsidRPr="00A53396">
        <w:rPr>
          <w:i/>
          <w:sz w:val="28"/>
          <w:szCs w:val="28"/>
        </w:rPr>
        <w:t xml:space="preserve">Н.Ц. </w:t>
      </w:r>
      <w:proofErr w:type="spellStart"/>
      <w:r w:rsidR="002B23AF" w:rsidRPr="00A53396">
        <w:rPr>
          <w:i/>
          <w:sz w:val="28"/>
          <w:szCs w:val="28"/>
        </w:rPr>
        <w:t>Мункуев</w:t>
      </w:r>
      <w:proofErr w:type="spellEnd"/>
      <w:r w:rsidR="002B23AF">
        <w:rPr>
          <w:sz w:val="28"/>
          <w:szCs w:val="28"/>
        </w:rPr>
        <w:t xml:space="preserve">, ссылаясь на </w:t>
      </w:r>
      <w:proofErr w:type="spellStart"/>
      <w:r w:rsidR="00EE603E">
        <w:rPr>
          <w:sz w:val="28"/>
          <w:szCs w:val="28"/>
        </w:rPr>
        <w:t>Вэн</w:t>
      </w:r>
      <w:proofErr w:type="spellEnd"/>
      <w:r w:rsidR="00EE603E">
        <w:rPr>
          <w:sz w:val="28"/>
          <w:szCs w:val="28"/>
        </w:rPr>
        <w:t xml:space="preserve"> </w:t>
      </w:r>
      <w:proofErr w:type="spellStart"/>
      <w:r w:rsidR="00EE603E">
        <w:rPr>
          <w:sz w:val="28"/>
          <w:szCs w:val="28"/>
        </w:rPr>
        <w:t>Ду-цзянь</w:t>
      </w:r>
      <w:proofErr w:type="spellEnd"/>
      <w:r w:rsidR="002B23AF" w:rsidRPr="00EE603E">
        <w:rPr>
          <w:sz w:val="28"/>
          <w:szCs w:val="28"/>
        </w:rPr>
        <w:t xml:space="preserve"> </w:t>
      </w:r>
      <w:r w:rsidR="00325EFD">
        <w:rPr>
          <w:sz w:val="28"/>
          <w:szCs w:val="28"/>
        </w:rPr>
        <w:t>«</w:t>
      </w:r>
      <w:proofErr w:type="spellStart"/>
      <w:r w:rsidR="002B23AF" w:rsidRPr="00EE603E">
        <w:rPr>
          <w:sz w:val="28"/>
          <w:szCs w:val="28"/>
        </w:rPr>
        <w:t>Во-то</w:t>
      </w:r>
      <w:proofErr w:type="spellEnd"/>
      <w:r w:rsidR="002B23AF" w:rsidRPr="00EE603E">
        <w:rPr>
          <w:sz w:val="28"/>
          <w:szCs w:val="28"/>
        </w:rPr>
        <w:t xml:space="preserve"> </w:t>
      </w:r>
      <w:proofErr w:type="spellStart"/>
      <w:r w:rsidR="002B23AF" w:rsidRPr="00EE603E">
        <w:rPr>
          <w:sz w:val="28"/>
          <w:szCs w:val="28"/>
        </w:rPr>
        <w:t>цза-као</w:t>
      </w:r>
      <w:proofErr w:type="spellEnd"/>
      <w:r w:rsidR="00325EFD">
        <w:rPr>
          <w:sz w:val="28"/>
          <w:szCs w:val="28"/>
        </w:rPr>
        <w:t>»</w:t>
      </w:r>
      <w:r w:rsidR="002B23AF">
        <w:rPr>
          <w:sz w:val="28"/>
          <w:szCs w:val="28"/>
        </w:rPr>
        <w:t>, значительная часть торговли в Китае находилась в руках купцов мусульманского происхождения, которые занимались не только торговлей, но и ростовщичеством, а также были освобождены от уплаты торгового налога</w:t>
      </w:r>
      <w:r w:rsidR="002B23AF">
        <w:rPr>
          <w:rStyle w:val="a6"/>
          <w:sz w:val="28"/>
          <w:szCs w:val="28"/>
        </w:rPr>
        <w:footnoteReference w:id="57"/>
      </w:r>
      <w:r w:rsidR="002B23AF">
        <w:rPr>
          <w:sz w:val="28"/>
          <w:szCs w:val="28"/>
        </w:rPr>
        <w:t>.</w:t>
      </w:r>
      <w:r w:rsidR="00F51540">
        <w:rPr>
          <w:sz w:val="28"/>
          <w:szCs w:val="28"/>
        </w:rPr>
        <w:t xml:space="preserve"> Также, </w:t>
      </w:r>
      <w:r w:rsidR="00F51540" w:rsidRPr="00A53396">
        <w:rPr>
          <w:i/>
          <w:sz w:val="28"/>
          <w:szCs w:val="28"/>
        </w:rPr>
        <w:t>В.А. Вельгус</w:t>
      </w:r>
      <w:r w:rsidR="00F51540">
        <w:rPr>
          <w:sz w:val="28"/>
          <w:szCs w:val="28"/>
        </w:rPr>
        <w:t xml:space="preserve">, ссылаясь на У </w:t>
      </w:r>
      <w:proofErr w:type="spellStart"/>
      <w:r w:rsidR="00F51540">
        <w:rPr>
          <w:sz w:val="28"/>
          <w:szCs w:val="28"/>
        </w:rPr>
        <w:t>Юй-гань</w:t>
      </w:r>
      <w:proofErr w:type="spellEnd"/>
      <w:r w:rsidR="00F51540">
        <w:rPr>
          <w:sz w:val="28"/>
          <w:szCs w:val="28"/>
        </w:rPr>
        <w:t xml:space="preserve">, указывает на то, что торговля в г. </w:t>
      </w:r>
      <w:proofErr w:type="spellStart"/>
      <w:r w:rsidR="00F51540">
        <w:rPr>
          <w:sz w:val="28"/>
          <w:szCs w:val="28"/>
        </w:rPr>
        <w:t>Цюаньчжоу</w:t>
      </w:r>
      <w:proofErr w:type="spellEnd"/>
      <w:r w:rsidR="00F51540">
        <w:rPr>
          <w:sz w:val="28"/>
          <w:szCs w:val="28"/>
        </w:rPr>
        <w:t xml:space="preserve"> и других крупнейших портах Китая была в руках арабо-персидских купцов, то есть, по существу, они контролировали всю заморскую торговлю с другими странами</w:t>
      </w:r>
      <w:r w:rsidR="00F51540">
        <w:rPr>
          <w:rStyle w:val="a6"/>
          <w:sz w:val="28"/>
          <w:szCs w:val="28"/>
        </w:rPr>
        <w:footnoteReference w:id="58"/>
      </w:r>
      <w:r w:rsidR="00F51540">
        <w:rPr>
          <w:sz w:val="28"/>
          <w:szCs w:val="28"/>
        </w:rPr>
        <w:t>.</w:t>
      </w:r>
    </w:p>
    <w:p w:rsidR="00826238" w:rsidRDefault="00384365" w:rsidP="00670A34">
      <w:pPr>
        <w:spacing w:line="360" w:lineRule="auto"/>
        <w:ind w:firstLine="709"/>
        <w:jc w:val="both"/>
        <w:rPr>
          <w:rFonts w:eastAsiaTheme="minorEastAsia"/>
          <w:sz w:val="28"/>
          <w:szCs w:val="28"/>
          <w:lang w:eastAsia="zh-CN"/>
        </w:rPr>
      </w:pPr>
      <w:r>
        <w:rPr>
          <w:sz w:val="28"/>
          <w:szCs w:val="28"/>
        </w:rPr>
        <w:t xml:space="preserve">Оценки значения монгольского правления в работах российских, западных и китайских ученых не всегда совпадают. Так, </w:t>
      </w:r>
      <w:r w:rsidRPr="00A53396">
        <w:rPr>
          <w:i/>
          <w:sz w:val="28"/>
          <w:szCs w:val="28"/>
        </w:rPr>
        <w:t>Г.И. Сафаров</w:t>
      </w:r>
      <w:r>
        <w:rPr>
          <w:sz w:val="28"/>
          <w:szCs w:val="28"/>
        </w:rPr>
        <w:t xml:space="preserve"> рассматривает период правления династии, как время расцвета торговли, ремесла и купеческого капитала</w:t>
      </w:r>
      <w:r>
        <w:rPr>
          <w:rStyle w:val="a6"/>
          <w:sz w:val="28"/>
          <w:szCs w:val="28"/>
        </w:rPr>
        <w:footnoteReference w:id="59"/>
      </w:r>
      <w:r>
        <w:rPr>
          <w:sz w:val="28"/>
          <w:szCs w:val="28"/>
        </w:rPr>
        <w:t xml:space="preserve">. </w:t>
      </w:r>
      <w:r w:rsidR="006F2737">
        <w:rPr>
          <w:sz w:val="28"/>
          <w:szCs w:val="28"/>
        </w:rPr>
        <w:t xml:space="preserve">Ученый утверждает, что именно монгольское правление создало основу для китайской торговли в международном масштабе. Противоположное мнение касательно значения правления династии Юань выразил </w:t>
      </w:r>
      <w:r w:rsidR="006F2737" w:rsidRPr="00A53396">
        <w:rPr>
          <w:i/>
          <w:sz w:val="28"/>
          <w:szCs w:val="28"/>
        </w:rPr>
        <w:t>Н.И. Конрад</w:t>
      </w:r>
      <w:r w:rsidR="006F2737">
        <w:rPr>
          <w:sz w:val="28"/>
          <w:szCs w:val="28"/>
        </w:rPr>
        <w:t xml:space="preserve">. Он указывает, что несмотря на </w:t>
      </w:r>
      <w:r w:rsidR="006F2737">
        <w:rPr>
          <w:sz w:val="28"/>
          <w:szCs w:val="28"/>
        </w:rPr>
        <w:lastRenderedPageBreak/>
        <w:t>сохранение прежних китайских основ управления государством, завоевание монголов и их правление в целом привело к упадку страны. Что же касается торговли, то ученый обращает внимание на военно-стратегические цели установления внешних связей правительства Юань</w:t>
      </w:r>
      <w:r w:rsidR="006F2737">
        <w:rPr>
          <w:rStyle w:val="a6"/>
          <w:sz w:val="28"/>
          <w:szCs w:val="28"/>
        </w:rPr>
        <w:footnoteReference w:id="60"/>
      </w:r>
      <w:r w:rsidR="006F2737">
        <w:rPr>
          <w:sz w:val="28"/>
          <w:szCs w:val="28"/>
        </w:rPr>
        <w:t>.</w:t>
      </w:r>
      <w:r w:rsidR="00436C2A">
        <w:rPr>
          <w:sz w:val="28"/>
          <w:szCs w:val="28"/>
        </w:rPr>
        <w:t xml:space="preserve"> Аналогичного мнения придерживается и </w:t>
      </w:r>
      <w:r w:rsidR="00436C2A" w:rsidRPr="00A53396">
        <w:rPr>
          <w:i/>
          <w:sz w:val="28"/>
          <w:szCs w:val="28"/>
        </w:rPr>
        <w:t xml:space="preserve">Л.В. </w:t>
      </w:r>
      <w:proofErr w:type="spellStart"/>
      <w:r w:rsidR="00436C2A" w:rsidRPr="00A53396">
        <w:rPr>
          <w:i/>
          <w:sz w:val="28"/>
          <w:szCs w:val="28"/>
        </w:rPr>
        <w:t>Симоновская</w:t>
      </w:r>
      <w:proofErr w:type="spellEnd"/>
      <w:r w:rsidR="00436C2A">
        <w:rPr>
          <w:sz w:val="28"/>
          <w:szCs w:val="28"/>
        </w:rPr>
        <w:t>, которая дает негативную оц</w:t>
      </w:r>
      <w:r w:rsidR="00BD7FD8">
        <w:rPr>
          <w:sz w:val="28"/>
          <w:szCs w:val="28"/>
        </w:rPr>
        <w:t>ен</w:t>
      </w:r>
      <w:r w:rsidR="00325EFD">
        <w:rPr>
          <w:sz w:val="28"/>
          <w:szCs w:val="28"/>
        </w:rPr>
        <w:t>ку рассматриваемому периоду. В «</w:t>
      </w:r>
      <w:r w:rsidR="00BD7FD8">
        <w:rPr>
          <w:sz w:val="28"/>
          <w:szCs w:val="28"/>
        </w:rPr>
        <w:t>История Китая с др</w:t>
      </w:r>
      <w:r w:rsidR="00325EFD">
        <w:rPr>
          <w:sz w:val="28"/>
          <w:szCs w:val="28"/>
        </w:rPr>
        <w:t>евнейших времен и до наших дней»</w:t>
      </w:r>
      <w:r w:rsidR="00BD7FD8">
        <w:rPr>
          <w:sz w:val="28"/>
          <w:szCs w:val="28"/>
        </w:rPr>
        <w:t xml:space="preserve"> ученый указывает на то, что финансовая политика монгольских властей лишь ухудшила положение крестьян, ремесленников и купцов. Безудержный выпуск бумажных денег достиг в </w:t>
      </w:r>
      <w:r w:rsidR="00BD7FD8">
        <w:rPr>
          <w:rFonts w:eastAsiaTheme="minorEastAsia"/>
          <w:sz w:val="28"/>
          <w:szCs w:val="28"/>
          <w:lang w:val="en-GB" w:eastAsia="zh-CN"/>
        </w:rPr>
        <w:t>XIV</w:t>
      </w:r>
      <w:r w:rsidR="00BD7FD8" w:rsidRPr="00BD7FD8">
        <w:rPr>
          <w:rFonts w:eastAsiaTheme="minorEastAsia"/>
          <w:sz w:val="28"/>
          <w:szCs w:val="28"/>
          <w:lang w:eastAsia="zh-CN"/>
        </w:rPr>
        <w:t xml:space="preserve"> </w:t>
      </w:r>
      <w:r w:rsidR="00BD7FD8">
        <w:rPr>
          <w:rFonts w:eastAsiaTheme="minorEastAsia"/>
          <w:sz w:val="28"/>
          <w:szCs w:val="28"/>
          <w:lang w:eastAsia="zh-CN"/>
        </w:rPr>
        <w:t>в. невероятных размеров. Таким образом, земледельцы и горожане получали ничего не стоившие бумажные деньги, купцы также получали обесцененные деньги за свои товары</w:t>
      </w:r>
      <w:r w:rsidR="00BD7FD8">
        <w:rPr>
          <w:rStyle w:val="a6"/>
          <w:rFonts w:eastAsiaTheme="minorEastAsia"/>
          <w:sz w:val="28"/>
          <w:szCs w:val="28"/>
          <w:lang w:eastAsia="zh-CN"/>
        </w:rPr>
        <w:footnoteReference w:id="61"/>
      </w:r>
      <w:r w:rsidR="00BD7FD8">
        <w:rPr>
          <w:rFonts w:eastAsiaTheme="minorEastAsia"/>
          <w:sz w:val="28"/>
          <w:szCs w:val="28"/>
          <w:lang w:eastAsia="zh-CN"/>
        </w:rPr>
        <w:t xml:space="preserve">. </w:t>
      </w:r>
    </w:p>
    <w:p w:rsidR="00EE603E" w:rsidRPr="00E907A5" w:rsidRDefault="00A53396" w:rsidP="00670A34">
      <w:pPr>
        <w:spacing w:line="360" w:lineRule="auto"/>
        <w:ind w:firstLine="709"/>
        <w:jc w:val="both"/>
        <w:rPr>
          <w:rFonts w:eastAsiaTheme="minorEastAsia"/>
          <w:sz w:val="28"/>
          <w:szCs w:val="28"/>
          <w:lang w:eastAsia="zh-CN"/>
        </w:rPr>
      </w:pPr>
      <w:r w:rsidRPr="00A53396">
        <w:rPr>
          <w:rFonts w:eastAsiaTheme="minorEastAsia"/>
          <w:i/>
          <w:sz w:val="28"/>
          <w:szCs w:val="28"/>
          <w:lang w:eastAsia="zh-CN"/>
        </w:rPr>
        <w:t>Дж.</w:t>
      </w:r>
      <w:r w:rsidR="00242B33" w:rsidRPr="00A53396">
        <w:rPr>
          <w:rFonts w:eastAsiaTheme="minorEastAsia"/>
          <w:i/>
          <w:sz w:val="28"/>
          <w:szCs w:val="28"/>
          <w:lang w:eastAsia="zh-CN"/>
        </w:rPr>
        <w:t xml:space="preserve">К. </w:t>
      </w:r>
      <w:proofErr w:type="spellStart"/>
      <w:r w:rsidR="00D6132D" w:rsidRPr="00A53396">
        <w:rPr>
          <w:rFonts w:eastAsiaTheme="minorEastAsia"/>
          <w:i/>
          <w:sz w:val="28"/>
          <w:szCs w:val="28"/>
          <w:lang w:eastAsia="zh-CN"/>
        </w:rPr>
        <w:t>Фэйербэнк</w:t>
      </w:r>
      <w:proofErr w:type="spellEnd"/>
      <w:r w:rsidR="00D6132D">
        <w:rPr>
          <w:rFonts w:eastAsiaTheme="minorEastAsia"/>
          <w:sz w:val="28"/>
          <w:szCs w:val="28"/>
          <w:lang w:eastAsia="zh-CN"/>
        </w:rPr>
        <w:t xml:space="preserve"> </w:t>
      </w:r>
      <w:r w:rsidR="004B6705">
        <w:rPr>
          <w:rFonts w:eastAsiaTheme="minorEastAsia"/>
          <w:sz w:val="28"/>
          <w:szCs w:val="28"/>
          <w:lang w:eastAsia="zh-CN"/>
        </w:rPr>
        <w:t>негативно оценивает последствия правления монголов на Китай, считая, что оно принесло не только разрушения и упадок страны, но и нанесло  психологическую травму населению. О</w:t>
      </w:r>
      <w:r w:rsidR="00FD29E2">
        <w:rPr>
          <w:rFonts w:eastAsiaTheme="minorEastAsia"/>
          <w:sz w:val="28"/>
          <w:szCs w:val="28"/>
          <w:lang w:eastAsia="zh-CN"/>
        </w:rPr>
        <w:t xml:space="preserve">сновной проблемой в управлении Китаем монголами </w:t>
      </w:r>
      <w:r w:rsidR="004B6705">
        <w:rPr>
          <w:rFonts w:eastAsiaTheme="minorEastAsia"/>
          <w:sz w:val="28"/>
          <w:szCs w:val="28"/>
          <w:lang w:eastAsia="zh-CN"/>
        </w:rPr>
        <w:t xml:space="preserve">ученый </w:t>
      </w:r>
      <w:r w:rsidR="00FD29E2">
        <w:rPr>
          <w:rFonts w:eastAsiaTheme="minorEastAsia"/>
          <w:sz w:val="28"/>
          <w:szCs w:val="28"/>
          <w:lang w:eastAsia="zh-CN"/>
        </w:rPr>
        <w:t>видит культуру. Кочевой народ слишком сильно отличался речью, традициями от китайцев, поэтому было невозможно в</w:t>
      </w:r>
      <w:r w:rsidR="0057125D">
        <w:rPr>
          <w:rFonts w:eastAsiaTheme="minorEastAsia"/>
          <w:sz w:val="28"/>
          <w:szCs w:val="28"/>
          <w:lang w:eastAsia="zh-CN"/>
        </w:rPr>
        <w:t xml:space="preserve"> короткие сроки преодолеть эту культурную разницу. Кроме того, по мнению исследователя, в </w:t>
      </w:r>
      <w:r w:rsidR="00FD29E2">
        <w:rPr>
          <w:rFonts w:eastAsiaTheme="minorEastAsia"/>
          <w:sz w:val="28"/>
          <w:szCs w:val="28"/>
          <w:lang w:eastAsia="zh-CN"/>
        </w:rPr>
        <w:t>период монгольского правления управление государ</w:t>
      </w:r>
      <w:r w:rsidR="004B6705">
        <w:rPr>
          <w:rFonts w:eastAsiaTheme="minorEastAsia"/>
          <w:sz w:val="28"/>
          <w:szCs w:val="28"/>
          <w:lang w:eastAsia="zh-CN"/>
        </w:rPr>
        <w:t>ством стало более деспотичным. Помимо этого, исследователь отмечает, что правители династии Юань обращали внимание на законодательство как антидот произволу правительства и чиновников на местах</w:t>
      </w:r>
      <w:r w:rsidR="004B6705">
        <w:rPr>
          <w:rStyle w:val="a6"/>
          <w:rFonts w:eastAsiaTheme="minorEastAsia"/>
          <w:sz w:val="28"/>
          <w:szCs w:val="28"/>
          <w:lang w:eastAsia="zh-CN"/>
        </w:rPr>
        <w:footnoteReference w:id="62"/>
      </w:r>
      <w:r w:rsidR="004B6705">
        <w:rPr>
          <w:rFonts w:eastAsiaTheme="minorEastAsia"/>
          <w:sz w:val="28"/>
          <w:szCs w:val="28"/>
          <w:lang w:eastAsia="zh-CN"/>
        </w:rPr>
        <w:t xml:space="preserve">.  </w:t>
      </w:r>
    </w:p>
    <w:p w:rsidR="00134D19" w:rsidRPr="00134D19" w:rsidRDefault="00134D19" w:rsidP="00670A34">
      <w:pPr>
        <w:spacing w:line="360" w:lineRule="auto"/>
        <w:ind w:firstLine="709"/>
        <w:jc w:val="both"/>
        <w:rPr>
          <w:rFonts w:eastAsiaTheme="minorEastAsia"/>
          <w:sz w:val="28"/>
          <w:szCs w:val="28"/>
          <w:lang w:eastAsia="zh-CN"/>
        </w:rPr>
      </w:pPr>
      <w:r>
        <w:rPr>
          <w:rFonts w:eastAsiaTheme="minorEastAsia"/>
          <w:sz w:val="28"/>
          <w:szCs w:val="28"/>
          <w:lang w:eastAsia="zh-CN"/>
        </w:rPr>
        <w:t>Американский иссле</w:t>
      </w:r>
      <w:r w:rsidR="00742587">
        <w:rPr>
          <w:rFonts w:eastAsiaTheme="minorEastAsia"/>
          <w:sz w:val="28"/>
          <w:szCs w:val="28"/>
          <w:lang w:eastAsia="zh-CN"/>
        </w:rPr>
        <w:t xml:space="preserve">дователь, </w:t>
      </w:r>
      <w:r w:rsidR="00742587" w:rsidRPr="00A53396">
        <w:rPr>
          <w:rFonts w:eastAsiaTheme="minorEastAsia"/>
          <w:i/>
          <w:sz w:val="28"/>
          <w:szCs w:val="28"/>
          <w:lang w:eastAsia="zh-CN"/>
        </w:rPr>
        <w:t xml:space="preserve">Г.Ф. </w:t>
      </w:r>
      <w:proofErr w:type="spellStart"/>
      <w:r w:rsidR="00742587" w:rsidRPr="00A53396">
        <w:rPr>
          <w:rFonts w:eastAsiaTheme="minorEastAsia"/>
          <w:i/>
          <w:sz w:val="28"/>
          <w:szCs w:val="28"/>
          <w:lang w:eastAsia="zh-CN"/>
        </w:rPr>
        <w:t>Шурманн</w:t>
      </w:r>
      <w:proofErr w:type="spellEnd"/>
      <w:r w:rsidR="00742587">
        <w:rPr>
          <w:rFonts w:eastAsiaTheme="minorEastAsia"/>
          <w:sz w:val="28"/>
          <w:szCs w:val="28"/>
          <w:lang w:eastAsia="zh-CN"/>
        </w:rPr>
        <w:t xml:space="preserve">, опираясь на перевод Юань </w:t>
      </w:r>
      <w:proofErr w:type="spellStart"/>
      <w:r w:rsidR="00742587">
        <w:rPr>
          <w:rFonts w:eastAsiaTheme="minorEastAsia"/>
          <w:sz w:val="28"/>
          <w:szCs w:val="28"/>
          <w:lang w:eastAsia="zh-CN"/>
        </w:rPr>
        <w:t>ши</w:t>
      </w:r>
      <w:proofErr w:type="spellEnd"/>
      <w:r w:rsidR="00742587">
        <w:rPr>
          <w:rFonts w:eastAsiaTheme="minorEastAsia"/>
          <w:sz w:val="28"/>
          <w:szCs w:val="28"/>
          <w:lang w:eastAsia="zh-CN"/>
        </w:rPr>
        <w:t xml:space="preserve">,  отмечает, что период правления монгольской династии важен </w:t>
      </w:r>
      <w:r w:rsidR="00A53396">
        <w:rPr>
          <w:rFonts w:eastAsiaTheme="minorEastAsia"/>
          <w:sz w:val="28"/>
          <w:szCs w:val="28"/>
          <w:lang w:eastAsia="zh-CN"/>
        </w:rPr>
        <w:t xml:space="preserve">для Китая по </w:t>
      </w:r>
      <w:r w:rsidR="00A53396">
        <w:rPr>
          <w:rFonts w:eastAsiaTheme="minorEastAsia"/>
          <w:sz w:val="28"/>
          <w:szCs w:val="28"/>
          <w:lang w:eastAsia="zh-CN"/>
        </w:rPr>
        <w:lastRenderedPageBreak/>
        <w:t>двум причинам: 1. Э</w:t>
      </w:r>
      <w:r w:rsidR="00742587">
        <w:rPr>
          <w:rFonts w:eastAsiaTheme="minorEastAsia"/>
          <w:sz w:val="28"/>
          <w:szCs w:val="28"/>
          <w:lang w:eastAsia="zh-CN"/>
        </w:rPr>
        <w:t>то был период, когда кочевое племя захватило весь Китай, в</w:t>
      </w:r>
      <w:r w:rsidR="00A53396">
        <w:rPr>
          <w:rFonts w:eastAsiaTheme="minorEastAsia"/>
          <w:sz w:val="28"/>
          <w:szCs w:val="28"/>
          <w:lang w:eastAsia="zh-CN"/>
        </w:rPr>
        <w:t>ключая северные и южные регионы. 2. В</w:t>
      </w:r>
      <w:r w:rsidR="00742587">
        <w:rPr>
          <w:rFonts w:eastAsiaTheme="minorEastAsia"/>
          <w:sz w:val="28"/>
          <w:szCs w:val="28"/>
          <w:lang w:eastAsia="zh-CN"/>
        </w:rPr>
        <w:t>о время правления династии Юань страна была частью огромной империи кочевого народа. Кроме того, ученый, называет этот период решающим для последующего развития страны и общества</w:t>
      </w:r>
      <w:r w:rsidR="00C47C37">
        <w:rPr>
          <w:rStyle w:val="a6"/>
          <w:rFonts w:eastAsiaTheme="minorEastAsia"/>
          <w:sz w:val="28"/>
          <w:szCs w:val="28"/>
          <w:lang w:eastAsia="zh-CN"/>
        </w:rPr>
        <w:footnoteReference w:id="63"/>
      </w:r>
      <w:r w:rsidR="00742587">
        <w:rPr>
          <w:rFonts w:eastAsiaTheme="minorEastAsia"/>
          <w:sz w:val="28"/>
          <w:szCs w:val="28"/>
          <w:lang w:eastAsia="zh-CN"/>
        </w:rPr>
        <w:t xml:space="preserve">.  С исчезновением традиционно мощного центрального аппарата и с разделением северных территорий на уделы монгольских правителей, север Китая распался на практически независимые административные части под властью монголов. Однако, они не находились в неком вакууме, так как </w:t>
      </w:r>
      <w:r w:rsidR="00D02934">
        <w:rPr>
          <w:rFonts w:eastAsiaTheme="minorEastAsia"/>
          <w:sz w:val="28"/>
          <w:szCs w:val="28"/>
          <w:lang w:eastAsia="zh-CN"/>
        </w:rPr>
        <w:t xml:space="preserve">политическая власть была в руках императора при поддержке армии. Положительным последствием, американский исследователь называет, как и советский ученый </w:t>
      </w:r>
      <w:r w:rsidR="00742587">
        <w:rPr>
          <w:rFonts w:eastAsiaTheme="minorEastAsia"/>
          <w:sz w:val="28"/>
          <w:szCs w:val="28"/>
          <w:lang w:eastAsia="zh-CN"/>
        </w:rPr>
        <w:t xml:space="preserve"> </w:t>
      </w:r>
      <w:r w:rsidR="00D02934" w:rsidRPr="00A53396">
        <w:rPr>
          <w:i/>
          <w:sz w:val="28"/>
          <w:szCs w:val="28"/>
        </w:rPr>
        <w:t>Г.И. Сафаров</w:t>
      </w:r>
      <w:r w:rsidR="00D02934">
        <w:rPr>
          <w:sz w:val="28"/>
          <w:szCs w:val="28"/>
        </w:rPr>
        <w:t xml:space="preserve">, развитие торговли на севере страны. С экономической точки зрения, это дало возможность распространению кредитам. С социальной стороны, это создало широкий класс торговцев, которые заняли ведущие положение в период правления династии. Это явление в свою очередь стимулировало развитие ремесла и производства. В заключении, </w:t>
      </w:r>
      <w:r w:rsidR="00D02934" w:rsidRPr="00A53396">
        <w:rPr>
          <w:rFonts w:eastAsiaTheme="minorEastAsia"/>
          <w:i/>
          <w:sz w:val="28"/>
          <w:szCs w:val="28"/>
          <w:lang w:eastAsia="zh-CN"/>
        </w:rPr>
        <w:t xml:space="preserve">Г.Ф. </w:t>
      </w:r>
      <w:proofErr w:type="spellStart"/>
      <w:r w:rsidR="00D02934" w:rsidRPr="00A53396">
        <w:rPr>
          <w:rFonts w:eastAsiaTheme="minorEastAsia"/>
          <w:i/>
          <w:sz w:val="28"/>
          <w:szCs w:val="28"/>
          <w:lang w:eastAsia="zh-CN"/>
        </w:rPr>
        <w:t>Шурманн</w:t>
      </w:r>
      <w:proofErr w:type="spellEnd"/>
      <w:r w:rsidR="00D02934">
        <w:rPr>
          <w:rFonts w:eastAsiaTheme="minorEastAsia"/>
          <w:sz w:val="28"/>
          <w:szCs w:val="28"/>
          <w:lang w:eastAsia="zh-CN"/>
        </w:rPr>
        <w:t xml:space="preserve"> указывает на то, что это не было периодом хаоса, несмотря на децент</w:t>
      </w:r>
      <w:r w:rsidR="007268FB">
        <w:rPr>
          <w:rFonts w:eastAsiaTheme="minorEastAsia"/>
          <w:sz w:val="28"/>
          <w:szCs w:val="28"/>
          <w:lang w:eastAsia="zh-CN"/>
        </w:rPr>
        <w:t>рализацию власти и роста местной</w:t>
      </w:r>
      <w:r w:rsidR="00D02934">
        <w:rPr>
          <w:rFonts w:eastAsiaTheme="minorEastAsia"/>
          <w:sz w:val="28"/>
          <w:szCs w:val="28"/>
          <w:lang w:eastAsia="zh-CN"/>
        </w:rPr>
        <w:t xml:space="preserve"> </w:t>
      </w:r>
      <w:r w:rsidR="007268FB">
        <w:rPr>
          <w:rFonts w:eastAsiaTheme="minorEastAsia"/>
          <w:sz w:val="28"/>
          <w:szCs w:val="28"/>
          <w:lang w:eastAsia="zh-CN"/>
        </w:rPr>
        <w:t>социальной и экономической силы</w:t>
      </w:r>
      <w:r w:rsidR="007268FB">
        <w:rPr>
          <w:rStyle w:val="a6"/>
          <w:rFonts w:eastAsiaTheme="minorEastAsia"/>
          <w:sz w:val="28"/>
          <w:szCs w:val="28"/>
          <w:lang w:eastAsia="zh-CN"/>
        </w:rPr>
        <w:footnoteReference w:id="64"/>
      </w:r>
      <w:r w:rsidR="007268FB">
        <w:rPr>
          <w:rFonts w:eastAsiaTheme="minorEastAsia"/>
          <w:sz w:val="28"/>
          <w:szCs w:val="28"/>
          <w:lang w:eastAsia="zh-CN"/>
        </w:rPr>
        <w:t>.</w:t>
      </w:r>
    </w:p>
    <w:p w:rsidR="001C55F1" w:rsidRPr="00E907A5" w:rsidRDefault="001C55F1" w:rsidP="001C55F1">
      <w:pPr>
        <w:spacing w:line="360" w:lineRule="auto"/>
        <w:ind w:firstLine="709"/>
        <w:jc w:val="both"/>
        <w:rPr>
          <w:b/>
          <w:sz w:val="28"/>
          <w:szCs w:val="28"/>
        </w:rPr>
      </w:pPr>
    </w:p>
    <w:p w:rsidR="001C55F1" w:rsidRPr="001C55F1" w:rsidRDefault="001C55F1" w:rsidP="001C55F1">
      <w:pPr>
        <w:spacing w:line="360" w:lineRule="auto"/>
        <w:ind w:firstLine="709"/>
        <w:jc w:val="both"/>
        <w:rPr>
          <w:b/>
          <w:sz w:val="28"/>
          <w:szCs w:val="28"/>
        </w:rPr>
      </w:pPr>
      <w:r w:rsidRPr="001C55F1">
        <w:rPr>
          <w:b/>
          <w:sz w:val="28"/>
          <w:szCs w:val="28"/>
        </w:rPr>
        <w:t xml:space="preserve">2.2. </w:t>
      </w:r>
      <w:r w:rsidR="00651F0D" w:rsidRPr="00651F0D">
        <w:rPr>
          <w:b/>
          <w:sz w:val="28"/>
          <w:szCs w:val="28"/>
        </w:rPr>
        <w:t xml:space="preserve">Проблемы агрессивной внешней политики династии Юань </w:t>
      </w:r>
      <w:r w:rsidR="00651F0D">
        <w:rPr>
          <w:b/>
          <w:sz w:val="28"/>
          <w:szCs w:val="28"/>
        </w:rPr>
        <w:t>в отношении стран</w:t>
      </w:r>
      <w:r w:rsidR="00651F0D" w:rsidRPr="00651F0D">
        <w:rPr>
          <w:b/>
          <w:sz w:val="28"/>
          <w:szCs w:val="28"/>
        </w:rPr>
        <w:t xml:space="preserve"> Юго-Восточной Азии</w:t>
      </w:r>
    </w:p>
    <w:p w:rsidR="00FF7D38" w:rsidRDefault="00FF7D38" w:rsidP="00670A34">
      <w:pPr>
        <w:spacing w:line="360" w:lineRule="auto"/>
        <w:ind w:firstLine="709"/>
        <w:jc w:val="both"/>
        <w:rPr>
          <w:sz w:val="28"/>
          <w:szCs w:val="28"/>
        </w:rPr>
      </w:pPr>
      <w:r w:rsidRPr="00626982">
        <w:rPr>
          <w:sz w:val="28"/>
          <w:szCs w:val="28"/>
        </w:rPr>
        <w:t xml:space="preserve">В </w:t>
      </w:r>
      <w:r w:rsidRPr="00626982">
        <w:rPr>
          <w:sz w:val="28"/>
          <w:szCs w:val="28"/>
          <w:lang w:val="en-GB"/>
        </w:rPr>
        <w:t>XI</w:t>
      </w:r>
      <w:r>
        <w:rPr>
          <w:sz w:val="28"/>
          <w:szCs w:val="28"/>
        </w:rPr>
        <w:t xml:space="preserve"> −</w:t>
      </w:r>
      <w:r w:rsidRPr="00626982">
        <w:rPr>
          <w:sz w:val="28"/>
          <w:szCs w:val="28"/>
        </w:rPr>
        <w:t xml:space="preserve"> первой половине </w:t>
      </w:r>
      <w:r w:rsidRPr="00626982">
        <w:rPr>
          <w:sz w:val="28"/>
          <w:szCs w:val="28"/>
          <w:lang w:val="en-GB"/>
        </w:rPr>
        <w:t>XIII</w:t>
      </w:r>
      <w:r w:rsidRPr="00626982">
        <w:rPr>
          <w:sz w:val="28"/>
          <w:szCs w:val="28"/>
        </w:rPr>
        <w:t xml:space="preserve"> начинается этап активного расцвета частной торговли в Китае</w:t>
      </w:r>
      <w:r w:rsidRPr="00626982">
        <w:rPr>
          <w:rStyle w:val="a6"/>
          <w:rFonts w:eastAsia="SimSun"/>
          <w:sz w:val="28"/>
          <w:szCs w:val="28"/>
        </w:rPr>
        <w:footnoteReference w:id="65"/>
      </w:r>
      <w:r w:rsidRPr="00626982">
        <w:rPr>
          <w:sz w:val="28"/>
          <w:szCs w:val="28"/>
        </w:rPr>
        <w:t xml:space="preserve">, отсюда китайские поселения купцов в Южной Индии. Однако с приходом монгольской династии сокращаются официальные связи китайского двора в силу целенаправленной политики </w:t>
      </w:r>
      <w:proofErr w:type="spellStart"/>
      <w:r w:rsidRPr="00626982">
        <w:rPr>
          <w:sz w:val="28"/>
          <w:szCs w:val="28"/>
        </w:rPr>
        <w:t>юаньского</w:t>
      </w:r>
      <w:proofErr w:type="spellEnd"/>
      <w:r w:rsidRPr="00626982">
        <w:rPr>
          <w:sz w:val="28"/>
          <w:szCs w:val="28"/>
        </w:rPr>
        <w:t xml:space="preserve"> дома, направленной на снижение </w:t>
      </w:r>
      <w:proofErr w:type="spellStart"/>
      <w:r w:rsidRPr="00626982">
        <w:rPr>
          <w:sz w:val="28"/>
          <w:szCs w:val="28"/>
        </w:rPr>
        <w:t>частноторговых</w:t>
      </w:r>
      <w:proofErr w:type="spellEnd"/>
      <w:r w:rsidRPr="00626982">
        <w:rPr>
          <w:sz w:val="28"/>
          <w:szCs w:val="28"/>
        </w:rPr>
        <w:t xml:space="preserve"> отношений в начале и середине </w:t>
      </w:r>
      <w:r w:rsidRPr="00626982">
        <w:rPr>
          <w:sz w:val="28"/>
          <w:szCs w:val="28"/>
          <w:lang w:val="en-GB"/>
        </w:rPr>
        <w:lastRenderedPageBreak/>
        <w:t>XIV</w:t>
      </w:r>
      <w:r w:rsidRPr="00626982">
        <w:rPr>
          <w:sz w:val="28"/>
          <w:szCs w:val="28"/>
        </w:rPr>
        <w:t>в</w:t>
      </w:r>
      <w:r w:rsidRPr="00626982">
        <w:rPr>
          <w:rStyle w:val="a6"/>
          <w:rFonts w:eastAsia="SimSun"/>
          <w:sz w:val="28"/>
          <w:szCs w:val="28"/>
        </w:rPr>
        <w:footnoteReference w:id="66"/>
      </w:r>
      <w:r w:rsidRPr="00626982">
        <w:rPr>
          <w:sz w:val="28"/>
          <w:szCs w:val="28"/>
        </w:rPr>
        <w:t xml:space="preserve">. Тем более что власть династии к середине века серьезно пошатнулась, поэтому монголов уже не заботила проблема поддержания связей с заморскими странами. </w:t>
      </w:r>
    </w:p>
    <w:p w:rsidR="001E6208" w:rsidRPr="001E6208" w:rsidRDefault="001E6208" w:rsidP="00670A34">
      <w:pPr>
        <w:pStyle w:val="a7"/>
        <w:spacing w:before="0" w:beforeAutospacing="0" w:after="0" w:afterAutospacing="0" w:line="360" w:lineRule="auto"/>
        <w:ind w:firstLine="709"/>
        <w:jc w:val="both"/>
        <w:rPr>
          <w:rFonts w:eastAsia="SimSun"/>
          <w:sz w:val="28"/>
        </w:rPr>
      </w:pPr>
      <w:r>
        <w:rPr>
          <w:sz w:val="28"/>
          <w:szCs w:val="28"/>
        </w:rPr>
        <w:t xml:space="preserve">Важно также отметить и кардинальные изменения в политической обстановке региона в </w:t>
      </w:r>
      <w:r>
        <w:rPr>
          <w:rFonts w:eastAsia="SimSun"/>
          <w:sz w:val="28"/>
          <w:lang w:val="en-GB"/>
        </w:rPr>
        <w:t>X</w:t>
      </w:r>
      <w:r>
        <w:rPr>
          <w:rFonts w:eastAsia="SimSun"/>
          <w:sz w:val="28"/>
        </w:rPr>
        <w:t xml:space="preserve"> −</w:t>
      </w:r>
      <w:r w:rsidRPr="0090618F">
        <w:rPr>
          <w:rFonts w:eastAsia="SimSun"/>
          <w:sz w:val="28"/>
        </w:rPr>
        <w:t xml:space="preserve"> </w:t>
      </w:r>
      <w:r>
        <w:rPr>
          <w:rFonts w:eastAsia="SimSun"/>
          <w:sz w:val="28"/>
          <w:lang w:val="en-GB"/>
        </w:rPr>
        <w:t>XIII</w:t>
      </w:r>
      <w:r w:rsidRPr="0090618F">
        <w:rPr>
          <w:rFonts w:eastAsia="SimSun"/>
          <w:sz w:val="28"/>
        </w:rPr>
        <w:t xml:space="preserve"> </w:t>
      </w:r>
      <w:r>
        <w:rPr>
          <w:rFonts w:eastAsia="SimSun"/>
          <w:sz w:val="28"/>
        </w:rPr>
        <w:t>вв.</w:t>
      </w:r>
      <w:r>
        <w:rPr>
          <w:sz w:val="28"/>
          <w:szCs w:val="28"/>
        </w:rPr>
        <w:t xml:space="preserve">. </w:t>
      </w:r>
      <w:r>
        <w:rPr>
          <w:rFonts w:eastAsia="SimSun"/>
          <w:sz w:val="28"/>
        </w:rPr>
        <w:t xml:space="preserve">В Нижней Бирме возникло единое централизованное государство − </w:t>
      </w:r>
      <w:proofErr w:type="spellStart"/>
      <w:r>
        <w:rPr>
          <w:rFonts w:eastAsia="SimSun"/>
          <w:sz w:val="28"/>
        </w:rPr>
        <w:t>Паган</w:t>
      </w:r>
      <w:proofErr w:type="spellEnd"/>
      <w:r>
        <w:rPr>
          <w:rFonts w:eastAsia="SimSun"/>
          <w:sz w:val="28"/>
        </w:rPr>
        <w:t xml:space="preserve">, в Камбодже - </w:t>
      </w:r>
      <w:proofErr w:type="spellStart"/>
      <w:r>
        <w:rPr>
          <w:rFonts w:eastAsia="SimSun"/>
          <w:sz w:val="28"/>
        </w:rPr>
        <w:t>Камбуджадеша</w:t>
      </w:r>
      <w:proofErr w:type="spellEnd"/>
      <w:r>
        <w:rPr>
          <w:rFonts w:eastAsia="SimSun"/>
          <w:sz w:val="28"/>
        </w:rPr>
        <w:t xml:space="preserve">, Вьетнам становится независимым государством, на территории Индонезии появляется государство </w:t>
      </w:r>
      <w:proofErr w:type="spellStart"/>
      <w:r>
        <w:rPr>
          <w:rFonts w:eastAsia="SimSun"/>
          <w:sz w:val="28"/>
        </w:rPr>
        <w:t>Шривиджайя</w:t>
      </w:r>
      <w:proofErr w:type="spellEnd"/>
      <w:r>
        <w:rPr>
          <w:rFonts w:eastAsia="SimSun"/>
          <w:sz w:val="28"/>
        </w:rPr>
        <w:t xml:space="preserve">. </w:t>
      </w:r>
    </w:p>
    <w:p w:rsidR="00940853" w:rsidRPr="00E907A5" w:rsidRDefault="00BA64D5" w:rsidP="00670A34">
      <w:pPr>
        <w:pStyle w:val="a7"/>
        <w:tabs>
          <w:tab w:val="left" w:pos="3331"/>
        </w:tabs>
        <w:spacing w:before="0" w:beforeAutospacing="0" w:after="0" w:afterAutospacing="0" w:line="360" w:lineRule="auto"/>
        <w:ind w:firstLine="709"/>
        <w:jc w:val="both"/>
        <w:rPr>
          <w:rFonts w:eastAsia="SimSun"/>
          <w:sz w:val="28"/>
        </w:rPr>
      </w:pPr>
      <w:r>
        <w:rPr>
          <w:rFonts w:eastAsia="SimSun"/>
          <w:sz w:val="28"/>
        </w:rPr>
        <w:t xml:space="preserve">Конец </w:t>
      </w:r>
      <w:r>
        <w:rPr>
          <w:rFonts w:eastAsia="SimSun"/>
          <w:sz w:val="28"/>
          <w:lang w:val="en-GB"/>
        </w:rPr>
        <w:t>XIII</w:t>
      </w:r>
      <w:r w:rsidRPr="00333796">
        <w:rPr>
          <w:rFonts w:eastAsia="SimSun"/>
          <w:sz w:val="28"/>
        </w:rPr>
        <w:t xml:space="preserve"> в. </w:t>
      </w:r>
      <w:r>
        <w:rPr>
          <w:rFonts w:eastAsia="SimSun"/>
          <w:sz w:val="28"/>
        </w:rPr>
        <w:t xml:space="preserve">ознаменовался серьезным обострением в отношениях со странами Южных морей. Правители </w:t>
      </w:r>
      <w:proofErr w:type="spellStart"/>
      <w:r>
        <w:rPr>
          <w:rFonts w:eastAsia="SimSun"/>
          <w:sz w:val="28"/>
        </w:rPr>
        <w:t>Юаньского</w:t>
      </w:r>
      <w:proofErr w:type="spellEnd"/>
      <w:r>
        <w:rPr>
          <w:rFonts w:eastAsia="SimSun"/>
          <w:sz w:val="28"/>
        </w:rPr>
        <w:t xml:space="preserve"> дома, посылая своих послов, требовали подчинения и покорности от других стран, что, естественно, не могло не вызвать противодействие других стран</w:t>
      </w:r>
      <w:r w:rsidR="00112089">
        <w:rPr>
          <w:rStyle w:val="a6"/>
          <w:rFonts w:eastAsia="SimSun"/>
          <w:sz w:val="28"/>
        </w:rPr>
        <w:footnoteReference w:id="67"/>
      </w:r>
      <w:r>
        <w:rPr>
          <w:rFonts w:eastAsia="SimSun"/>
          <w:sz w:val="28"/>
        </w:rPr>
        <w:t xml:space="preserve">. </w:t>
      </w:r>
      <w:r w:rsidR="001D339E">
        <w:rPr>
          <w:rFonts w:eastAsia="SimSun"/>
          <w:sz w:val="28"/>
        </w:rPr>
        <w:t xml:space="preserve">Как указывает папский посол к Великому хану </w:t>
      </w:r>
      <w:r w:rsidR="00325EFD">
        <w:rPr>
          <w:rFonts w:eastAsia="SimSun"/>
          <w:sz w:val="28"/>
        </w:rPr>
        <w:t xml:space="preserve">монголов </w:t>
      </w:r>
      <w:proofErr w:type="spellStart"/>
      <w:r w:rsidR="00325EFD">
        <w:rPr>
          <w:rFonts w:eastAsia="SimSun"/>
          <w:sz w:val="28"/>
        </w:rPr>
        <w:t>Гуюку</w:t>
      </w:r>
      <w:proofErr w:type="spellEnd"/>
      <w:r w:rsidR="00325EFD">
        <w:rPr>
          <w:rFonts w:eastAsia="SimSun"/>
          <w:sz w:val="28"/>
        </w:rPr>
        <w:t xml:space="preserve">, </w:t>
      </w:r>
      <w:proofErr w:type="spellStart"/>
      <w:r w:rsidR="00325EFD" w:rsidRPr="00A53396">
        <w:rPr>
          <w:rFonts w:eastAsia="SimSun"/>
          <w:i/>
          <w:sz w:val="28"/>
        </w:rPr>
        <w:t>Плано</w:t>
      </w:r>
      <w:proofErr w:type="spellEnd"/>
      <w:r w:rsidR="00325EFD" w:rsidRPr="00A53396">
        <w:rPr>
          <w:rFonts w:eastAsia="SimSun"/>
          <w:i/>
          <w:sz w:val="28"/>
        </w:rPr>
        <w:t xml:space="preserve"> </w:t>
      </w:r>
      <w:proofErr w:type="spellStart"/>
      <w:r w:rsidR="00325EFD" w:rsidRPr="00A53396">
        <w:rPr>
          <w:rFonts w:eastAsia="SimSun"/>
          <w:i/>
          <w:sz w:val="28"/>
        </w:rPr>
        <w:t>Карпини</w:t>
      </w:r>
      <w:proofErr w:type="spellEnd"/>
      <w:r w:rsidR="00325EFD">
        <w:rPr>
          <w:rFonts w:eastAsia="SimSun"/>
          <w:sz w:val="28"/>
        </w:rPr>
        <w:t>, «</w:t>
      </w:r>
      <w:r w:rsidR="001D339E">
        <w:rPr>
          <w:rFonts w:eastAsia="SimSun"/>
          <w:sz w:val="28"/>
        </w:rPr>
        <w:t>монголы не заключают мира ни с какими людьми, если те им не подчиняются, они имеют приказ Чингисхана подчинить себе все народы</w:t>
      </w:r>
      <w:r w:rsidR="00325EFD">
        <w:rPr>
          <w:rFonts w:eastAsia="SimSun"/>
          <w:sz w:val="28"/>
        </w:rPr>
        <w:t>»</w:t>
      </w:r>
      <w:r w:rsidR="004A4281">
        <w:rPr>
          <w:rStyle w:val="a6"/>
          <w:rFonts w:eastAsia="SimSun"/>
          <w:sz w:val="28"/>
        </w:rPr>
        <w:footnoteReference w:id="68"/>
      </w:r>
      <w:r w:rsidR="001D339E">
        <w:rPr>
          <w:rFonts w:eastAsia="SimSun"/>
          <w:sz w:val="28"/>
        </w:rPr>
        <w:t xml:space="preserve">. Также </w:t>
      </w:r>
      <w:proofErr w:type="spellStart"/>
      <w:r w:rsidR="001D339E" w:rsidRPr="00A53396">
        <w:rPr>
          <w:rFonts w:eastAsia="SimSun"/>
          <w:i/>
          <w:sz w:val="28"/>
        </w:rPr>
        <w:t>Плано</w:t>
      </w:r>
      <w:proofErr w:type="spellEnd"/>
      <w:r w:rsidR="001D339E" w:rsidRPr="00A53396">
        <w:rPr>
          <w:rFonts w:eastAsia="SimSun"/>
          <w:i/>
          <w:sz w:val="28"/>
        </w:rPr>
        <w:t xml:space="preserve"> </w:t>
      </w:r>
      <w:proofErr w:type="spellStart"/>
      <w:r w:rsidR="001D339E" w:rsidRPr="00A53396">
        <w:rPr>
          <w:rFonts w:eastAsia="SimSun"/>
          <w:i/>
          <w:sz w:val="28"/>
        </w:rPr>
        <w:t>Карпини</w:t>
      </w:r>
      <w:proofErr w:type="spellEnd"/>
      <w:r w:rsidR="001D339E">
        <w:rPr>
          <w:rFonts w:eastAsia="SimSun"/>
          <w:sz w:val="28"/>
        </w:rPr>
        <w:t xml:space="preserve"> отмечает еще один важный принцип внешней политики монголов - они требовали личного присутствия </w:t>
      </w:r>
      <w:r w:rsidR="004A4281">
        <w:rPr>
          <w:rFonts w:eastAsia="SimSun"/>
          <w:sz w:val="28"/>
        </w:rPr>
        <w:t>прав</w:t>
      </w:r>
      <w:r w:rsidR="00325EFD">
        <w:rPr>
          <w:rFonts w:eastAsia="SimSun"/>
          <w:sz w:val="28"/>
        </w:rPr>
        <w:t>ителей, покоренных территорий. «</w:t>
      </w:r>
      <w:r w:rsidR="004A4281">
        <w:rPr>
          <w:rFonts w:eastAsia="SimSun"/>
          <w:sz w:val="28"/>
        </w:rPr>
        <w:t>Они посылают также за государями земель, чтобы те явились к ним без замедления, а когда они придут туда, то не получают никакого должного почета, а считаются наряду с другими презренными личностями</w:t>
      </w:r>
      <w:r w:rsidR="00325EFD">
        <w:rPr>
          <w:rFonts w:eastAsia="SimSun"/>
          <w:sz w:val="28"/>
        </w:rPr>
        <w:t>»</w:t>
      </w:r>
      <w:r w:rsidR="004A4281">
        <w:rPr>
          <w:rStyle w:val="a6"/>
          <w:rFonts w:eastAsia="SimSun"/>
          <w:sz w:val="28"/>
        </w:rPr>
        <w:footnoteReference w:id="69"/>
      </w:r>
      <w:r w:rsidR="004A4281">
        <w:rPr>
          <w:rFonts w:eastAsia="SimSun"/>
          <w:sz w:val="28"/>
        </w:rPr>
        <w:t xml:space="preserve">. </w:t>
      </w:r>
    </w:p>
    <w:p w:rsidR="00BA64D5" w:rsidRDefault="00BA64D5" w:rsidP="00670A34">
      <w:pPr>
        <w:pStyle w:val="a7"/>
        <w:tabs>
          <w:tab w:val="left" w:pos="3331"/>
        </w:tabs>
        <w:spacing w:before="0" w:beforeAutospacing="0" w:after="0" w:afterAutospacing="0" w:line="360" w:lineRule="auto"/>
        <w:ind w:firstLine="709"/>
        <w:jc w:val="both"/>
        <w:rPr>
          <w:rFonts w:eastAsia="SimSun"/>
          <w:sz w:val="28"/>
        </w:rPr>
      </w:pPr>
      <w:r>
        <w:rPr>
          <w:rFonts w:eastAsia="SimSun"/>
          <w:sz w:val="28"/>
        </w:rPr>
        <w:t xml:space="preserve">К концу </w:t>
      </w:r>
      <w:r>
        <w:rPr>
          <w:rFonts w:eastAsia="SimSun"/>
          <w:sz w:val="28"/>
          <w:lang w:val="en-GB"/>
        </w:rPr>
        <w:t>XIII</w:t>
      </w:r>
      <w:r w:rsidRPr="00DE1BAD">
        <w:rPr>
          <w:rFonts w:eastAsia="SimSun"/>
          <w:sz w:val="28"/>
        </w:rPr>
        <w:t xml:space="preserve"> </w:t>
      </w:r>
      <w:r>
        <w:rPr>
          <w:rFonts w:eastAsia="SimSun"/>
          <w:sz w:val="28"/>
        </w:rPr>
        <w:t xml:space="preserve">в. </w:t>
      </w:r>
      <w:r w:rsidR="001E6208">
        <w:rPr>
          <w:rFonts w:eastAsia="SimSun"/>
          <w:sz w:val="28"/>
        </w:rPr>
        <w:t>китайское правительство пыталось</w:t>
      </w:r>
      <w:r>
        <w:rPr>
          <w:rFonts w:eastAsia="SimSun"/>
          <w:sz w:val="28"/>
        </w:rPr>
        <w:t xml:space="preserve"> установить полное монопольное право государства на внешнюю морскую торговлю, а также </w:t>
      </w:r>
      <w:r w:rsidR="002849E7">
        <w:rPr>
          <w:rFonts w:eastAsia="SimSun"/>
          <w:sz w:val="28"/>
        </w:rPr>
        <w:t xml:space="preserve">взять </w:t>
      </w:r>
      <w:r w:rsidR="002849E7">
        <w:rPr>
          <w:rFonts w:eastAsia="SimSun"/>
          <w:sz w:val="28"/>
        </w:rPr>
        <w:lastRenderedPageBreak/>
        <w:t>под контроль</w:t>
      </w:r>
      <w:r>
        <w:rPr>
          <w:rFonts w:eastAsia="SimSun"/>
          <w:sz w:val="28"/>
        </w:rPr>
        <w:t xml:space="preserve"> частную торговлю как на море, так и в портах</w:t>
      </w:r>
      <w:r w:rsidR="006C3424">
        <w:rPr>
          <w:rStyle w:val="a6"/>
          <w:rFonts w:eastAsia="SimSun"/>
          <w:sz w:val="28"/>
        </w:rPr>
        <w:footnoteReference w:id="70"/>
      </w:r>
      <w:r>
        <w:rPr>
          <w:rFonts w:eastAsia="SimSun"/>
          <w:sz w:val="28"/>
        </w:rPr>
        <w:t>.</w:t>
      </w:r>
      <w:r w:rsidR="002849E7">
        <w:rPr>
          <w:rFonts w:eastAsia="SimSun"/>
          <w:sz w:val="28"/>
        </w:rPr>
        <w:t xml:space="preserve"> Порты, существовавшие еще в эпоху </w:t>
      </w:r>
      <w:proofErr w:type="spellStart"/>
      <w:r w:rsidR="002849E7">
        <w:rPr>
          <w:rFonts w:eastAsia="SimSun"/>
          <w:sz w:val="28"/>
        </w:rPr>
        <w:t>Сун</w:t>
      </w:r>
      <w:proofErr w:type="spellEnd"/>
      <w:r w:rsidR="002849E7">
        <w:rPr>
          <w:rFonts w:eastAsia="SimSun"/>
          <w:sz w:val="28"/>
        </w:rPr>
        <w:t xml:space="preserve">, в таких городах как Гуанчжоу, Ханчжоу, </w:t>
      </w:r>
      <w:proofErr w:type="spellStart"/>
      <w:r w:rsidR="002849E7">
        <w:rPr>
          <w:rFonts w:eastAsia="SimSun"/>
          <w:sz w:val="28"/>
        </w:rPr>
        <w:t>Минчжоу</w:t>
      </w:r>
      <w:proofErr w:type="spellEnd"/>
      <w:r w:rsidR="002849E7">
        <w:rPr>
          <w:rFonts w:eastAsia="SimSun"/>
          <w:sz w:val="28"/>
        </w:rPr>
        <w:t xml:space="preserve">, </w:t>
      </w:r>
      <w:proofErr w:type="spellStart"/>
      <w:r w:rsidR="002849E7">
        <w:rPr>
          <w:rFonts w:eastAsia="SimSun"/>
          <w:sz w:val="28"/>
        </w:rPr>
        <w:t>Цюаньчжоу</w:t>
      </w:r>
      <w:proofErr w:type="spellEnd"/>
      <w:r w:rsidR="002849E7">
        <w:rPr>
          <w:rFonts w:eastAsia="SimSun"/>
          <w:sz w:val="28"/>
        </w:rPr>
        <w:t xml:space="preserve">, </w:t>
      </w:r>
      <w:proofErr w:type="spellStart"/>
      <w:r w:rsidR="002849E7">
        <w:rPr>
          <w:rFonts w:eastAsia="SimSun"/>
          <w:sz w:val="28"/>
        </w:rPr>
        <w:t>Баньцяочжэнь</w:t>
      </w:r>
      <w:proofErr w:type="spellEnd"/>
      <w:r w:rsidR="002849E7">
        <w:rPr>
          <w:rFonts w:eastAsia="SimSun"/>
          <w:sz w:val="28"/>
        </w:rPr>
        <w:t xml:space="preserve">, по мнению </w:t>
      </w:r>
      <w:proofErr w:type="spellStart"/>
      <w:r w:rsidR="002849E7">
        <w:rPr>
          <w:rFonts w:eastAsia="SimSun"/>
          <w:sz w:val="28"/>
        </w:rPr>
        <w:t>Чжан</w:t>
      </w:r>
      <w:proofErr w:type="spellEnd"/>
      <w:r w:rsidR="002849E7">
        <w:rPr>
          <w:rFonts w:eastAsia="SimSun"/>
          <w:sz w:val="28"/>
        </w:rPr>
        <w:t xml:space="preserve"> </w:t>
      </w:r>
      <w:proofErr w:type="spellStart"/>
      <w:r w:rsidR="002849E7">
        <w:rPr>
          <w:rFonts w:eastAsia="SimSun"/>
          <w:sz w:val="28"/>
        </w:rPr>
        <w:t>Сюаня</w:t>
      </w:r>
      <w:proofErr w:type="spellEnd"/>
      <w:r w:rsidR="002849E7">
        <w:rPr>
          <w:rFonts w:eastAsia="SimSun"/>
          <w:sz w:val="28"/>
        </w:rPr>
        <w:t>, по-прежнему оставались важнейшими пунктами на морских коммуникациях. Монгольские императоры использовали морские суда для перевозки податного зерна с юга страны</w:t>
      </w:r>
      <w:r w:rsidR="002849E7">
        <w:rPr>
          <w:rStyle w:val="a6"/>
          <w:rFonts w:eastAsia="SimSun"/>
          <w:sz w:val="28"/>
        </w:rPr>
        <w:footnoteReference w:id="71"/>
      </w:r>
      <w:r w:rsidR="002849E7">
        <w:rPr>
          <w:rFonts w:eastAsia="SimSun"/>
          <w:sz w:val="28"/>
        </w:rPr>
        <w:t>.</w:t>
      </w:r>
    </w:p>
    <w:p w:rsidR="00BA64D5" w:rsidRDefault="00BA64D5" w:rsidP="00670A34">
      <w:pPr>
        <w:pStyle w:val="a7"/>
        <w:tabs>
          <w:tab w:val="left" w:pos="3331"/>
        </w:tabs>
        <w:spacing w:before="0" w:beforeAutospacing="0" w:after="0" w:afterAutospacing="0" w:line="360" w:lineRule="auto"/>
        <w:ind w:firstLine="709"/>
        <w:jc w:val="both"/>
        <w:rPr>
          <w:rFonts w:eastAsia="SimSun"/>
          <w:sz w:val="28"/>
        </w:rPr>
      </w:pPr>
      <w:r>
        <w:rPr>
          <w:rFonts w:eastAsia="SimSun"/>
          <w:sz w:val="28"/>
        </w:rPr>
        <w:t xml:space="preserve">Политика </w:t>
      </w:r>
      <w:proofErr w:type="spellStart"/>
      <w:r>
        <w:rPr>
          <w:rFonts w:eastAsia="SimSun"/>
          <w:sz w:val="28"/>
        </w:rPr>
        <w:t>юаньской</w:t>
      </w:r>
      <w:proofErr w:type="spellEnd"/>
      <w:r>
        <w:rPr>
          <w:rFonts w:eastAsia="SimSun"/>
          <w:sz w:val="28"/>
        </w:rPr>
        <w:t xml:space="preserve"> династии</w:t>
      </w:r>
      <w:r w:rsidR="00435B1B">
        <w:rPr>
          <w:rFonts w:eastAsia="SimSun"/>
          <w:sz w:val="28"/>
        </w:rPr>
        <w:t xml:space="preserve"> по отношению к внешней торговле</w:t>
      </w:r>
      <w:r>
        <w:rPr>
          <w:rFonts w:eastAsia="SimSun"/>
          <w:sz w:val="28"/>
        </w:rPr>
        <w:t xml:space="preserve"> была нелогичной и непоследовательной. </w:t>
      </w:r>
      <w:r w:rsidR="000A2495">
        <w:rPr>
          <w:rFonts w:eastAsia="SimSun"/>
          <w:sz w:val="28"/>
        </w:rPr>
        <w:t xml:space="preserve">Как указывает </w:t>
      </w:r>
      <w:r w:rsidR="00940853" w:rsidRPr="00A53396">
        <w:rPr>
          <w:rFonts w:eastAsia="SimSun"/>
          <w:i/>
          <w:sz w:val="28"/>
        </w:rPr>
        <w:t xml:space="preserve">И.Т. </w:t>
      </w:r>
      <w:proofErr w:type="spellStart"/>
      <w:r w:rsidR="00940853" w:rsidRPr="00A53396">
        <w:rPr>
          <w:rFonts w:eastAsia="SimSun"/>
          <w:i/>
          <w:sz w:val="28"/>
        </w:rPr>
        <w:t>Флад</w:t>
      </w:r>
      <w:proofErr w:type="spellEnd"/>
      <w:r w:rsidR="000A2495" w:rsidRPr="000A2495">
        <w:rPr>
          <w:rFonts w:eastAsia="SimSun"/>
          <w:sz w:val="28"/>
        </w:rPr>
        <w:t xml:space="preserve">, </w:t>
      </w:r>
      <w:r w:rsidR="000A2495">
        <w:rPr>
          <w:rFonts w:eastAsia="SimSun"/>
          <w:sz w:val="28"/>
        </w:rPr>
        <w:t xml:space="preserve">хан </w:t>
      </w:r>
      <w:proofErr w:type="spellStart"/>
      <w:r w:rsidR="000A2495">
        <w:rPr>
          <w:rFonts w:eastAsia="SimSun"/>
          <w:sz w:val="28"/>
        </w:rPr>
        <w:t>Хубилай</w:t>
      </w:r>
      <w:proofErr w:type="spellEnd"/>
      <w:r w:rsidR="000A2495">
        <w:rPr>
          <w:rFonts w:eastAsia="SimSun"/>
          <w:sz w:val="28"/>
        </w:rPr>
        <w:t xml:space="preserve"> еще до свержения </w:t>
      </w:r>
      <w:proofErr w:type="spellStart"/>
      <w:r w:rsidR="000A2495">
        <w:rPr>
          <w:rFonts w:eastAsia="SimSun"/>
          <w:sz w:val="28"/>
        </w:rPr>
        <w:t>Южносунской</w:t>
      </w:r>
      <w:proofErr w:type="spellEnd"/>
      <w:r w:rsidR="000A2495">
        <w:rPr>
          <w:rFonts w:eastAsia="SimSun"/>
          <w:sz w:val="28"/>
        </w:rPr>
        <w:t xml:space="preserve"> династии, в 1277 г. учредил подконтрольные государству Офисы морской торговли в ряде портов на юге Китая. А в 1278 г. хан </w:t>
      </w:r>
      <w:proofErr w:type="spellStart"/>
      <w:r w:rsidR="000A2495">
        <w:rPr>
          <w:rFonts w:eastAsia="SimSun"/>
          <w:sz w:val="28"/>
        </w:rPr>
        <w:t>Хубилай</w:t>
      </w:r>
      <w:proofErr w:type="spellEnd"/>
      <w:r w:rsidR="000A2495">
        <w:rPr>
          <w:rFonts w:eastAsia="SimSun"/>
          <w:sz w:val="28"/>
        </w:rPr>
        <w:t xml:space="preserve"> начал проводить политику привлечения правителей стран ЮВА на свою сторону</w:t>
      </w:r>
      <w:r w:rsidR="000A2495">
        <w:rPr>
          <w:rStyle w:val="a6"/>
          <w:rFonts w:eastAsia="SimSun"/>
          <w:sz w:val="28"/>
        </w:rPr>
        <w:footnoteReference w:id="72"/>
      </w:r>
      <w:r w:rsidR="000A2495">
        <w:rPr>
          <w:rFonts w:eastAsia="SimSun"/>
          <w:sz w:val="28"/>
        </w:rPr>
        <w:t xml:space="preserve">. </w:t>
      </w:r>
      <w:r w:rsidR="00B53BD2">
        <w:rPr>
          <w:rFonts w:eastAsia="SimSun"/>
          <w:sz w:val="28"/>
        </w:rPr>
        <w:t>Впоследствии</w:t>
      </w:r>
      <w:r>
        <w:rPr>
          <w:rFonts w:eastAsia="SimSun"/>
          <w:sz w:val="28"/>
        </w:rPr>
        <w:t xml:space="preserve"> четко про</w:t>
      </w:r>
      <w:r w:rsidR="00B53BD2">
        <w:rPr>
          <w:rFonts w:eastAsia="SimSun"/>
          <w:sz w:val="28"/>
        </w:rPr>
        <w:t>слеживаю</w:t>
      </w:r>
      <w:r>
        <w:rPr>
          <w:rFonts w:eastAsia="SimSun"/>
          <w:sz w:val="28"/>
        </w:rPr>
        <w:t xml:space="preserve">тся тенденция к ограничению внешней торговли, что отрицательно сказалось не только на торговых </w:t>
      </w:r>
      <w:r w:rsidR="00CA370D">
        <w:rPr>
          <w:rFonts w:eastAsia="SimSun"/>
          <w:sz w:val="28"/>
        </w:rPr>
        <w:t>контактах</w:t>
      </w:r>
      <w:r>
        <w:rPr>
          <w:rFonts w:eastAsia="SimSun"/>
          <w:sz w:val="28"/>
        </w:rPr>
        <w:t>, но</w:t>
      </w:r>
      <w:r w:rsidR="008962CA">
        <w:rPr>
          <w:rFonts w:eastAsia="SimSun"/>
          <w:sz w:val="28"/>
        </w:rPr>
        <w:t>,</w:t>
      </w:r>
      <w:r>
        <w:rPr>
          <w:rFonts w:eastAsia="SimSun"/>
          <w:sz w:val="28"/>
        </w:rPr>
        <w:t xml:space="preserve"> что более принципиально, на внешних связях страны в целом</w:t>
      </w:r>
      <w:r>
        <w:rPr>
          <w:rStyle w:val="a6"/>
          <w:rFonts w:eastAsia="SimSun"/>
          <w:sz w:val="28"/>
        </w:rPr>
        <w:footnoteReference w:id="73"/>
      </w:r>
      <w:r>
        <w:rPr>
          <w:rFonts w:eastAsia="SimSun"/>
          <w:sz w:val="28"/>
        </w:rPr>
        <w:t>.</w:t>
      </w:r>
    </w:p>
    <w:p w:rsidR="00826238" w:rsidRDefault="00C23425" w:rsidP="00670A34">
      <w:pPr>
        <w:spacing w:line="360" w:lineRule="auto"/>
        <w:ind w:firstLine="709"/>
        <w:jc w:val="both"/>
        <w:rPr>
          <w:sz w:val="28"/>
          <w:szCs w:val="28"/>
        </w:rPr>
      </w:pPr>
      <w:r>
        <w:rPr>
          <w:sz w:val="28"/>
          <w:szCs w:val="28"/>
        </w:rPr>
        <w:t xml:space="preserve">Монгольское владычество имело далеко идущие последствия на отношения Китая со странами Юго-Восточной Азии. Во-первых, расширение контроля в </w:t>
      </w:r>
      <w:r w:rsidR="00AF6AF5">
        <w:rPr>
          <w:sz w:val="28"/>
          <w:szCs w:val="28"/>
        </w:rPr>
        <w:t xml:space="preserve">юго-восточной части Азии. </w:t>
      </w:r>
      <w:r>
        <w:rPr>
          <w:sz w:val="28"/>
          <w:szCs w:val="28"/>
        </w:rPr>
        <w:t xml:space="preserve">Во-вторых, </w:t>
      </w:r>
      <w:r w:rsidR="00A201B5">
        <w:rPr>
          <w:sz w:val="28"/>
          <w:szCs w:val="28"/>
        </w:rPr>
        <w:t>монгольское правительство впервые агрессивно заявило о своем присутствии</w:t>
      </w:r>
      <w:r w:rsidR="00B638D3">
        <w:rPr>
          <w:sz w:val="28"/>
          <w:szCs w:val="28"/>
        </w:rPr>
        <w:t xml:space="preserve"> в морях региона. Кроме того, такая агрессивная внешняя политика продемонстрировала возможные последствия империалистического видения мира Китая для стран региона.</w:t>
      </w:r>
    </w:p>
    <w:p w:rsidR="00C23425" w:rsidRDefault="00107D37" w:rsidP="00670A34">
      <w:pPr>
        <w:spacing w:line="360" w:lineRule="auto"/>
        <w:ind w:firstLine="709"/>
        <w:jc w:val="both"/>
        <w:rPr>
          <w:sz w:val="28"/>
          <w:szCs w:val="28"/>
        </w:rPr>
      </w:pPr>
      <w:r>
        <w:rPr>
          <w:sz w:val="28"/>
          <w:szCs w:val="28"/>
        </w:rPr>
        <w:lastRenderedPageBreak/>
        <w:t xml:space="preserve">Сначала необходимо рассмотреть как складывались отношения Китая в данный период с </w:t>
      </w:r>
      <w:proofErr w:type="spellStart"/>
      <w:r>
        <w:rPr>
          <w:sz w:val="28"/>
          <w:szCs w:val="28"/>
        </w:rPr>
        <w:t>Юннань</w:t>
      </w:r>
      <w:proofErr w:type="spellEnd"/>
      <w:r>
        <w:rPr>
          <w:sz w:val="28"/>
          <w:szCs w:val="28"/>
        </w:rPr>
        <w:t xml:space="preserve">, так как этот регион имеет серьезное геополитическое значение - через </w:t>
      </w:r>
      <w:proofErr w:type="spellStart"/>
      <w:r>
        <w:rPr>
          <w:sz w:val="28"/>
          <w:szCs w:val="28"/>
        </w:rPr>
        <w:t>Юннань</w:t>
      </w:r>
      <w:proofErr w:type="spellEnd"/>
      <w:r>
        <w:rPr>
          <w:sz w:val="28"/>
          <w:szCs w:val="28"/>
        </w:rPr>
        <w:t xml:space="preserve"> китайские купцы получали доступ в Бирму и Индию - это был, так называемый, южный шелковый путь</w:t>
      </w:r>
      <w:r w:rsidR="006C3424">
        <w:rPr>
          <w:rStyle w:val="a6"/>
          <w:sz w:val="28"/>
          <w:szCs w:val="28"/>
        </w:rPr>
        <w:footnoteReference w:id="74"/>
      </w:r>
      <w:r>
        <w:rPr>
          <w:sz w:val="28"/>
          <w:szCs w:val="28"/>
        </w:rPr>
        <w:t xml:space="preserve">. В период до Хань эта провинция была номинально включена в состав Китайской империи, но постепенно вновь вернулась под контроль местного населения. Что же касается </w:t>
      </w:r>
      <w:r w:rsidRPr="00FC3234">
        <w:rPr>
          <w:sz w:val="28"/>
          <w:szCs w:val="28"/>
          <w:lang w:val="en-GB"/>
        </w:rPr>
        <w:t>XIII</w:t>
      </w:r>
      <w:r w:rsidR="0028538E">
        <w:rPr>
          <w:sz w:val="28"/>
        </w:rPr>
        <w:t>—</w:t>
      </w:r>
      <w:r w:rsidRPr="00FC3234">
        <w:rPr>
          <w:sz w:val="28"/>
          <w:szCs w:val="28"/>
          <w:lang w:val="en-GB"/>
        </w:rPr>
        <w:t>XIV</w:t>
      </w:r>
      <w:r w:rsidRPr="00FC3234">
        <w:rPr>
          <w:sz w:val="28"/>
          <w:szCs w:val="28"/>
        </w:rPr>
        <w:t xml:space="preserve"> вв.</w:t>
      </w:r>
      <w:r w:rsidR="00BA64D5">
        <w:rPr>
          <w:sz w:val="28"/>
          <w:szCs w:val="28"/>
        </w:rPr>
        <w:t xml:space="preserve">, то лишь отдельные купцы по собственной инициативе вели торговлю с регионом. </w:t>
      </w:r>
      <w:r w:rsidR="00AF6AF5">
        <w:rPr>
          <w:sz w:val="28"/>
          <w:szCs w:val="28"/>
        </w:rPr>
        <w:t>Китайская сторона</w:t>
      </w:r>
      <w:r w:rsidR="00BA64D5">
        <w:rPr>
          <w:sz w:val="28"/>
          <w:szCs w:val="28"/>
        </w:rPr>
        <w:t xml:space="preserve"> в основном </w:t>
      </w:r>
      <w:r w:rsidR="00AF6AF5">
        <w:rPr>
          <w:sz w:val="28"/>
          <w:szCs w:val="28"/>
        </w:rPr>
        <w:t>поставляла лесную продукцию, оленьи рога</w:t>
      </w:r>
      <w:r w:rsidR="00BA64D5" w:rsidRPr="00BA64D5">
        <w:rPr>
          <w:sz w:val="28"/>
          <w:szCs w:val="28"/>
        </w:rPr>
        <w:t>, шкур</w:t>
      </w:r>
      <w:r w:rsidR="00AF6AF5">
        <w:rPr>
          <w:sz w:val="28"/>
          <w:szCs w:val="28"/>
        </w:rPr>
        <w:t>ы и кожу диких зверей</w:t>
      </w:r>
      <w:r w:rsidR="00BA64D5" w:rsidRPr="00BA64D5">
        <w:rPr>
          <w:sz w:val="28"/>
          <w:szCs w:val="28"/>
        </w:rPr>
        <w:t>, смол</w:t>
      </w:r>
      <w:r w:rsidR="00AF6AF5">
        <w:rPr>
          <w:sz w:val="28"/>
          <w:szCs w:val="28"/>
        </w:rPr>
        <w:t>у и ароматическую древесину</w:t>
      </w:r>
      <w:r w:rsidR="00BA64D5">
        <w:rPr>
          <w:sz w:val="28"/>
          <w:szCs w:val="28"/>
        </w:rPr>
        <w:t xml:space="preserve"> в обмен на железо и соль</w:t>
      </w:r>
      <w:r w:rsidR="00AF6AF5">
        <w:rPr>
          <w:rStyle w:val="a6"/>
          <w:sz w:val="28"/>
          <w:szCs w:val="28"/>
        </w:rPr>
        <w:footnoteReference w:id="75"/>
      </w:r>
      <w:r w:rsidR="00BA64D5" w:rsidRPr="00BA64D5">
        <w:rPr>
          <w:sz w:val="28"/>
          <w:szCs w:val="28"/>
        </w:rPr>
        <w:t>.</w:t>
      </w:r>
      <w:r w:rsidR="00BA64D5">
        <w:rPr>
          <w:sz w:val="28"/>
          <w:szCs w:val="28"/>
        </w:rPr>
        <w:t xml:space="preserve"> </w:t>
      </w:r>
      <w:r w:rsidR="00AF6AF5">
        <w:rPr>
          <w:sz w:val="28"/>
          <w:szCs w:val="28"/>
        </w:rPr>
        <w:t>Местных</w:t>
      </w:r>
      <w:r w:rsidR="00BA64D5">
        <w:rPr>
          <w:sz w:val="28"/>
          <w:szCs w:val="28"/>
        </w:rPr>
        <w:t xml:space="preserve"> племенных вождей убеждали признать номинальную власть китайской империи взамен на официальное признание, титулы и подарки от двора. </w:t>
      </w:r>
      <w:r w:rsidR="001E1CD9">
        <w:rPr>
          <w:sz w:val="28"/>
          <w:szCs w:val="28"/>
        </w:rPr>
        <w:t xml:space="preserve">Для установления полного контроля над провинцией, </w:t>
      </w:r>
      <w:proofErr w:type="spellStart"/>
      <w:r w:rsidR="001E1CD9">
        <w:rPr>
          <w:sz w:val="28"/>
          <w:szCs w:val="28"/>
        </w:rPr>
        <w:t>юаньское</w:t>
      </w:r>
      <w:proofErr w:type="spellEnd"/>
      <w:r w:rsidR="001E1CD9">
        <w:rPr>
          <w:sz w:val="28"/>
          <w:szCs w:val="28"/>
        </w:rPr>
        <w:t xml:space="preserve"> правительство направило туда своих наместников, которые, как и все монголы, были мусульманами. Это серьезно повлияло на религиозный состав региона, который и сейчас остается вторым в Китае</w:t>
      </w:r>
      <w:r w:rsidR="00EF5104">
        <w:rPr>
          <w:sz w:val="28"/>
          <w:szCs w:val="28"/>
        </w:rPr>
        <w:t xml:space="preserve"> по населению мусульман</w:t>
      </w:r>
      <w:r w:rsidR="001E1CD9">
        <w:rPr>
          <w:sz w:val="28"/>
          <w:szCs w:val="28"/>
        </w:rPr>
        <w:t>.</w:t>
      </w:r>
      <w:r w:rsidR="00EF5104">
        <w:rPr>
          <w:sz w:val="28"/>
          <w:szCs w:val="28"/>
        </w:rPr>
        <w:t xml:space="preserve"> Кроме того, были введены военные гарнизоны для поддержания порядка.</w:t>
      </w:r>
      <w:r w:rsidR="001E1CD9">
        <w:rPr>
          <w:sz w:val="28"/>
          <w:szCs w:val="28"/>
        </w:rPr>
        <w:t xml:space="preserve"> </w:t>
      </w:r>
      <w:r w:rsidR="00BA64D5">
        <w:rPr>
          <w:sz w:val="28"/>
          <w:szCs w:val="28"/>
        </w:rPr>
        <w:t xml:space="preserve">Таким образом, территория </w:t>
      </w:r>
      <w:proofErr w:type="spellStart"/>
      <w:r w:rsidR="00BA64D5">
        <w:rPr>
          <w:sz w:val="28"/>
          <w:szCs w:val="28"/>
        </w:rPr>
        <w:t>Юннань</w:t>
      </w:r>
      <w:proofErr w:type="spellEnd"/>
      <w:r w:rsidR="00BA64D5">
        <w:rPr>
          <w:sz w:val="28"/>
          <w:szCs w:val="28"/>
        </w:rPr>
        <w:t xml:space="preserve"> была включена </w:t>
      </w:r>
      <w:r w:rsidR="00866EF1">
        <w:rPr>
          <w:sz w:val="28"/>
          <w:szCs w:val="28"/>
        </w:rPr>
        <w:t xml:space="preserve">в состав монгольского государства, что вызвало мощный поток китайских мигрантов на те территории. </w:t>
      </w:r>
    </w:p>
    <w:p w:rsidR="00BA64D5" w:rsidRDefault="00FF7D38" w:rsidP="00670A34">
      <w:pPr>
        <w:pStyle w:val="a7"/>
        <w:spacing w:before="0" w:beforeAutospacing="0" w:after="0" w:afterAutospacing="0" w:line="360" w:lineRule="auto"/>
        <w:ind w:firstLine="709"/>
        <w:jc w:val="both"/>
        <w:rPr>
          <w:rFonts w:eastAsia="SimSun"/>
          <w:sz w:val="28"/>
        </w:rPr>
      </w:pPr>
      <w:r>
        <w:rPr>
          <w:rFonts w:eastAsia="SimSun"/>
          <w:sz w:val="28"/>
        </w:rPr>
        <w:t xml:space="preserve">Как уже отмечалось выше, захват </w:t>
      </w:r>
      <w:proofErr w:type="spellStart"/>
      <w:r>
        <w:rPr>
          <w:rFonts w:eastAsia="SimSun"/>
          <w:sz w:val="28"/>
        </w:rPr>
        <w:t>Юннань</w:t>
      </w:r>
      <w:proofErr w:type="spellEnd"/>
      <w:r>
        <w:rPr>
          <w:rFonts w:eastAsia="SimSun"/>
          <w:sz w:val="28"/>
        </w:rPr>
        <w:t xml:space="preserve"> имел важное стратегическое значение. Были завязаны дипломатические и политические отношения с </w:t>
      </w:r>
      <w:proofErr w:type="spellStart"/>
      <w:r>
        <w:rPr>
          <w:rFonts w:eastAsia="SimSun"/>
          <w:sz w:val="28"/>
        </w:rPr>
        <w:t>Сукотаи</w:t>
      </w:r>
      <w:proofErr w:type="spellEnd"/>
      <w:r>
        <w:rPr>
          <w:rFonts w:eastAsia="SimSun"/>
          <w:sz w:val="28"/>
        </w:rPr>
        <w:t xml:space="preserve"> (Таиланд), </w:t>
      </w:r>
      <w:proofErr w:type="spellStart"/>
      <w:r>
        <w:rPr>
          <w:rFonts w:eastAsia="SimSun"/>
          <w:sz w:val="28"/>
        </w:rPr>
        <w:t>Ланнатхай</w:t>
      </w:r>
      <w:proofErr w:type="spellEnd"/>
      <w:r>
        <w:rPr>
          <w:rFonts w:eastAsia="SimSun"/>
          <w:sz w:val="28"/>
        </w:rPr>
        <w:t xml:space="preserve"> (север Таиланда), </w:t>
      </w:r>
      <w:proofErr w:type="spellStart"/>
      <w:r>
        <w:rPr>
          <w:rFonts w:eastAsia="SimSun"/>
          <w:sz w:val="28"/>
        </w:rPr>
        <w:t>Меуанг</w:t>
      </w:r>
      <w:proofErr w:type="spellEnd"/>
      <w:r>
        <w:rPr>
          <w:rFonts w:eastAsia="SimSun"/>
          <w:sz w:val="28"/>
        </w:rPr>
        <w:t xml:space="preserve"> </w:t>
      </w:r>
      <w:proofErr w:type="spellStart"/>
      <w:r>
        <w:rPr>
          <w:rFonts w:eastAsia="SimSun"/>
          <w:sz w:val="28"/>
        </w:rPr>
        <w:t>Суа</w:t>
      </w:r>
      <w:proofErr w:type="spellEnd"/>
      <w:r>
        <w:rPr>
          <w:rFonts w:eastAsia="SimSun"/>
          <w:sz w:val="28"/>
        </w:rPr>
        <w:t xml:space="preserve"> и Бирмой. Из-за угрозы военного вмешательства со стороны Китая, все эти страны были включены в китайскую данническую систему. Кроме того, это дало возможность открыть новые пути из Китая через </w:t>
      </w:r>
      <w:proofErr w:type="spellStart"/>
      <w:r>
        <w:rPr>
          <w:rFonts w:eastAsia="SimSun"/>
          <w:sz w:val="28"/>
        </w:rPr>
        <w:t>Юннань</w:t>
      </w:r>
      <w:proofErr w:type="spellEnd"/>
      <w:r>
        <w:rPr>
          <w:rFonts w:eastAsia="SimSun"/>
          <w:sz w:val="28"/>
        </w:rPr>
        <w:t xml:space="preserve"> в Бирму и тайские княжества.  </w:t>
      </w:r>
    </w:p>
    <w:p w:rsidR="001E6208" w:rsidRDefault="00FE0C68" w:rsidP="00670A34">
      <w:pPr>
        <w:pStyle w:val="a7"/>
        <w:spacing w:before="0" w:beforeAutospacing="0" w:after="0" w:afterAutospacing="0" w:line="360" w:lineRule="auto"/>
        <w:ind w:firstLine="709"/>
        <w:jc w:val="both"/>
        <w:rPr>
          <w:rFonts w:eastAsia="SimSun"/>
          <w:sz w:val="28"/>
        </w:rPr>
      </w:pPr>
      <w:r>
        <w:rPr>
          <w:rFonts w:eastAsia="SimSun"/>
          <w:sz w:val="28"/>
        </w:rPr>
        <w:lastRenderedPageBreak/>
        <w:t xml:space="preserve">Что касается ближайшего соседа, </w:t>
      </w:r>
      <w:r w:rsidR="00EE3941">
        <w:rPr>
          <w:rFonts w:eastAsia="SimSun"/>
          <w:sz w:val="28"/>
        </w:rPr>
        <w:t>Аннама</w:t>
      </w:r>
      <w:r>
        <w:rPr>
          <w:rFonts w:eastAsia="SimSun"/>
          <w:sz w:val="28"/>
        </w:rPr>
        <w:t xml:space="preserve">, то отношения были достаточно сложными. В 1276 г. хан </w:t>
      </w:r>
      <w:proofErr w:type="spellStart"/>
      <w:r>
        <w:rPr>
          <w:rFonts w:eastAsia="SimSun"/>
          <w:sz w:val="28"/>
        </w:rPr>
        <w:t>Хубилай</w:t>
      </w:r>
      <w:proofErr w:type="spellEnd"/>
      <w:r>
        <w:rPr>
          <w:rFonts w:eastAsia="SimSun"/>
          <w:sz w:val="28"/>
        </w:rPr>
        <w:t xml:space="preserve"> потре</w:t>
      </w:r>
      <w:r w:rsidR="004A4281">
        <w:rPr>
          <w:rFonts w:eastAsia="SimSun"/>
          <w:sz w:val="28"/>
        </w:rPr>
        <w:t>бовал не только личного присутствия</w:t>
      </w:r>
      <w:r>
        <w:rPr>
          <w:rFonts w:eastAsia="SimSun"/>
          <w:sz w:val="28"/>
        </w:rPr>
        <w:t xml:space="preserve"> короля </w:t>
      </w:r>
      <w:r w:rsidR="00C733D1">
        <w:rPr>
          <w:rFonts w:eastAsia="SimSun"/>
          <w:sz w:val="28"/>
        </w:rPr>
        <w:t xml:space="preserve">Аннама </w:t>
      </w:r>
      <w:r>
        <w:rPr>
          <w:rFonts w:eastAsia="SimSun"/>
          <w:sz w:val="28"/>
        </w:rPr>
        <w:t>в столице, но и его сыновей, в качестве заложников</w:t>
      </w:r>
      <w:r w:rsidR="00C345BA">
        <w:rPr>
          <w:rStyle w:val="a6"/>
          <w:rFonts w:eastAsia="SimSun"/>
          <w:sz w:val="28"/>
        </w:rPr>
        <w:footnoteReference w:id="76"/>
      </w:r>
      <w:r>
        <w:rPr>
          <w:rFonts w:eastAsia="SimSun"/>
          <w:sz w:val="28"/>
        </w:rPr>
        <w:t xml:space="preserve">. Кроме того, </w:t>
      </w:r>
      <w:proofErr w:type="spellStart"/>
      <w:r w:rsidR="00B25350">
        <w:rPr>
          <w:rFonts w:eastAsia="SimSun"/>
          <w:sz w:val="28"/>
        </w:rPr>
        <w:t>юаньское</w:t>
      </w:r>
      <w:proofErr w:type="spellEnd"/>
      <w:r w:rsidR="00B25350">
        <w:rPr>
          <w:rFonts w:eastAsia="SimSun"/>
          <w:sz w:val="28"/>
        </w:rPr>
        <w:t xml:space="preserve"> правительство потребовало проводить под его наблюдением перепись населения для расчета налогообложения и выполнения воинских обязанностей, а также назначение монгольского губернатора. Все эти меры означали не просто данническую систему, но</w:t>
      </w:r>
      <w:r w:rsidR="005B2A24">
        <w:rPr>
          <w:rFonts w:eastAsia="SimSun"/>
          <w:sz w:val="28"/>
        </w:rPr>
        <w:t xml:space="preserve"> потерю независимости </w:t>
      </w:r>
      <w:r w:rsidR="008962CA">
        <w:rPr>
          <w:rFonts w:eastAsia="SimSun"/>
          <w:sz w:val="28"/>
        </w:rPr>
        <w:t>Аннама</w:t>
      </w:r>
      <w:r w:rsidR="005B2A24">
        <w:rPr>
          <w:rFonts w:eastAsia="SimSun"/>
          <w:sz w:val="28"/>
        </w:rPr>
        <w:t>, что было совершенно неприемлемо для страны. В связи с этим правительство старалось как можно дольше парировать эти претензии и продолжало отправлять обычные</w:t>
      </w:r>
      <w:r w:rsidR="007C7A6D">
        <w:rPr>
          <w:rFonts w:eastAsia="SimSun"/>
          <w:sz w:val="28"/>
        </w:rPr>
        <w:t xml:space="preserve"> даннические миссии в Пекин.</w:t>
      </w:r>
    </w:p>
    <w:p w:rsidR="00C56136" w:rsidRPr="006C3424" w:rsidRDefault="00C56136" w:rsidP="00670A34">
      <w:pPr>
        <w:pStyle w:val="a7"/>
        <w:spacing w:before="0" w:beforeAutospacing="0" w:after="0" w:afterAutospacing="0" w:line="360" w:lineRule="auto"/>
        <w:ind w:firstLine="709"/>
        <w:jc w:val="both"/>
        <w:rPr>
          <w:rFonts w:eastAsia="SimSun"/>
          <w:sz w:val="28"/>
        </w:rPr>
      </w:pPr>
      <w:r>
        <w:rPr>
          <w:rFonts w:eastAsia="SimSun"/>
          <w:sz w:val="28"/>
        </w:rPr>
        <w:t xml:space="preserve">Естественно, оттягивание времени для выполнения требований китайской стороны не могли не иметь жестоких последствий. Кроме вьетнамского короля отказался выплачивать дань и лично сопровождать даннические миссии король </w:t>
      </w:r>
      <w:proofErr w:type="spellStart"/>
      <w:r>
        <w:rPr>
          <w:rFonts w:eastAsia="SimSun"/>
          <w:sz w:val="28"/>
        </w:rPr>
        <w:t>Чампы</w:t>
      </w:r>
      <w:proofErr w:type="spellEnd"/>
      <w:r>
        <w:rPr>
          <w:rFonts w:eastAsia="SimSun"/>
          <w:sz w:val="28"/>
        </w:rPr>
        <w:t xml:space="preserve">. Таким образом, последующие монгольские нашествия преследовали сразу несколько целей: захватить </w:t>
      </w:r>
      <w:r w:rsidR="008962CA">
        <w:rPr>
          <w:rFonts w:eastAsia="SimSun"/>
          <w:sz w:val="28"/>
        </w:rPr>
        <w:t xml:space="preserve">Аннам </w:t>
      </w:r>
      <w:r>
        <w:rPr>
          <w:rFonts w:eastAsia="SimSun"/>
          <w:sz w:val="28"/>
        </w:rPr>
        <w:t xml:space="preserve">и наказать за неподчинение короля </w:t>
      </w:r>
      <w:proofErr w:type="spellStart"/>
      <w:r>
        <w:rPr>
          <w:rFonts w:eastAsia="SimSun"/>
          <w:sz w:val="28"/>
        </w:rPr>
        <w:t>Чампы</w:t>
      </w:r>
      <w:proofErr w:type="spellEnd"/>
      <w:r>
        <w:rPr>
          <w:rFonts w:eastAsia="SimSun"/>
          <w:sz w:val="28"/>
        </w:rPr>
        <w:t xml:space="preserve">. </w:t>
      </w:r>
      <w:r w:rsidR="008962CA">
        <w:rPr>
          <w:rFonts w:eastAsia="SimSun"/>
          <w:sz w:val="28"/>
        </w:rPr>
        <w:t xml:space="preserve">Аннам </w:t>
      </w:r>
      <w:r>
        <w:rPr>
          <w:rFonts w:eastAsia="SimSun"/>
          <w:sz w:val="28"/>
        </w:rPr>
        <w:t xml:space="preserve">был вынужден оказывать помощь своему соседу, иначе стране пришлось бы отражать монгольские удары с двух фронтов. </w:t>
      </w:r>
      <w:r w:rsidR="00202A35">
        <w:rPr>
          <w:rFonts w:eastAsia="SimSun"/>
          <w:sz w:val="28"/>
        </w:rPr>
        <w:t xml:space="preserve">Военные походы 1285 г. и 1287г. были неудачными, народы </w:t>
      </w:r>
      <w:r w:rsidR="008962CA">
        <w:rPr>
          <w:rFonts w:eastAsia="SimSun"/>
          <w:sz w:val="28"/>
        </w:rPr>
        <w:t xml:space="preserve">Аннама </w:t>
      </w:r>
      <w:r w:rsidR="00202A35">
        <w:rPr>
          <w:rFonts w:eastAsia="SimSun"/>
          <w:sz w:val="28"/>
        </w:rPr>
        <w:t xml:space="preserve">и </w:t>
      </w:r>
      <w:proofErr w:type="spellStart"/>
      <w:r w:rsidR="00202A35">
        <w:rPr>
          <w:rFonts w:eastAsia="SimSun"/>
          <w:sz w:val="28"/>
        </w:rPr>
        <w:t>Чампы</w:t>
      </w:r>
      <w:proofErr w:type="spellEnd"/>
      <w:r w:rsidR="00202A35">
        <w:rPr>
          <w:rFonts w:eastAsia="SimSun"/>
          <w:sz w:val="28"/>
        </w:rPr>
        <w:t xml:space="preserve"> вели партизанскую войну, поэтому конная армия была бессильна и потерпела поражение. Тем не менее, необходимо отметить важный дипломатический ход со стороны </w:t>
      </w:r>
      <w:r w:rsidR="008962CA">
        <w:rPr>
          <w:rFonts w:eastAsia="SimSun"/>
          <w:sz w:val="28"/>
        </w:rPr>
        <w:t xml:space="preserve">Аннама </w:t>
      </w:r>
      <w:r w:rsidR="00202A35">
        <w:rPr>
          <w:rFonts w:eastAsia="SimSun"/>
          <w:sz w:val="28"/>
        </w:rPr>
        <w:t xml:space="preserve">и </w:t>
      </w:r>
      <w:proofErr w:type="spellStart"/>
      <w:r w:rsidR="00202A35">
        <w:rPr>
          <w:rFonts w:eastAsia="SimSun"/>
          <w:sz w:val="28"/>
        </w:rPr>
        <w:t>Чампы</w:t>
      </w:r>
      <w:proofErr w:type="spellEnd"/>
      <w:r w:rsidR="00202A35">
        <w:rPr>
          <w:rFonts w:eastAsia="SimSun"/>
          <w:sz w:val="28"/>
        </w:rPr>
        <w:t xml:space="preserve">: они отправили </w:t>
      </w:r>
      <w:r w:rsidR="00974D72">
        <w:rPr>
          <w:rFonts w:eastAsia="SimSun"/>
          <w:sz w:val="28"/>
        </w:rPr>
        <w:t xml:space="preserve">щедрые даннические миссии в Китай для восстановления вассальной системы, но короли лично не сопровождали миссии. </w:t>
      </w:r>
      <w:r w:rsidR="006C3424">
        <w:rPr>
          <w:rFonts w:eastAsia="SimSun"/>
          <w:sz w:val="28"/>
        </w:rPr>
        <w:t>Этот шаг означал желание соседей жить в мире и гармонии</w:t>
      </w:r>
      <w:r w:rsidR="006C3424">
        <w:rPr>
          <w:rStyle w:val="a6"/>
          <w:rFonts w:eastAsia="SimSun"/>
          <w:sz w:val="28"/>
        </w:rPr>
        <w:footnoteReference w:id="77"/>
      </w:r>
      <w:r w:rsidR="006C3424">
        <w:rPr>
          <w:rFonts w:eastAsia="SimSun"/>
          <w:sz w:val="28"/>
        </w:rPr>
        <w:t>.</w:t>
      </w:r>
    </w:p>
    <w:p w:rsidR="00C733D1" w:rsidRDefault="00B57B66" w:rsidP="00670A34">
      <w:pPr>
        <w:pStyle w:val="a7"/>
        <w:spacing w:before="0" w:beforeAutospacing="0" w:after="0" w:afterAutospacing="0" w:line="360" w:lineRule="auto"/>
        <w:ind w:firstLine="709"/>
        <w:jc w:val="both"/>
        <w:rPr>
          <w:rFonts w:eastAsia="SimSun"/>
          <w:sz w:val="28"/>
        </w:rPr>
      </w:pPr>
      <w:r>
        <w:rPr>
          <w:rFonts w:eastAsia="SimSun"/>
          <w:sz w:val="28"/>
        </w:rPr>
        <w:lastRenderedPageBreak/>
        <w:t xml:space="preserve">Следующим пунктом в расширении территорий, входящих в данническую систему Китая, стала Бирма. В период правления </w:t>
      </w:r>
      <w:proofErr w:type="spellStart"/>
      <w:r>
        <w:rPr>
          <w:rFonts w:eastAsia="SimSun"/>
          <w:sz w:val="28"/>
        </w:rPr>
        <w:t>Сун</w:t>
      </w:r>
      <w:proofErr w:type="spellEnd"/>
      <w:r>
        <w:rPr>
          <w:rFonts w:eastAsia="SimSun"/>
          <w:sz w:val="28"/>
        </w:rPr>
        <w:t xml:space="preserve"> все миссии из Бирмы были записаны, как даннические, хотя</w:t>
      </w:r>
      <w:r w:rsidR="00C733D1">
        <w:rPr>
          <w:rFonts w:eastAsia="SimSun"/>
          <w:sz w:val="28"/>
        </w:rPr>
        <w:t>,</w:t>
      </w:r>
      <w:r>
        <w:rPr>
          <w:rFonts w:eastAsia="SimSun"/>
          <w:sz w:val="28"/>
        </w:rPr>
        <w:t xml:space="preserve"> возможно</w:t>
      </w:r>
      <w:r w:rsidR="00C733D1">
        <w:rPr>
          <w:rFonts w:eastAsia="SimSun"/>
          <w:sz w:val="28"/>
        </w:rPr>
        <w:t>,</w:t>
      </w:r>
      <w:r>
        <w:rPr>
          <w:rFonts w:eastAsia="SimSun"/>
          <w:sz w:val="28"/>
        </w:rPr>
        <w:t xml:space="preserve"> их целью было расширение торговых связей или распространение буддизма. Таким образом, когда к власти пришли монголы, они потребовали от Бирмы выплачивать дань. Более того, хан </w:t>
      </w:r>
      <w:proofErr w:type="spellStart"/>
      <w:r>
        <w:rPr>
          <w:rFonts w:eastAsia="SimSun"/>
          <w:sz w:val="28"/>
        </w:rPr>
        <w:t>Хубилай</w:t>
      </w:r>
      <w:proofErr w:type="spellEnd"/>
      <w:r>
        <w:rPr>
          <w:rFonts w:eastAsia="SimSun"/>
          <w:sz w:val="28"/>
        </w:rPr>
        <w:t xml:space="preserve"> требовал личного присутствия короля Бирмы во главе миссии. После </w:t>
      </w:r>
      <w:r w:rsidR="00C733D1">
        <w:rPr>
          <w:rFonts w:eastAsia="SimSun"/>
          <w:sz w:val="28"/>
        </w:rPr>
        <w:t xml:space="preserve">того, как король Бирмы </w:t>
      </w:r>
      <w:r>
        <w:rPr>
          <w:rFonts w:eastAsia="SimSun"/>
          <w:sz w:val="28"/>
        </w:rPr>
        <w:t xml:space="preserve">приказал казнить всю китайскую миссию, которая передала требования императора, хан </w:t>
      </w:r>
      <w:proofErr w:type="spellStart"/>
      <w:r>
        <w:rPr>
          <w:rFonts w:eastAsia="SimSun"/>
          <w:sz w:val="28"/>
        </w:rPr>
        <w:t>Хубилай</w:t>
      </w:r>
      <w:proofErr w:type="spellEnd"/>
      <w:r>
        <w:rPr>
          <w:rFonts w:eastAsia="SimSun"/>
          <w:sz w:val="28"/>
        </w:rPr>
        <w:t xml:space="preserve"> решил провести во</w:t>
      </w:r>
      <w:r w:rsidR="00761443">
        <w:rPr>
          <w:rFonts w:eastAsia="SimSun"/>
          <w:sz w:val="28"/>
        </w:rPr>
        <w:t>енное вторжение</w:t>
      </w:r>
      <w:r w:rsidR="00C733D1">
        <w:rPr>
          <w:rFonts w:eastAsia="SimSun"/>
          <w:sz w:val="28"/>
        </w:rPr>
        <w:t xml:space="preserve"> в 1277 г. и 1287г.</w:t>
      </w:r>
      <w:r w:rsidR="00761443">
        <w:rPr>
          <w:rFonts w:eastAsia="SimSun"/>
          <w:sz w:val="28"/>
        </w:rPr>
        <w:t xml:space="preserve">. Тем не менее, </w:t>
      </w:r>
      <w:r w:rsidR="00C733D1">
        <w:rPr>
          <w:rFonts w:eastAsia="SimSun"/>
          <w:sz w:val="28"/>
        </w:rPr>
        <w:t>оба военных</w:t>
      </w:r>
      <w:r w:rsidR="00761443">
        <w:rPr>
          <w:rFonts w:eastAsia="SimSun"/>
          <w:sz w:val="28"/>
        </w:rPr>
        <w:t xml:space="preserve"> поход</w:t>
      </w:r>
      <w:r w:rsidR="00C733D1">
        <w:rPr>
          <w:rFonts w:eastAsia="SimSun"/>
          <w:sz w:val="28"/>
        </w:rPr>
        <w:t>а провалились</w:t>
      </w:r>
      <w:r w:rsidR="00761443">
        <w:rPr>
          <w:rFonts w:eastAsia="SimSun"/>
          <w:sz w:val="28"/>
        </w:rPr>
        <w:t>, ни одна из целей не была достигнута: бирманцы не были покорены, король не был наказан, столица не была взята и, самое главное, дань не поступала в казну Китая</w:t>
      </w:r>
      <w:r w:rsidR="00C733D1">
        <w:rPr>
          <w:rStyle w:val="a6"/>
          <w:rFonts w:eastAsia="SimSun"/>
          <w:sz w:val="28"/>
        </w:rPr>
        <w:footnoteReference w:id="78"/>
      </w:r>
      <w:r w:rsidR="00761443">
        <w:rPr>
          <w:rFonts w:eastAsia="SimSun"/>
          <w:sz w:val="28"/>
        </w:rPr>
        <w:t>.</w:t>
      </w:r>
      <w:r w:rsidR="00E35FBC">
        <w:rPr>
          <w:rFonts w:eastAsia="SimSun"/>
          <w:sz w:val="28"/>
        </w:rPr>
        <w:t xml:space="preserve"> </w:t>
      </w:r>
    </w:p>
    <w:p w:rsidR="00C03197" w:rsidRDefault="008749AF" w:rsidP="00670A34">
      <w:pPr>
        <w:pStyle w:val="a7"/>
        <w:spacing w:before="0" w:beforeAutospacing="0" w:after="0" w:afterAutospacing="0" w:line="360" w:lineRule="auto"/>
        <w:ind w:firstLine="709"/>
        <w:jc w:val="both"/>
        <w:rPr>
          <w:rFonts w:eastAsia="SimSun"/>
          <w:sz w:val="28"/>
        </w:rPr>
      </w:pPr>
      <w:r>
        <w:rPr>
          <w:rFonts w:eastAsia="SimSun"/>
          <w:sz w:val="28"/>
        </w:rPr>
        <w:t xml:space="preserve">Более смелыми, но такими же неудачными, были попытки </w:t>
      </w:r>
      <w:r w:rsidR="00647039">
        <w:rPr>
          <w:rFonts w:eastAsia="SimSun"/>
          <w:sz w:val="28"/>
        </w:rPr>
        <w:t xml:space="preserve">включить в свой миропорядок такие страны как, Ява, Япония, королевства Таиланда. Так, в 1293 г. </w:t>
      </w:r>
      <w:proofErr w:type="spellStart"/>
      <w:r w:rsidR="00647039">
        <w:rPr>
          <w:rFonts w:eastAsia="SimSun"/>
          <w:sz w:val="28"/>
        </w:rPr>
        <w:t>Хубилай</w:t>
      </w:r>
      <w:proofErr w:type="spellEnd"/>
      <w:r w:rsidR="00647039">
        <w:rPr>
          <w:rFonts w:eastAsia="SimSun"/>
          <w:sz w:val="28"/>
        </w:rPr>
        <w:t xml:space="preserve"> </w:t>
      </w:r>
      <w:r w:rsidR="00C733D1">
        <w:rPr>
          <w:rFonts w:eastAsia="SimSun"/>
          <w:sz w:val="28"/>
        </w:rPr>
        <w:t>направил свой флот на остров Ява для признания им</w:t>
      </w:r>
      <w:r w:rsidR="00647039">
        <w:rPr>
          <w:rFonts w:eastAsia="SimSun"/>
          <w:sz w:val="28"/>
        </w:rPr>
        <w:t xml:space="preserve"> Китая в качестве сюзерена. К тому моменту, как флот прибыл, на острове власть захватил узурпатор, а встретивший миссию принц предложил помочь ему вернуть власть в замен на признание номинальной принадлежности к Китаю</w:t>
      </w:r>
      <w:r w:rsidR="00D5645F">
        <w:rPr>
          <w:rStyle w:val="a6"/>
          <w:rFonts w:eastAsia="SimSun"/>
          <w:sz w:val="28"/>
        </w:rPr>
        <w:footnoteReference w:id="79"/>
      </w:r>
      <w:r w:rsidR="00647039">
        <w:rPr>
          <w:rFonts w:eastAsia="SimSun"/>
          <w:sz w:val="28"/>
        </w:rPr>
        <w:t xml:space="preserve">. После победы китайского флота и местной армии, принц Явы </w:t>
      </w:r>
      <w:r w:rsidR="003B1989">
        <w:rPr>
          <w:rFonts w:eastAsia="SimSun"/>
          <w:sz w:val="28"/>
        </w:rPr>
        <w:t>отказался выполнять свои обещания и выступил против своих бывших китайских союзников</w:t>
      </w:r>
      <w:r w:rsidR="00647039">
        <w:rPr>
          <w:rFonts w:eastAsia="SimSun"/>
          <w:sz w:val="28"/>
        </w:rPr>
        <w:t xml:space="preserve">, после чего </w:t>
      </w:r>
      <w:r w:rsidR="003B1989">
        <w:rPr>
          <w:rFonts w:eastAsia="SimSun"/>
          <w:sz w:val="28"/>
        </w:rPr>
        <w:t>китайский флот был вынужден</w:t>
      </w:r>
      <w:r w:rsidR="00647039">
        <w:rPr>
          <w:rFonts w:eastAsia="SimSun"/>
          <w:sz w:val="28"/>
        </w:rPr>
        <w:t xml:space="preserve"> покинуть остров. И вновь </w:t>
      </w:r>
      <w:proofErr w:type="spellStart"/>
      <w:r w:rsidR="00647039">
        <w:rPr>
          <w:rFonts w:eastAsia="SimSun"/>
          <w:sz w:val="28"/>
        </w:rPr>
        <w:t>юаньское</w:t>
      </w:r>
      <w:proofErr w:type="spellEnd"/>
      <w:r w:rsidR="00647039">
        <w:rPr>
          <w:rFonts w:eastAsia="SimSun"/>
          <w:sz w:val="28"/>
        </w:rPr>
        <w:t xml:space="preserve"> правительство не добилось поставленных целей, однако сыграло важную роль в становлении индонезийского королевства </w:t>
      </w:r>
      <w:proofErr w:type="spellStart"/>
      <w:r w:rsidR="00647039">
        <w:rPr>
          <w:rFonts w:eastAsia="SimSun"/>
          <w:sz w:val="28"/>
        </w:rPr>
        <w:t>Маджапахит</w:t>
      </w:r>
      <w:proofErr w:type="spellEnd"/>
      <w:r w:rsidR="00647039">
        <w:rPr>
          <w:rFonts w:eastAsia="SimSun"/>
          <w:sz w:val="28"/>
        </w:rPr>
        <w:t xml:space="preserve">. </w:t>
      </w:r>
    </w:p>
    <w:p w:rsidR="004463BD" w:rsidRDefault="00C03197" w:rsidP="00670A34">
      <w:pPr>
        <w:pStyle w:val="a7"/>
        <w:spacing w:before="0" w:beforeAutospacing="0" w:after="0" w:afterAutospacing="0" w:line="360" w:lineRule="auto"/>
        <w:ind w:firstLine="709"/>
        <w:jc w:val="both"/>
        <w:rPr>
          <w:rFonts w:eastAsia="SimSun"/>
          <w:sz w:val="28"/>
        </w:rPr>
      </w:pPr>
      <w:r>
        <w:rPr>
          <w:rFonts w:eastAsia="SimSun"/>
          <w:sz w:val="28"/>
        </w:rPr>
        <w:t xml:space="preserve">Отношения с тайскими королевствами были менее напряженными. </w:t>
      </w:r>
      <w:r w:rsidR="00B53BD2">
        <w:rPr>
          <w:rFonts w:eastAsia="SimSun"/>
          <w:sz w:val="28"/>
        </w:rPr>
        <w:t xml:space="preserve">Хан </w:t>
      </w:r>
      <w:proofErr w:type="spellStart"/>
      <w:r w:rsidR="00B53BD2">
        <w:rPr>
          <w:rFonts w:eastAsia="SimSun"/>
          <w:sz w:val="28"/>
        </w:rPr>
        <w:t>Хубилай</w:t>
      </w:r>
      <w:proofErr w:type="spellEnd"/>
      <w:r w:rsidR="00B53BD2">
        <w:rPr>
          <w:rFonts w:eastAsia="SimSun"/>
          <w:sz w:val="28"/>
        </w:rPr>
        <w:t xml:space="preserve"> в июле 1282 г. направил свое посольство в </w:t>
      </w:r>
      <w:proofErr w:type="spellStart"/>
      <w:r w:rsidR="00B53BD2">
        <w:rPr>
          <w:rFonts w:eastAsia="SimSun"/>
          <w:sz w:val="28"/>
        </w:rPr>
        <w:t>Сукхотаи</w:t>
      </w:r>
      <w:proofErr w:type="spellEnd"/>
      <w:r w:rsidR="00B53BD2">
        <w:rPr>
          <w:rFonts w:eastAsia="SimSun"/>
          <w:sz w:val="28"/>
        </w:rPr>
        <w:t xml:space="preserve"> для установления </w:t>
      </w:r>
      <w:r w:rsidR="00B53BD2">
        <w:rPr>
          <w:rFonts w:eastAsia="SimSun"/>
          <w:sz w:val="28"/>
        </w:rPr>
        <w:lastRenderedPageBreak/>
        <w:t>дружественных отношений и умиротворения царства</w:t>
      </w:r>
      <w:r w:rsidR="0001394F">
        <w:rPr>
          <w:rStyle w:val="a6"/>
          <w:rFonts w:eastAsia="SimSun"/>
          <w:sz w:val="28"/>
        </w:rPr>
        <w:footnoteReference w:id="80"/>
      </w:r>
      <w:r w:rsidR="00B53BD2">
        <w:rPr>
          <w:rFonts w:eastAsia="SimSun"/>
          <w:sz w:val="28"/>
        </w:rPr>
        <w:t xml:space="preserve">. </w:t>
      </w:r>
      <w:r>
        <w:rPr>
          <w:rFonts w:eastAsia="SimSun"/>
          <w:sz w:val="28"/>
        </w:rPr>
        <w:t xml:space="preserve">Король </w:t>
      </w:r>
      <w:proofErr w:type="spellStart"/>
      <w:r>
        <w:rPr>
          <w:rFonts w:eastAsia="SimSun"/>
          <w:sz w:val="28"/>
        </w:rPr>
        <w:t>Сукхотаи</w:t>
      </w:r>
      <w:proofErr w:type="spellEnd"/>
      <w:r>
        <w:rPr>
          <w:rFonts w:eastAsia="SimSun"/>
          <w:sz w:val="28"/>
        </w:rPr>
        <w:t xml:space="preserve"> впервые отправил ответную дипломатическую миссию в Пекин только спустя десять лет в 1292 г.. Это может быть объяснено страхом военного вмешательства Китая в страну, как например, в Бирму или </w:t>
      </w:r>
      <w:r w:rsidR="008962CA">
        <w:rPr>
          <w:rFonts w:eastAsia="SimSun"/>
          <w:sz w:val="28"/>
        </w:rPr>
        <w:t>Аннам</w:t>
      </w:r>
      <w:r>
        <w:rPr>
          <w:rFonts w:eastAsia="SimSun"/>
          <w:sz w:val="28"/>
        </w:rPr>
        <w:t xml:space="preserve">. </w:t>
      </w:r>
      <w:r w:rsidR="0001394F">
        <w:rPr>
          <w:rFonts w:eastAsia="SimSun"/>
          <w:sz w:val="28"/>
        </w:rPr>
        <w:t xml:space="preserve">Тем не менее, как указывает </w:t>
      </w:r>
      <w:r w:rsidR="008962CA" w:rsidRPr="00A53396">
        <w:rPr>
          <w:rFonts w:eastAsia="SimSun"/>
          <w:i/>
          <w:sz w:val="28"/>
        </w:rPr>
        <w:t xml:space="preserve">Е.Т. </w:t>
      </w:r>
      <w:proofErr w:type="spellStart"/>
      <w:r w:rsidR="008962CA" w:rsidRPr="00A53396">
        <w:rPr>
          <w:rFonts w:eastAsia="SimSun"/>
          <w:i/>
          <w:sz w:val="28"/>
        </w:rPr>
        <w:t>Флад</w:t>
      </w:r>
      <w:proofErr w:type="spellEnd"/>
      <w:r w:rsidR="0001394F" w:rsidRPr="0001394F">
        <w:rPr>
          <w:rFonts w:eastAsia="SimSun"/>
          <w:sz w:val="28"/>
        </w:rPr>
        <w:t xml:space="preserve"> </w:t>
      </w:r>
      <w:r w:rsidR="0001394F">
        <w:rPr>
          <w:rFonts w:eastAsia="SimSun"/>
          <w:sz w:val="28"/>
        </w:rPr>
        <w:t xml:space="preserve">ссылаясь на источник, эта миссия была частью процесса налаживания общения между двумя странами, нежели </w:t>
      </w:r>
      <w:r w:rsidR="00FB545E">
        <w:rPr>
          <w:rFonts w:eastAsia="SimSun"/>
          <w:sz w:val="28"/>
        </w:rPr>
        <w:t xml:space="preserve">формальным признанием </w:t>
      </w:r>
      <w:proofErr w:type="spellStart"/>
      <w:r w:rsidR="00FB545E">
        <w:rPr>
          <w:rFonts w:eastAsia="SimSun"/>
          <w:sz w:val="28"/>
        </w:rPr>
        <w:t>Сукхотаи</w:t>
      </w:r>
      <w:proofErr w:type="spellEnd"/>
      <w:r w:rsidR="00FB545E">
        <w:rPr>
          <w:rFonts w:eastAsia="SimSun"/>
          <w:sz w:val="28"/>
        </w:rPr>
        <w:t xml:space="preserve"> превосходства Китая</w:t>
      </w:r>
      <w:r w:rsidR="00FB545E">
        <w:rPr>
          <w:rStyle w:val="a6"/>
          <w:rFonts w:eastAsia="SimSun"/>
          <w:sz w:val="28"/>
        </w:rPr>
        <w:footnoteReference w:id="81"/>
      </w:r>
      <w:r w:rsidR="00FB545E">
        <w:rPr>
          <w:rFonts w:eastAsia="SimSun"/>
          <w:sz w:val="28"/>
        </w:rPr>
        <w:t xml:space="preserve">. </w:t>
      </w:r>
      <w:r>
        <w:rPr>
          <w:rFonts w:eastAsia="SimSun"/>
          <w:sz w:val="28"/>
        </w:rPr>
        <w:t xml:space="preserve">Более того, это первое посольство </w:t>
      </w:r>
      <w:r w:rsidR="004463BD">
        <w:rPr>
          <w:rFonts w:eastAsia="SimSun"/>
          <w:sz w:val="28"/>
        </w:rPr>
        <w:t xml:space="preserve">из </w:t>
      </w:r>
      <w:proofErr w:type="spellStart"/>
      <w:r w:rsidR="004463BD">
        <w:rPr>
          <w:rFonts w:eastAsia="SimSun"/>
          <w:sz w:val="28"/>
        </w:rPr>
        <w:t>Сукхотаи</w:t>
      </w:r>
      <w:proofErr w:type="spellEnd"/>
      <w:r w:rsidR="004463BD">
        <w:rPr>
          <w:rFonts w:eastAsia="SimSun"/>
          <w:sz w:val="28"/>
        </w:rPr>
        <w:t xml:space="preserve"> </w:t>
      </w:r>
      <w:r>
        <w:rPr>
          <w:rFonts w:eastAsia="SimSun"/>
          <w:sz w:val="28"/>
        </w:rPr>
        <w:t>было отправлено лишь в тот период, когда торговые отношения между Сиамом и Китаем стали значительными</w:t>
      </w:r>
      <w:r>
        <w:rPr>
          <w:rStyle w:val="a6"/>
          <w:rFonts w:eastAsia="SimSun"/>
          <w:sz w:val="28"/>
        </w:rPr>
        <w:footnoteReference w:id="82"/>
      </w:r>
      <w:r>
        <w:rPr>
          <w:rFonts w:eastAsia="SimSun"/>
          <w:sz w:val="28"/>
        </w:rPr>
        <w:t>.</w:t>
      </w:r>
      <w:r w:rsidR="0001394F">
        <w:rPr>
          <w:rFonts w:eastAsia="SimSun"/>
          <w:sz w:val="28"/>
        </w:rPr>
        <w:t xml:space="preserve"> </w:t>
      </w:r>
    </w:p>
    <w:p w:rsidR="002016A6" w:rsidRDefault="00D95B85" w:rsidP="00670A34">
      <w:pPr>
        <w:pStyle w:val="a7"/>
        <w:spacing w:before="0" w:beforeAutospacing="0" w:after="0" w:afterAutospacing="0" w:line="360" w:lineRule="auto"/>
        <w:ind w:firstLine="709"/>
        <w:jc w:val="both"/>
        <w:rPr>
          <w:rFonts w:eastAsia="SimSun"/>
          <w:sz w:val="28"/>
        </w:rPr>
      </w:pPr>
      <w:r>
        <w:rPr>
          <w:rFonts w:eastAsia="SimSun"/>
          <w:sz w:val="28"/>
        </w:rPr>
        <w:t xml:space="preserve">Что же касается отношений с Индией, то </w:t>
      </w:r>
      <w:r w:rsidR="002016A6">
        <w:rPr>
          <w:rFonts w:eastAsia="SimSun"/>
          <w:sz w:val="28"/>
        </w:rPr>
        <w:t>более заметные отношения начинаются с Сунского периода, когда отдельные купцы и торговцы налаживают связи с прибрежными городами. Но все эти контакты не имели постоянной основы и, скорее, были единичными. Кроме того, торговцы приходили на иностранных кораблях. Основным импортируемым товаром для Китая был перец. Но уже начиная с Юань, китайские торговцы прибывали на собственных кораблях, в основном, в Калькутту, как основной порт для связи с городами Персидского залива</w:t>
      </w:r>
      <w:r w:rsidR="00D5645F">
        <w:rPr>
          <w:rStyle w:val="a6"/>
          <w:rFonts w:eastAsia="SimSun"/>
          <w:sz w:val="28"/>
        </w:rPr>
        <w:footnoteReference w:id="83"/>
      </w:r>
      <w:r w:rsidR="002016A6">
        <w:rPr>
          <w:rFonts w:eastAsia="SimSun"/>
          <w:sz w:val="28"/>
        </w:rPr>
        <w:t>. Создание торговой сети между побережьями Индии и Китая значительно облегчило сбор информации о королевствах, налаживание дипломатических отношений. В период правления династии Юань официальные посольства прибывали на Индийское побережье на торговых кораблях. Тем не менее, индийские короли опасались агрессивной политики монголов</w:t>
      </w:r>
      <w:r w:rsidR="00D5645F">
        <w:rPr>
          <w:rFonts w:eastAsia="SimSun"/>
          <w:sz w:val="28"/>
        </w:rPr>
        <w:t xml:space="preserve"> и их усиления в морях Юго-Восточной Азии, поэтому часто они уступали отдельные территори</w:t>
      </w:r>
      <w:r w:rsidR="00435B1B">
        <w:rPr>
          <w:rFonts w:eastAsia="SimSun"/>
          <w:sz w:val="28"/>
        </w:rPr>
        <w:t>и</w:t>
      </w:r>
      <w:r w:rsidR="00D5645F">
        <w:rPr>
          <w:rFonts w:eastAsia="SimSun"/>
          <w:sz w:val="28"/>
        </w:rPr>
        <w:t xml:space="preserve"> Китаю.</w:t>
      </w:r>
    </w:p>
    <w:p w:rsidR="00413A80" w:rsidRDefault="00413A80" w:rsidP="00670A34">
      <w:pPr>
        <w:pStyle w:val="a7"/>
        <w:spacing w:before="0" w:beforeAutospacing="0" w:after="0" w:afterAutospacing="0" w:line="360" w:lineRule="auto"/>
        <w:ind w:firstLine="709"/>
        <w:jc w:val="both"/>
        <w:rPr>
          <w:rFonts w:eastAsia="SimSun"/>
          <w:sz w:val="28"/>
        </w:rPr>
      </w:pPr>
      <w:r>
        <w:rPr>
          <w:rFonts w:eastAsia="SimSun"/>
          <w:sz w:val="28"/>
        </w:rPr>
        <w:t xml:space="preserve">Значение внешней политики Китая, начиная с середины </w:t>
      </w:r>
      <w:r>
        <w:rPr>
          <w:rFonts w:eastAsia="SimSun"/>
          <w:sz w:val="28"/>
          <w:lang w:val="en-GB"/>
        </w:rPr>
        <w:t>XIII</w:t>
      </w:r>
      <w:r w:rsidRPr="00413A80">
        <w:rPr>
          <w:rFonts w:eastAsia="SimSun"/>
          <w:sz w:val="28"/>
        </w:rPr>
        <w:t xml:space="preserve"> </w:t>
      </w:r>
      <w:r>
        <w:rPr>
          <w:rFonts w:eastAsia="SimSun"/>
          <w:sz w:val="28"/>
        </w:rPr>
        <w:t xml:space="preserve">в. имело значительное влияние на регион Юго-Восточной Азии. Важность захвата </w:t>
      </w:r>
      <w:proofErr w:type="spellStart"/>
      <w:r>
        <w:rPr>
          <w:rFonts w:eastAsia="SimSun"/>
          <w:sz w:val="28"/>
        </w:rPr>
        <w:t>Юннань</w:t>
      </w:r>
      <w:proofErr w:type="spellEnd"/>
      <w:r>
        <w:rPr>
          <w:rFonts w:eastAsia="SimSun"/>
          <w:sz w:val="28"/>
        </w:rPr>
        <w:t xml:space="preserve"> была не только в расширении территорий, открытия новых торговых </w:t>
      </w:r>
      <w:r>
        <w:rPr>
          <w:rFonts w:eastAsia="SimSun"/>
          <w:sz w:val="28"/>
        </w:rPr>
        <w:lastRenderedPageBreak/>
        <w:t xml:space="preserve">путей через эту провинцию, но и открыло новые территории для миграции китайского населения, что привело к вытеснению некитайского местного населения на менее плодородные земли. </w:t>
      </w:r>
    </w:p>
    <w:p w:rsidR="00413A80" w:rsidRDefault="00413A80" w:rsidP="00670A34">
      <w:pPr>
        <w:pStyle w:val="a7"/>
        <w:spacing w:before="0" w:beforeAutospacing="0" w:after="0" w:afterAutospacing="0" w:line="360" w:lineRule="auto"/>
        <w:ind w:firstLine="709"/>
        <w:jc w:val="both"/>
        <w:rPr>
          <w:rFonts w:eastAsia="SimSun"/>
          <w:sz w:val="28"/>
        </w:rPr>
      </w:pPr>
      <w:r>
        <w:rPr>
          <w:rFonts w:eastAsia="SimSun"/>
          <w:sz w:val="28"/>
        </w:rPr>
        <w:t xml:space="preserve">Агрессивная внешняя политика </w:t>
      </w:r>
      <w:proofErr w:type="spellStart"/>
      <w:r>
        <w:rPr>
          <w:rFonts w:eastAsia="SimSun"/>
          <w:sz w:val="28"/>
        </w:rPr>
        <w:t>юаньских</w:t>
      </w:r>
      <w:proofErr w:type="spellEnd"/>
      <w:r>
        <w:rPr>
          <w:rFonts w:eastAsia="SimSun"/>
          <w:sz w:val="28"/>
        </w:rPr>
        <w:t xml:space="preserve"> императоров </w:t>
      </w:r>
      <w:r w:rsidR="005A1741">
        <w:rPr>
          <w:rFonts w:eastAsia="SimSun"/>
          <w:sz w:val="28"/>
        </w:rPr>
        <w:t xml:space="preserve">связана, в первую очередь, со </w:t>
      </w:r>
      <w:r w:rsidR="00325EFD">
        <w:rPr>
          <w:rFonts w:eastAsia="SimSun"/>
          <w:sz w:val="28"/>
        </w:rPr>
        <w:t>стремлением покорить весь мир: «</w:t>
      </w:r>
      <w:r w:rsidR="005A1741">
        <w:rPr>
          <w:rFonts w:eastAsia="SimSun"/>
          <w:sz w:val="28"/>
        </w:rPr>
        <w:t>замысел татар состоит в том, чтобы покорить себе, если можно, весь мир</w:t>
      </w:r>
      <w:r w:rsidR="00325EFD">
        <w:rPr>
          <w:rFonts w:eastAsia="SimSun"/>
          <w:sz w:val="28"/>
        </w:rPr>
        <w:t>»</w:t>
      </w:r>
      <w:r w:rsidR="005A1741">
        <w:rPr>
          <w:rStyle w:val="a6"/>
          <w:rFonts w:eastAsia="SimSun"/>
          <w:sz w:val="28"/>
        </w:rPr>
        <w:footnoteReference w:id="84"/>
      </w:r>
      <w:r w:rsidR="005A1741">
        <w:rPr>
          <w:rFonts w:eastAsia="SimSun"/>
          <w:sz w:val="28"/>
        </w:rPr>
        <w:t>. Кроме того, они</w:t>
      </w:r>
      <w:r w:rsidR="008962CA">
        <w:rPr>
          <w:rFonts w:eastAsia="SimSun"/>
          <w:sz w:val="28"/>
        </w:rPr>
        <w:t xml:space="preserve"> </w:t>
      </w:r>
      <w:r w:rsidR="005A1741">
        <w:rPr>
          <w:rFonts w:eastAsia="SimSun"/>
          <w:sz w:val="28"/>
        </w:rPr>
        <w:t xml:space="preserve">обладали значительным </w:t>
      </w:r>
      <w:r>
        <w:rPr>
          <w:rFonts w:eastAsia="SimSun"/>
          <w:sz w:val="28"/>
        </w:rPr>
        <w:t xml:space="preserve"> преимуществом перед другими китайскими династиями, так как не было угроз нападения на северных границах. Тем не менее, это преимущество не сыграло решающую роль - практически все</w:t>
      </w:r>
      <w:r w:rsidR="00221929">
        <w:rPr>
          <w:rFonts w:eastAsia="SimSun"/>
          <w:sz w:val="28"/>
        </w:rPr>
        <w:t xml:space="preserve"> военные походы были неудачными, так как они не учитывали географические и климатические особенности стран, игнорировали особенности ведения военных действий народами, использовали слишком хитрую тактику, тем самым перехитрили сами себя</w:t>
      </w:r>
      <w:r w:rsidR="00F530CA">
        <w:rPr>
          <w:rStyle w:val="a6"/>
          <w:rFonts w:eastAsia="SimSun"/>
          <w:sz w:val="28"/>
        </w:rPr>
        <w:footnoteReference w:id="85"/>
      </w:r>
      <w:r w:rsidR="00221929">
        <w:rPr>
          <w:rFonts w:eastAsia="SimSun"/>
          <w:sz w:val="28"/>
        </w:rPr>
        <w:t xml:space="preserve">. </w:t>
      </w:r>
    </w:p>
    <w:p w:rsidR="00EE3941" w:rsidRDefault="00EE3941" w:rsidP="00670A34">
      <w:pPr>
        <w:pStyle w:val="a7"/>
        <w:spacing w:before="0" w:beforeAutospacing="0" w:after="0" w:afterAutospacing="0" w:line="360" w:lineRule="auto"/>
        <w:ind w:firstLine="709"/>
        <w:jc w:val="both"/>
        <w:rPr>
          <w:rFonts w:eastAsia="SimSun"/>
          <w:sz w:val="28"/>
        </w:rPr>
      </w:pPr>
      <w:r>
        <w:rPr>
          <w:rFonts w:eastAsia="SimSun"/>
          <w:sz w:val="28"/>
        </w:rPr>
        <w:t xml:space="preserve">Основной проблемой, касающейся отношений Китая со странами Юго-Восточной Азии в период правления династии Юань, можно назвать согласие или несогласие той или иной страны признать номинальную власть китайского императора. Внешнеполитическая стратегия </w:t>
      </w:r>
      <w:proofErr w:type="spellStart"/>
      <w:r>
        <w:rPr>
          <w:rFonts w:eastAsia="SimSun"/>
          <w:sz w:val="28"/>
        </w:rPr>
        <w:t>юаньского</w:t>
      </w:r>
      <w:proofErr w:type="spellEnd"/>
      <w:r>
        <w:rPr>
          <w:rFonts w:eastAsia="SimSun"/>
          <w:sz w:val="28"/>
        </w:rPr>
        <w:t xml:space="preserve"> двора была вполне традиционна для Китая, то есть, вначале применялись дипломатические меры про привлечению страны и убеждению признать вассальную зависимость, в случае отказа, монголы применяли военную силу. </w:t>
      </w:r>
    </w:p>
    <w:p w:rsidR="00EE3941" w:rsidRDefault="008749AF" w:rsidP="00670A34">
      <w:pPr>
        <w:pStyle w:val="a7"/>
        <w:spacing w:before="0" w:beforeAutospacing="0" w:after="0" w:afterAutospacing="0" w:line="360" w:lineRule="auto"/>
        <w:ind w:firstLine="709"/>
        <w:jc w:val="both"/>
        <w:rPr>
          <w:rFonts w:eastAsia="SimSun"/>
          <w:sz w:val="28"/>
        </w:rPr>
      </w:pPr>
      <w:r>
        <w:rPr>
          <w:rFonts w:eastAsia="SimSun"/>
          <w:sz w:val="28"/>
        </w:rPr>
        <w:t>Страны Юг</w:t>
      </w:r>
      <w:r w:rsidR="00D50B42">
        <w:rPr>
          <w:rFonts w:eastAsia="SimSun"/>
          <w:sz w:val="28"/>
        </w:rPr>
        <w:t>о</w:t>
      </w:r>
      <w:r>
        <w:rPr>
          <w:rFonts w:eastAsia="SimSun"/>
          <w:sz w:val="28"/>
        </w:rPr>
        <w:t xml:space="preserve">-Восточной Азии находились в условиях постоянной угрозы военного вторжения в страну, поэтому лучшим способом для избегания этого было включение страны в китайский миропорядок и выплата дани. </w:t>
      </w:r>
      <w:r w:rsidR="00F530CA">
        <w:rPr>
          <w:rFonts w:eastAsia="SimSun"/>
          <w:sz w:val="28"/>
        </w:rPr>
        <w:t xml:space="preserve">Более того, неудачные военные походы, инициированные </w:t>
      </w:r>
      <w:proofErr w:type="spellStart"/>
      <w:r w:rsidR="00F530CA">
        <w:rPr>
          <w:rFonts w:eastAsia="SimSun"/>
          <w:sz w:val="28"/>
        </w:rPr>
        <w:t>юаньским</w:t>
      </w:r>
      <w:proofErr w:type="spellEnd"/>
      <w:r w:rsidR="00F530CA">
        <w:rPr>
          <w:rFonts w:eastAsia="SimSun"/>
          <w:sz w:val="28"/>
        </w:rPr>
        <w:t xml:space="preserve"> двором, убедили монголов в необходимости придерживаться традиционных для Китая принципов во внешней политике </w:t>
      </w:r>
      <w:r w:rsidR="0028538E">
        <w:rPr>
          <w:sz w:val="28"/>
        </w:rPr>
        <w:t xml:space="preserve">— </w:t>
      </w:r>
      <w:r w:rsidR="00F530CA">
        <w:rPr>
          <w:rFonts w:eastAsia="SimSun"/>
          <w:sz w:val="28"/>
        </w:rPr>
        <w:t xml:space="preserve">номинальность признания страны, как </w:t>
      </w:r>
      <w:r w:rsidR="00F530CA">
        <w:rPr>
          <w:rFonts w:eastAsia="SimSun"/>
          <w:sz w:val="28"/>
        </w:rPr>
        <w:lastRenderedPageBreak/>
        <w:t>сюзерена, и выплата дани, которая, в свою очередь, сопровождалась ответными щедрыми подарками прибывшим посольствам</w:t>
      </w:r>
      <w:r w:rsidR="00112089" w:rsidRPr="00112089">
        <w:rPr>
          <w:rFonts w:eastAsia="SimSun"/>
          <w:sz w:val="28"/>
        </w:rPr>
        <w:t xml:space="preserve"> </w:t>
      </w:r>
      <w:r w:rsidR="00112089">
        <w:rPr>
          <w:rFonts w:eastAsia="SimSun"/>
          <w:sz w:val="28"/>
        </w:rPr>
        <w:t>в виде золота, серебра, бронзы, а также даровании титулов</w:t>
      </w:r>
      <w:r w:rsidR="00112089">
        <w:rPr>
          <w:rStyle w:val="a6"/>
          <w:rFonts w:eastAsia="SimSun"/>
          <w:sz w:val="28"/>
        </w:rPr>
        <w:footnoteReference w:id="86"/>
      </w:r>
      <w:r w:rsidR="00F530CA">
        <w:rPr>
          <w:rFonts w:eastAsia="SimSun"/>
          <w:sz w:val="28"/>
        </w:rPr>
        <w:t xml:space="preserve">. </w:t>
      </w:r>
      <w:r>
        <w:rPr>
          <w:rFonts w:eastAsia="SimSun"/>
          <w:sz w:val="28"/>
        </w:rPr>
        <w:t>Такие отношения способствовали развитию торговых и дипломати</w:t>
      </w:r>
      <w:r w:rsidR="00F530CA">
        <w:rPr>
          <w:rFonts w:eastAsia="SimSun"/>
          <w:sz w:val="28"/>
        </w:rPr>
        <w:t>ческих отношений, а также давали</w:t>
      </w:r>
      <w:r>
        <w:rPr>
          <w:rFonts w:eastAsia="SimSun"/>
          <w:sz w:val="28"/>
        </w:rPr>
        <w:t xml:space="preserve"> возможность получать информацию о внутренней обстановке внутри Китая</w:t>
      </w:r>
      <w:r w:rsidR="00F530CA">
        <w:rPr>
          <w:rFonts w:eastAsia="SimSun"/>
          <w:sz w:val="28"/>
        </w:rPr>
        <w:t xml:space="preserve"> и других королевствах</w:t>
      </w:r>
      <w:r>
        <w:rPr>
          <w:rFonts w:eastAsia="SimSun"/>
          <w:sz w:val="28"/>
        </w:rPr>
        <w:t>.</w:t>
      </w:r>
    </w:p>
    <w:p w:rsidR="00EE3941" w:rsidRDefault="00EE3941" w:rsidP="00670A34">
      <w:pPr>
        <w:pStyle w:val="a7"/>
        <w:spacing w:before="0" w:beforeAutospacing="0" w:after="0" w:afterAutospacing="0" w:line="360" w:lineRule="auto"/>
        <w:ind w:firstLine="709"/>
        <w:jc w:val="both"/>
        <w:rPr>
          <w:rFonts w:eastAsia="SimSun"/>
          <w:sz w:val="28"/>
        </w:rPr>
      </w:pPr>
    </w:p>
    <w:p w:rsidR="005A1741" w:rsidRDefault="005A1741" w:rsidP="00670A34">
      <w:pPr>
        <w:jc w:val="both"/>
        <w:rPr>
          <w:highlight w:val="yellow"/>
        </w:rPr>
      </w:pPr>
    </w:p>
    <w:p w:rsidR="005A1741" w:rsidRDefault="005A1741" w:rsidP="00670A34">
      <w:pPr>
        <w:jc w:val="both"/>
        <w:rPr>
          <w:highlight w:val="yellow"/>
        </w:rPr>
      </w:pPr>
    </w:p>
    <w:p w:rsidR="00B743C1" w:rsidRDefault="00B743C1"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5926D3" w:rsidRDefault="005926D3" w:rsidP="00670A34">
      <w:pPr>
        <w:jc w:val="both"/>
      </w:pPr>
    </w:p>
    <w:p w:rsidR="002D27A7" w:rsidRPr="00651F0D" w:rsidRDefault="002D27A7" w:rsidP="005926D3">
      <w:pPr>
        <w:spacing w:line="360" w:lineRule="auto"/>
        <w:jc w:val="both"/>
        <w:rPr>
          <w:b/>
          <w:sz w:val="28"/>
          <w:szCs w:val="28"/>
        </w:rPr>
      </w:pPr>
    </w:p>
    <w:p w:rsidR="00BD27A2" w:rsidRDefault="00BD27A2" w:rsidP="005926D3">
      <w:pPr>
        <w:spacing w:line="360" w:lineRule="auto"/>
        <w:jc w:val="both"/>
        <w:rPr>
          <w:b/>
          <w:sz w:val="28"/>
          <w:szCs w:val="28"/>
        </w:rPr>
      </w:pPr>
    </w:p>
    <w:p w:rsidR="00BD27A2" w:rsidRDefault="00BD27A2"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842573" w:rsidRPr="00E54309" w:rsidRDefault="00842573" w:rsidP="005926D3">
      <w:pPr>
        <w:spacing w:line="360" w:lineRule="auto"/>
        <w:jc w:val="both"/>
        <w:rPr>
          <w:b/>
          <w:sz w:val="28"/>
          <w:szCs w:val="28"/>
        </w:rPr>
      </w:pPr>
    </w:p>
    <w:p w:rsidR="00D0144B" w:rsidRDefault="00D0144B" w:rsidP="005926D3">
      <w:pPr>
        <w:spacing w:line="360" w:lineRule="auto"/>
        <w:jc w:val="both"/>
        <w:rPr>
          <w:b/>
          <w:sz w:val="28"/>
          <w:szCs w:val="28"/>
        </w:rPr>
      </w:pPr>
    </w:p>
    <w:p w:rsidR="00D0144B" w:rsidRDefault="00D0144B" w:rsidP="005926D3">
      <w:pPr>
        <w:spacing w:line="360" w:lineRule="auto"/>
        <w:jc w:val="both"/>
        <w:rPr>
          <w:b/>
          <w:sz w:val="28"/>
          <w:szCs w:val="28"/>
        </w:rPr>
      </w:pPr>
    </w:p>
    <w:p w:rsidR="00D0144B" w:rsidRDefault="00D0144B" w:rsidP="005926D3">
      <w:pPr>
        <w:spacing w:line="360" w:lineRule="auto"/>
        <w:jc w:val="both"/>
        <w:rPr>
          <w:b/>
          <w:sz w:val="28"/>
          <w:szCs w:val="28"/>
        </w:rPr>
      </w:pPr>
    </w:p>
    <w:p w:rsidR="005926D3" w:rsidRPr="005926D3" w:rsidRDefault="005926D3" w:rsidP="005926D3">
      <w:pPr>
        <w:spacing w:line="360" w:lineRule="auto"/>
        <w:jc w:val="both"/>
        <w:rPr>
          <w:b/>
          <w:sz w:val="28"/>
          <w:szCs w:val="28"/>
        </w:rPr>
      </w:pPr>
      <w:r w:rsidRPr="005926D3">
        <w:rPr>
          <w:b/>
          <w:sz w:val="28"/>
          <w:szCs w:val="28"/>
          <w:lang w:val="en-US"/>
        </w:rPr>
        <w:lastRenderedPageBreak/>
        <w:t>III</w:t>
      </w:r>
      <w:r w:rsidRPr="005926D3">
        <w:rPr>
          <w:b/>
          <w:sz w:val="28"/>
          <w:szCs w:val="28"/>
        </w:rPr>
        <w:t>. Принципы развития дипломатических, экономических и торговых связей династии Мин в Юго-Восточной Азии</w:t>
      </w:r>
    </w:p>
    <w:p w:rsidR="005926D3" w:rsidRPr="005926D3" w:rsidRDefault="005926D3" w:rsidP="005926D3">
      <w:pPr>
        <w:spacing w:line="360" w:lineRule="auto"/>
        <w:ind w:left="709"/>
        <w:jc w:val="both"/>
        <w:rPr>
          <w:b/>
          <w:sz w:val="28"/>
          <w:szCs w:val="28"/>
        </w:rPr>
      </w:pPr>
      <w:r w:rsidRPr="005926D3">
        <w:rPr>
          <w:b/>
          <w:sz w:val="28"/>
          <w:szCs w:val="28"/>
        </w:rPr>
        <w:t>3.1. Специфика внутренней политики императоров династии Мин (</w:t>
      </w:r>
      <w:r w:rsidRPr="005926D3">
        <w:rPr>
          <w:b/>
          <w:sz w:val="28"/>
          <w:szCs w:val="28"/>
          <w:lang w:val="en-GB"/>
        </w:rPr>
        <w:t>XIV</w:t>
      </w:r>
      <w:r w:rsidRPr="005926D3">
        <w:rPr>
          <w:b/>
          <w:sz w:val="28"/>
          <w:szCs w:val="28"/>
        </w:rPr>
        <w:t xml:space="preserve"> </w:t>
      </w:r>
      <w:r w:rsidR="0028538E">
        <w:rPr>
          <w:b/>
          <w:sz w:val="28"/>
        </w:rPr>
        <w:t>—</w:t>
      </w:r>
      <w:r w:rsidRPr="005926D3">
        <w:rPr>
          <w:b/>
          <w:sz w:val="28"/>
          <w:szCs w:val="28"/>
          <w:lang w:val="en-GB"/>
        </w:rPr>
        <w:t>XVII</w:t>
      </w:r>
      <w:r w:rsidRPr="005926D3">
        <w:rPr>
          <w:b/>
          <w:sz w:val="28"/>
          <w:szCs w:val="28"/>
        </w:rPr>
        <w:t xml:space="preserve">  вв.)</w:t>
      </w:r>
    </w:p>
    <w:p w:rsidR="005926D3" w:rsidRDefault="005926D3" w:rsidP="00BD27A2">
      <w:pPr>
        <w:spacing w:line="360" w:lineRule="auto"/>
        <w:ind w:firstLine="709"/>
        <w:jc w:val="both"/>
        <w:rPr>
          <w:sz w:val="28"/>
          <w:szCs w:val="28"/>
        </w:rPr>
      </w:pPr>
      <w:r>
        <w:rPr>
          <w:sz w:val="28"/>
          <w:szCs w:val="28"/>
        </w:rPr>
        <w:t xml:space="preserve">После свержения монгольской династии, первый император Мин, </w:t>
      </w:r>
      <w:proofErr w:type="spellStart"/>
      <w:r>
        <w:rPr>
          <w:sz w:val="28"/>
          <w:szCs w:val="28"/>
        </w:rPr>
        <w:t>Чжу</w:t>
      </w:r>
      <w:proofErr w:type="spellEnd"/>
      <w:r>
        <w:rPr>
          <w:sz w:val="28"/>
          <w:szCs w:val="28"/>
        </w:rPr>
        <w:t xml:space="preserve"> </w:t>
      </w:r>
      <w:proofErr w:type="spellStart"/>
      <w:r>
        <w:rPr>
          <w:sz w:val="28"/>
          <w:szCs w:val="28"/>
        </w:rPr>
        <w:t>Юаньчжан</w:t>
      </w:r>
      <w:proofErr w:type="spellEnd"/>
      <w:r>
        <w:rPr>
          <w:sz w:val="28"/>
          <w:szCs w:val="28"/>
        </w:rPr>
        <w:t xml:space="preserve">, еще в течение 20 лет отвоевывал территории страны. </w:t>
      </w:r>
      <w:r w:rsidR="004F5576">
        <w:rPr>
          <w:rFonts w:eastAsia="SimSun"/>
          <w:sz w:val="28"/>
        </w:rPr>
        <w:t>Основной целью первого императора династии Мин было создание централизованного государства, полностью подчинявшееся ему</w:t>
      </w:r>
      <w:r w:rsidR="004F5576">
        <w:rPr>
          <w:rStyle w:val="a6"/>
          <w:rFonts w:eastAsia="SimSun"/>
          <w:sz w:val="28"/>
        </w:rPr>
        <w:footnoteReference w:id="87"/>
      </w:r>
      <w:r w:rsidR="004F5576">
        <w:rPr>
          <w:rFonts w:eastAsia="SimSun"/>
          <w:sz w:val="28"/>
        </w:rPr>
        <w:t xml:space="preserve">. </w:t>
      </w:r>
      <w:r>
        <w:rPr>
          <w:sz w:val="28"/>
          <w:szCs w:val="28"/>
        </w:rPr>
        <w:t xml:space="preserve">Все правление династии было отмечено стремлением к восстановлению традиционных для </w:t>
      </w:r>
      <w:proofErr w:type="spellStart"/>
      <w:r>
        <w:rPr>
          <w:sz w:val="28"/>
          <w:szCs w:val="28"/>
        </w:rPr>
        <w:t>танского</w:t>
      </w:r>
      <w:proofErr w:type="spellEnd"/>
      <w:r>
        <w:rPr>
          <w:sz w:val="28"/>
          <w:szCs w:val="28"/>
        </w:rPr>
        <w:t xml:space="preserve"> Китая принципов как во внешней политике, так и во внутренней. Основной идей было восстановление былого могущества страны, укрепление императорской власти, основанной на процветающей общине. Безусловно, новая династия восстановила китайскую традицию и внесла вклад в культурное наследие, но, тем не менее, не смогла уничтожить жадность правящей элиты</w:t>
      </w:r>
      <w:r>
        <w:rPr>
          <w:rStyle w:val="a6"/>
          <w:sz w:val="28"/>
          <w:szCs w:val="28"/>
        </w:rPr>
        <w:footnoteReference w:id="88"/>
      </w:r>
      <w:r>
        <w:rPr>
          <w:sz w:val="28"/>
          <w:szCs w:val="28"/>
        </w:rPr>
        <w:t>.</w:t>
      </w:r>
    </w:p>
    <w:p w:rsidR="005926D3" w:rsidRDefault="005926D3" w:rsidP="00BD27A2">
      <w:pPr>
        <w:spacing w:line="360" w:lineRule="auto"/>
        <w:ind w:firstLine="709"/>
        <w:jc w:val="both"/>
        <w:rPr>
          <w:rFonts w:eastAsia="SimSun"/>
          <w:sz w:val="28"/>
        </w:rPr>
      </w:pPr>
      <w:r>
        <w:rPr>
          <w:rFonts w:eastAsia="SimSun"/>
          <w:sz w:val="28"/>
        </w:rPr>
        <w:t>Правление династии Мин носило авторитарный характер, и влияние ученых-министров было минимальным в сравнении с другими династиями</w:t>
      </w:r>
      <w:r>
        <w:rPr>
          <w:rStyle w:val="a6"/>
          <w:rFonts w:eastAsia="SimSun"/>
          <w:sz w:val="28"/>
        </w:rPr>
        <w:footnoteReference w:id="89"/>
      </w:r>
      <w:r>
        <w:rPr>
          <w:rFonts w:eastAsia="SimSun"/>
          <w:sz w:val="28"/>
        </w:rPr>
        <w:t xml:space="preserve">. Результатом такой политики стала реструктуризация учреждений на основе </w:t>
      </w:r>
      <w:proofErr w:type="spellStart"/>
      <w:r>
        <w:rPr>
          <w:rFonts w:eastAsia="SimSun"/>
          <w:sz w:val="28"/>
        </w:rPr>
        <w:t>чжоуских</w:t>
      </w:r>
      <w:proofErr w:type="spellEnd"/>
      <w:r>
        <w:rPr>
          <w:rFonts w:eastAsia="SimSun"/>
          <w:sz w:val="28"/>
        </w:rPr>
        <w:t xml:space="preserve"> принципов и обучение чиновников в </w:t>
      </w:r>
      <w:proofErr w:type="spellStart"/>
      <w:r>
        <w:rPr>
          <w:rFonts w:eastAsia="SimSun"/>
          <w:sz w:val="28"/>
        </w:rPr>
        <w:t>неоконфуцианской</w:t>
      </w:r>
      <w:proofErr w:type="spellEnd"/>
      <w:r>
        <w:rPr>
          <w:rFonts w:eastAsia="SimSun"/>
          <w:sz w:val="28"/>
        </w:rPr>
        <w:t xml:space="preserve"> традиции для восстановления Небесного мандата Сына Неба и для восстановления китайского мирового порядка.</w:t>
      </w:r>
    </w:p>
    <w:p w:rsidR="005926D3" w:rsidRDefault="005926D3" w:rsidP="00BD27A2">
      <w:pPr>
        <w:spacing w:line="360" w:lineRule="auto"/>
        <w:ind w:firstLine="709"/>
        <w:jc w:val="both"/>
        <w:rPr>
          <w:sz w:val="28"/>
          <w:szCs w:val="28"/>
        </w:rPr>
      </w:pPr>
      <w:r>
        <w:rPr>
          <w:sz w:val="28"/>
          <w:szCs w:val="28"/>
        </w:rPr>
        <w:t xml:space="preserve">В период правления династии Мин был установлен государственный контроль над землей. Как отмечает Л.В. </w:t>
      </w:r>
      <w:proofErr w:type="spellStart"/>
      <w:r>
        <w:rPr>
          <w:sz w:val="28"/>
          <w:szCs w:val="28"/>
        </w:rPr>
        <w:t>Си</w:t>
      </w:r>
      <w:r w:rsidR="00325EFD">
        <w:rPr>
          <w:sz w:val="28"/>
          <w:szCs w:val="28"/>
        </w:rPr>
        <w:t>моновская</w:t>
      </w:r>
      <w:proofErr w:type="spellEnd"/>
      <w:r w:rsidR="00325EFD">
        <w:rPr>
          <w:sz w:val="28"/>
          <w:szCs w:val="28"/>
        </w:rPr>
        <w:t xml:space="preserve">, ссылаясь на </w:t>
      </w:r>
      <w:r w:rsidR="000A174D">
        <w:rPr>
          <w:sz w:val="28"/>
          <w:szCs w:val="28"/>
        </w:rPr>
        <w:t>«</w:t>
      </w:r>
      <w:r w:rsidR="00325EFD">
        <w:rPr>
          <w:sz w:val="28"/>
          <w:szCs w:val="28"/>
        </w:rPr>
        <w:t xml:space="preserve">Мин </w:t>
      </w:r>
      <w:proofErr w:type="spellStart"/>
      <w:r w:rsidR="00325EFD">
        <w:rPr>
          <w:sz w:val="28"/>
          <w:szCs w:val="28"/>
        </w:rPr>
        <w:t>ши</w:t>
      </w:r>
      <w:proofErr w:type="spellEnd"/>
      <w:r w:rsidR="000A174D">
        <w:rPr>
          <w:sz w:val="28"/>
          <w:szCs w:val="28"/>
        </w:rPr>
        <w:t>»</w:t>
      </w:r>
      <w:r w:rsidR="00325EFD">
        <w:rPr>
          <w:sz w:val="28"/>
          <w:szCs w:val="28"/>
        </w:rPr>
        <w:t>, «</w:t>
      </w:r>
      <w:r>
        <w:rPr>
          <w:sz w:val="28"/>
          <w:szCs w:val="28"/>
        </w:rPr>
        <w:t xml:space="preserve">первоначально государственные земли состояли из земель, входивших в </w:t>
      </w:r>
      <w:r>
        <w:rPr>
          <w:sz w:val="28"/>
          <w:szCs w:val="28"/>
        </w:rPr>
        <w:lastRenderedPageBreak/>
        <w:t xml:space="preserve">государственный земельный фонд еще во времена </w:t>
      </w:r>
      <w:proofErr w:type="spellStart"/>
      <w:r>
        <w:rPr>
          <w:sz w:val="28"/>
          <w:szCs w:val="28"/>
        </w:rPr>
        <w:t>Сун</w:t>
      </w:r>
      <w:proofErr w:type="spellEnd"/>
      <w:r>
        <w:rPr>
          <w:sz w:val="28"/>
          <w:szCs w:val="28"/>
        </w:rPr>
        <w:t xml:space="preserve"> и Юань</w:t>
      </w:r>
      <w:r w:rsidR="00325EFD">
        <w:rPr>
          <w:sz w:val="28"/>
          <w:szCs w:val="28"/>
        </w:rPr>
        <w:t>»</w:t>
      </w:r>
      <w:r>
        <w:rPr>
          <w:rStyle w:val="a6"/>
          <w:sz w:val="28"/>
          <w:szCs w:val="28"/>
        </w:rPr>
        <w:footnoteReference w:id="90"/>
      </w:r>
      <w:r>
        <w:rPr>
          <w:sz w:val="28"/>
          <w:szCs w:val="28"/>
        </w:rPr>
        <w:t>. Затем к ним были присоединены земли, конфискованные правительством, конфискованные по решению суда, школьные земли, императорские поместья, должностные земли чиновников. Кроме того, были уничтожены арендные отношения, которые противоречили стремлению воссоздать надельную систему и укрепить систему общин. Создав фонд государственных земель стало возможным использование людской ресурс, тем самым начав восстановление деревни. В начале правления Мин, в 1370 г., была проведена первая перепись населения с целью дальнейшего определения размера налогов</w:t>
      </w:r>
      <w:r>
        <w:rPr>
          <w:rStyle w:val="a6"/>
          <w:sz w:val="28"/>
          <w:szCs w:val="28"/>
        </w:rPr>
        <w:footnoteReference w:id="91"/>
      </w:r>
      <w:r>
        <w:rPr>
          <w:sz w:val="28"/>
          <w:szCs w:val="28"/>
        </w:rPr>
        <w:t>. Система налогообложения основывалась на объединенных в группы дворах, которые были связаны между собой круговой порукой</w:t>
      </w:r>
      <w:r w:rsidR="000347B0">
        <w:rPr>
          <w:rStyle w:val="a6"/>
          <w:sz w:val="28"/>
          <w:szCs w:val="28"/>
        </w:rPr>
        <w:footnoteReference w:id="92"/>
      </w:r>
      <w:r>
        <w:rPr>
          <w:sz w:val="28"/>
          <w:szCs w:val="28"/>
        </w:rPr>
        <w:t xml:space="preserve">. Таким образом, основным субъектом в деревне стал отдельный крестьянин-земледелец, а основным собственником земли стал император. </w:t>
      </w:r>
    </w:p>
    <w:p w:rsidR="005926D3" w:rsidRPr="00B232BF" w:rsidRDefault="005926D3" w:rsidP="00BD27A2">
      <w:pPr>
        <w:spacing w:line="360" w:lineRule="auto"/>
        <w:ind w:firstLine="709"/>
        <w:jc w:val="both"/>
        <w:rPr>
          <w:rFonts w:eastAsiaTheme="minorEastAsia"/>
          <w:sz w:val="28"/>
          <w:szCs w:val="28"/>
          <w:lang w:eastAsia="zh-CN"/>
        </w:rPr>
      </w:pPr>
      <w:r>
        <w:rPr>
          <w:sz w:val="28"/>
          <w:szCs w:val="28"/>
        </w:rPr>
        <w:t xml:space="preserve">С развитием рыночных отношений и постоянным дефицитом бюджета, в </w:t>
      </w:r>
      <w:r>
        <w:rPr>
          <w:rFonts w:eastAsiaTheme="minorEastAsia"/>
          <w:sz w:val="28"/>
          <w:szCs w:val="28"/>
          <w:lang w:val="en-GB" w:eastAsia="zh-CN"/>
        </w:rPr>
        <w:t>XVI</w:t>
      </w:r>
      <w:r w:rsidRPr="00B232BF">
        <w:rPr>
          <w:rFonts w:eastAsiaTheme="minorEastAsia"/>
          <w:sz w:val="28"/>
          <w:szCs w:val="28"/>
          <w:lang w:eastAsia="zh-CN"/>
        </w:rPr>
        <w:t xml:space="preserve"> </w:t>
      </w:r>
      <w:r>
        <w:rPr>
          <w:rFonts w:eastAsiaTheme="minorEastAsia"/>
          <w:sz w:val="28"/>
          <w:szCs w:val="28"/>
          <w:lang w:eastAsia="zh-CN"/>
        </w:rPr>
        <w:t>в. была проведена налоговая реформа, суть которой заключалась в объединении натурального налога и присоединении к нему денежного налога, в основе которого лежала стоимость серебра. Цена на серебро не была фиксирована, соответственно, это подрывало стабильность налоговой системы, а также увеличило злоупотребления со стороны сборщиков налогов</w:t>
      </w:r>
      <w:r>
        <w:rPr>
          <w:rStyle w:val="a6"/>
          <w:rFonts w:eastAsiaTheme="minorEastAsia"/>
          <w:sz w:val="28"/>
          <w:szCs w:val="28"/>
          <w:lang w:eastAsia="zh-CN"/>
        </w:rPr>
        <w:footnoteReference w:id="93"/>
      </w:r>
      <w:r>
        <w:rPr>
          <w:rFonts w:eastAsiaTheme="minorEastAsia"/>
          <w:sz w:val="28"/>
          <w:szCs w:val="28"/>
          <w:lang w:eastAsia="zh-CN"/>
        </w:rPr>
        <w:t xml:space="preserve">. </w:t>
      </w:r>
    </w:p>
    <w:p w:rsidR="005926D3" w:rsidRPr="00D92A5B" w:rsidRDefault="005926D3" w:rsidP="00BD27A2">
      <w:pPr>
        <w:spacing w:line="360" w:lineRule="auto"/>
        <w:ind w:firstLine="709"/>
        <w:jc w:val="both"/>
        <w:rPr>
          <w:sz w:val="28"/>
          <w:szCs w:val="28"/>
        </w:rPr>
      </w:pPr>
      <w:r>
        <w:rPr>
          <w:sz w:val="28"/>
          <w:szCs w:val="28"/>
        </w:rPr>
        <w:t>Параллельно шел процесс расширения уделов наследников и членов императорского клана</w:t>
      </w:r>
      <w:r>
        <w:rPr>
          <w:rStyle w:val="a6"/>
          <w:sz w:val="28"/>
          <w:szCs w:val="28"/>
        </w:rPr>
        <w:footnoteReference w:id="94"/>
      </w:r>
      <w:r>
        <w:rPr>
          <w:sz w:val="28"/>
          <w:szCs w:val="28"/>
        </w:rPr>
        <w:t xml:space="preserve">. Изначально, центральной идеей раздачи уделов членам императорского клана было укрепление верховной власти, контроль над официальной администрацией, а также это была попытка откупиться от </w:t>
      </w:r>
      <w:r>
        <w:rPr>
          <w:sz w:val="28"/>
          <w:szCs w:val="28"/>
        </w:rPr>
        <w:lastRenderedPageBreak/>
        <w:t xml:space="preserve">наследников на власть. Хотя эти уделы не жаловались в собственность, тем не менее, они рассматривались удельным правительством практически как автономные административные структуры. В конечно итоге, такая система пожалования земли привела к сепаратизму и междоусобной войне внутри клана.  </w:t>
      </w:r>
    </w:p>
    <w:p w:rsidR="005926D3" w:rsidRDefault="005926D3" w:rsidP="00BD27A2">
      <w:pPr>
        <w:spacing w:line="360" w:lineRule="auto"/>
        <w:ind w:firstLine="709"/>
        <w:jc w:val="both"/>
        <w:rPr>
          <w:sz w:val="28"/>
          <w:szCs w:val="28"/>
        </w:rPr>
      </w:pPr>
      <w:r>
        <w:rPr>
          <w:sz w:val="28"/>
          <w:szCs w:val="28"/>
        </w:rPr>
        <w:t>В сельском хозяйстве начали вводить новые способы ирригации, что существенно повысило его эффективность. Проводился переход от плужного земледелия к мотыжному за счет чего собиравшиеся урожаи стали более объемными и позволяли прокормить возраставшее население страны</w:t>
      </w:r>
      <w:r>
        <w:rPr>
          <w:rStyle w:val="a6"/>
          <w:sz w:val="28"/>
          <w:szCs w:val="28"/>
        </w:rPr>
        <w:footnoteReference w:id="95"/>
      </w:r>
      <w:r>
        <w:rPr>
          <w:sz w:val="28"/>
          <w:szCs w:val="28"/>
        </w:rPr>
        <w:t>. Правительством делались попытки поддержать общий уровень жизни крестьян и для этого был предприн</w:t>
      </w:r>
      <w:r w:rsidR="00325EFD">
        <w:rPr>
          <w:sz w:val="28"/>
          <w:szCs w:val="28"/>
        </w:rPr>
        <w:t>ят комплекс политических мер - «</w:t>
      </w:r>
      <w:r>
        <w:rPr>
          <w:sz w:val="28"/>
          <w:szCs w:val="28"/>
        </w:rPr>
        <w:t>забота о народе</w:t>
      </w:r>
      <w:r w:rsidR="00325EFD">
        <w:rPr>
          <w:sz w:val="28"/>
          <w:szCs w:val="28"/>
        </w:rPr>
        <w:t>»</w:t>
      </w:r>
      <w:r>
        <w:rPr>
          <w:rStyle w:val="a6"/>
          <w:sz w:val="28"/>
          <w:szCs w:val="28"/>
        </w:rPr>
        <w:footnoteReference w:id="96"/>
      </w:r>
      <w:r>
        <w:rPr>
          <w:sz w:val="28"/>
          <w:szCs w:val="28"/>
        </w:rPr>
        <w:t>. Помимо сельского хозяйства, новых высот достигло шелкоткачество, хлопкоткачество, книгопечатание, производство керамики и фарфора. Однако положение ремесленников и жителей городов не изменилось, у них также не было никаких гарантий личной свободы или собственности, облагались налогами и повинностями, более того, ремесленники зачастую должны были проходить отработку на казенных предприятиях</w:t>
      </w:r>
      <w:r w:rsidR="000347B0">
        <w:rPr>
          <w:rStyle w:val="a6"/>
          <w:sz w:val="28"/>
          <w:szCs w:val="28"/>
        </w:rPr>
        <w:footnoteReference w:id="97"/>
      </w:r>
      <w:r>
        <w:rPr>
          <w:sz w:val="28"/>
          <w:szCs w:val="28"/>
        </w:rPr>
        <w:t>. Важным процессом стало успешное развитие кораблестроения, благодаря которому минские мореплаватели смогли достичь новых стран</w:t>
      </w:r>
      <w:r>
        <w:rPr>
          <w:rStyle w:val="a6"/>
          <w:sz w:val="28"/>
          <w:szCs w:val="28"/>
        </w:rPr>
        <w:footnoteReference w:id="98"/>
      </w:r>
      <w:r>
        <w:rPr>
          <w:sz w:val="28"/>
          <w:szCs w:val="28"/>
        </w:rPr>
        <w:t xml:space="preserve">. </w:t>
      </w:r>
    </w:p>
    <w:p w:rsidR="005926D3" w:rsidRDefault="005926D3" w:rsidP="00BD27A2">
      <w:pPr>
        <w:spacing w:line="360" w:lineRule="auto"/>
        <w:ind w:firstLine="709"/>
        <w:jc w:val="both"/>
        <w:rPr>
          <w:sz w:val="28"/>
          <w:szCs w:val="28"/>
        </w:rPr>
      </w:pPr>
      <w:r>
        <w:rPr>
          <w:sz w:val="28"/>
          <w:szCs w:val="28"/>
        </w:rPr>
        <w:t xml:space="preserve">Важным пунктом внутренней политики было привлечение евнухов в государственную деятельность. Первые императоры минской династии старались противопоставлять императорский клан администрации. Но уже в первой половине </w:t>
      </w:r>
      <w:r>
        <w:rPr>
          <w:rFonts w:eastAsiaTheme="minorEastAsia"/>
          <w:sz w:val="28"/>
          <w:szCs w:val="28"/>
          <w:lang w:val="en-GB" w:eastAsia="zh-CN"/>
        </w:rPr>
        <w:t>XV</w:t>
      </w:r>
      <w:r w:rsidRPr="00D200FB">
        <w:rPr>
          <w:rFonts w:eastAsiaTheme="minorEastAsia"/>
          <w:sz w:val="28"/>
          <w:szCs w:val="28"/>
          <w:lang w:eastAsia="zh-CN"/>
        </w:rPr>
        <w:t xml:space="preserve"> </w:t>
      </w:r>
      <w:r>
        <w:rPr>
          <w:rFonts w:eastAsiaTheme="minorEastAsia"/>
          <w:sz w:val="28"/>
          <w:szCs w:val="28"/>
          <w:lang w:eastAsia="zh-CN"/>
        </w:rPr>
        <w:t>в. правительство перестало искать опору в лице удельных чиновников, отказавшись от административных реформ на местах, и выбрало дублирование политического и хозяйственного аппарата на севере империи</w:t>
      </w:r>
      <w:r>
        <w:rPr>
          <w:rStyle w:val="a6"/>
          <w:rFonts w:eastAsiaTheme="minorEastAsia"/>
          <w:sz w:val="28"/>
          <w:szCs w:val="28"/>
          <w:lang w:eastAsia="zh-CN"/>
        </w:rPr>
        <w:footnoteReference w:id="99"/>
      </w:r>
      <w:r>
        <w:rPr>
          <w:rFonts w:eastAsiaTheme="minorEastAsia"/>
          <w:sz w:val="28"/>
          <w:szCs w:val="28"/>
          <w:lang w:eastAsia="zh-CN"/>
        </w:rPr>
        <w:t>.</w:t>
      </w:r>
      <w:r>
        <w:rPr>
          <w:sz w:val="28"/>
          <w:szCs w:val="28"/>
        </w:rPr>
        <w:t xml:space="preserve"> </w:t>
      </w:r>
      <w:r>
        <w:rPr>
          <w:sz w:val="28"/>
          <w:szCs w:val="28"/>
        </w:rPr>
        <w:lastRenderedPageBreak/>
        <w:t>Это оказалось не лучшим способом, так как часть звеньев оказалась лишена инициативы, поэтому со временем евнухи стали управлять делами, связанными с гражданской и военной политикой</w:t>
      </w:r>
      <w:r>
        <w:rPr>
          <w:rStyle w:val="a6"/>
          <w:sz w:val="28"/>
          <w:szCs w:val="28"/>
        </w:rPr>
        <w:footnoteReference w:id="100"/>
      </w:r>
      <w:r>
        <w:rPr>
          <w:sz w:val="28"/>
          <w:szCs w:val="28"/>
        </w:rPr>
        <w:t>. Это явление стало решающим в упадке династии, так как евнухи были заинтересованы в собственном обогащении, возросла коррупция, принимались непрофессиональные решения в управлении</w:t>
      </w:r>
      <w:r>
        <w:rPr>
          <w:rStyle w:val="a6"/>
          <w:sz w:val="28"/>
          <w:szCs w:val="28"/>
        </w:rPr>
        <w:footnoteReference w:id="101"/>
      </w:r>
      <w:r>
        <w:rPr>
          <w:sz w:val="28"/>
          <w:szCs w:val="28"/>
        </w:rPr>
        <w:t xml:space="preserve">.  </w:t>
      </w:r>
    </w:p>
    <w:p w:rsidR="005926D3" w:rsidRDefault="00E907A5" w:rsidP="00BD27A2">
      <w:pPr>
        <w:spacing w:line="360" w:lineRule="auto"/>
        <w:ind w:firstLine="709"/>
        <w:jc w:val="both"/>
        <w:rPr>
          <w:sz w:val="28"/>
          <w:szCs w:val="28"/>
        </w:rPr>
      </w:pPr>
      <w:r>
        <w:rPr>
          <w:sz w:val="28"/>
          <w:szCs w:val="28"/>
        </w:rPr>
        <w:t>Что касается общей оценки периода правления династии Мин, то мнения исследователей не совпадают. Г.И. Сафаров крайне негативно характеризует процессы э</w:t>
      </w:r>
      <w:r w:rsidR="00325EFD">
        <w:rPr>
          <w:sz w:val="28"/>
          <w:szCs w:val="28"/>
        </w:rPr>
        <w:t>той эпохи, называя ее периодом «</w:t>
      </w:r>
      <w:r>
        <w:rPr>
          <w:sz w:val="28"/>
          <w:szCs w:val="28"/>
        </w:rPr>
        <w:t>новой феодализации Китая</w:t>
      </w:r>
      <w:r w:rsidR="00325EFD">
        <w:rPr>
          <w:sz w:val="28"/>
          <w:szCs w:val="28"/>
        </w:rPr>
        <w:t>»</w:t>
      </w:r>
      <w:r>
        <w:rPr>
          <w:rStyle w:val="a6"/>
          <w:sz w:val="28"/>
          <w:szCs w:val="28"/>
        </w:rPr>
        <w:footnoteReference w:id="102"/>
      </w:r>
      <w:r>
        <w:rPr>
          <w:sz w:val="28"/>
          <w:szCs w:val="28"/>
        </w:rPr>
        <w:t>.</w:t>
      </w:r>
      <w:r w:rsidR="00D87A0A">
        <w:rPr>
          <w:sz w:val="28"/>
          <w:szCs w:val="28"/>
        </w:rPr>
        <w:t xml:space="preserve"> Кроме того, ученый отмечает негативные последствия ограничения торговли и связей, что привело к возврату в средневековое состояние, самоизоляции. По мнению Г.И. Сафарова, новая феодализация Китая происходила не только в области земельных отношений, но и в торговле, ремесле и внешних связях. </w:t>
      </w:r>
    </w:p>
    <w:p w:rsidR="00D87A0A" w:rsidRPr="00C577A2" w:rsidRDefault="00D87A0A" w:rsidP="00BD27A2">
      <w:pPr>
        <w:spacing w:line="360" w:lineRule="auto"/>
        <w:ind w:firstLine="709"/>
        <w:jc w:val="both"/>
        <w:rPr>
          <w:sz w:val="28"/>
          <w:szCs w:val="28"/>
        </w:rPr>
      </w:pPr>
      <w:r>
        <w:rPr>
          <w:sz w:val="28"/>
          <w:szCs w:val="28"/>
        </w:rPr>
        <w:t>Противоположную оценку периоду правления династии дает Н.И. Конрад, отмечая конструктивные перемены в административной управленческой системе, в армии, в управлении деревней и деревенским сектором экономики. Более того, ученый указывает на рост товарно-денежных отношений в деревне в этот период</w:t>
      </w:r>
      <w:r w:rsidR="001E60AD">
        <w:rPr>
          <w:sz w:val="28"/>
          <w:szCs w:val="28"/>
        </w:rPr>
        <w:t>, однако, обратной стороной стало усиление эксплуатации крестьян</w:t>
      </w:r>
      <w:r w:rsidR="001E60AD">
        <w:rPr>
          <w:rStyle w:val="a6"/>
          <w:sz w:val="28"/>
          <w:szCs w:val="28"/>
        </w:rPr>
        <w:footnoteReference w:id="103"/>
      </w:r>
      <w:r w:rsidR="001E60AD">
        <w:rPr>
          <w:sz w:val="28"/>
          <w:szCs w:val="28"/>
        </w:rPr>
        <w:t xml:space="preserve">. </w:t>
      </w:r>
    </w:p>
    <w:p w:rsidR="005926D3" w:rsidRPr="001E60AD" w:rsidRDefault="001E60AD" w:rsidP="00BD27A2">
      <w:pPr>
        <w:pStyle w:val="a7"/>
        <w:spacing w:before="0" w:beforeAutospacing="0" w:after="0" w:afterAutospacing="0" w:line="360" w:lineRule="auto"/>
        <w:ind w:firstLine="709"/>
        <w:jc w:val="both"/>
        <w:rPr>
          <w:sz w:val="28"/>
          <w:szCs w:val="28"/>
        </w:rPr>
      </w:pPr>
      <w:r>
        <w:rPr>
          <w:sz w:val="28"/>
          <w:szCs w:val="28"/>
        </w:rPr>
        <w:t xml:space="preserve">Л.И. </w:t>
      </w:r>
      <w:proofErr w:type="spellStart"/>
      <w:r>
        <w:rPr>
          <w:sz w:val="28"/>
          <w:szCs w:val="28"/>
        </w:rPr>
        <w:t>Думан</w:t>
      </w:r>
      <w:proofErr w:type="spellEnd"/>
      <w:r>
        <w:rPr>
          <w:sz w:val="28"/>
          <w:szCs w:val="28"/>
        </w:rPr>
        <w:t xml:space="preserve">, рассматривая вторую половину правления Мин, указывает на прогресс в области ремесле, земледелия, товарного производства. Более того, в этот период происходил рост городов, интенсифицировалась внутренняя торговля. Тем не менее, были и факторы, тормозившие развитие страны: высокая степень эксплуатации населения и рост крупной земельной собственности верхушки общества. </w:t>
      </w:r>
    </w:p>
    <w:p w:rsidR="005926D3" w:rsidRPr="006D70D1" w:rsidRDefault="006D70D1" w:rsidP="00BD27A2">
      <w:pPr>
        <w:pStyle w:val="a7"/>
        <w:spacing w:before="0" w:beforeAutospacing="0" w:after="0" w:afterAutospacing="0" w:line="360" w:lineRule="auto"/>
        <w:ind w:firstLine="709"/>
        <w:jc w:val="both"/>
        <w:rPr>
          <w:sz w:val="28"/>
          <w:szCs w:val="28"/>
        </w:rPr>
      </w:pPr>
      <w:r w:rsidRPr="00D0144B">
        <w:rPr>
          <w:i/>
          <w:sz w:val="28"/>
          <w:szCs w:val="28"/>
        </w:rPr>
        <w:lastRenderedPageBreak/>
        <w:t xml:space="preserve">Дж. К. </w:t>
      </w:r>
      <w:proofErr w:type="spellStart"/>
      <w:r w:rsidR="00D6132D" w:rsidRPr="00D0144B">
        <w:rPr>
          <w:rFonts w:eastAsiaTheme="minorEastAsia"/>
          <w:i/>
          <w:sz w:val="28"/>
          <w:szCs w:val="28"/>
        </w:rPr>
        <w:t>Фэйербэнк</w:t>
      </w:r>
      <w:proofErr w:type="spellEnd"/>
      <w:r w:rsidR="00D6132D">
        <w:rPr>
          <w:rFonts w:eastAsiaTheme="minorEastAsia"/>
          <w:sz w:val="28"/>
          <w:szCs w:val="28"/>
        </w:rPr>
        <w:t xml:space="preserve"> </w:t>
      </w:r>
      <w:r>
        <w:rPr>
          <w:sz w:val="28"/>
          <w:szCs w:val="28"/>
        </w:rPr>
        <w:t xml:space="preserve">негативно оценивает внутреннюю политику минский императоров, делая акцент на ошибочность финансовой политики. Ученый отмечает, что в этот период не было разделения бюджета на государственный и </w:t>
      </w:r>
      <w:r w:rsidR="00F906DC">
        <w:rPr>
          <w:sz w:val="28"/>
          <w:szCs w:val="28"/>
        </w:rPr>
        <w:t xml:space="preserve">императорский. Финансовая система не выдерживала роста объема торговли, в результате чего бумажные деньги практически были обесценены. </w:t>
      </w:r>
      <w:r>
        <w:rPr>
          <w:sz w:val="28"/>
          <w:szCs w:val="28"/>
        </w:rPr>
        <w:t>Кроме того,</w:t>
      </w:r>
      <w:r w:rsidR="00F906DC">
        <w:rPr>
          <w:sz w:val="28"/>
          <w:szCs w:val="28"/>
        </w:rPr>
        <w:t xml:space="preserve"> управление страной находилось </w:t>
      </w:r>
      <w:r>
        <w:rPr>
          <w:sz w:val="28"/>
          <w:szCs w:val="28"/>
        </w:rPr>
        <w:t xml:space="preserve">в руках евнухов, которые зачастую были не способны принимать решения, выгодные для страны. Сбор налогов был поручен частным сборщикам, что порождало коррупцию и злоупотребление полномочиями. Центральное правительство не принимало участие в финансировании восстановления важных инфраструктурных объектов, таких как Великий канал. </w:t>
      </w:r>
      <w:r w:rsidR="00F906DC">
        <w:rPr>
          <w:sz w:val="28"/>
          <w:szCs w:val="28"/>
        </w:rPr>
        <w:t xml:space="preserve">Таким образом, по мнению исследователя, внутренняя политика династии Мин приводила к упадку страны. </w:t>
      </w:r>
    </w:p>
    <w:p w:rsidR="005926D3" w:rsidRPr="00003883" w:rsidRDefault="005926D3" w:rsidP="005926D3">
      <w:pPr>
        <w:pStyle w:val="a7"/>
        <w:spacing w:before="0" w:beforeAutospacing="0" w:after="0" w:afterAutospacing="0" w:line="360" w:lineRule="auto"/>
        <w:ind w:firstLine="709"/>
        <w:rPr>
          <w:b/>
          <w:sz w:val="28"/>
          <w:szCs w:val="28"/>
        </w:rPr>
      </w:pPr>
    </w:p>
    <w:p w:rsidR="000347B0" w:rsidRPr="000347B0" w:rsidRDefault="000347B0" w:rsidP="00BD27A2">
      <w:pPr>
        <w:spacing w:line="360" w:lineRule="auto"/>
        <w:ind w:firstLine="709"/>
        <w:jc w:val="both"/>
        <w:rPr>
          <w:b/>
          <w:sz w:val="28"/>
          <w:szCs w:val="28"/>
        </w:rPr>
      </w:pPr>
      <w:r w:rsidRPr="000347B0">
        <w:rPr>
          <w:b/>
          <w:sz w:val="28"/>
          <w:szCs w:val="28"/>
        </w:rPr>
        <w:t>3.2. Особенности внешнеполитической доктрины Китая в период правления династии Мин в отношении стран Юго-Восточной Азии</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Новая династия была озабочена восстановление прежних традиций и принципов не только во внутренней политике, но и во внешней, правители стремились очистить политическую культуру от варварского наследия монголов. Новый императорский двор видел необходимость в восстановлении конфуцианских принципов во внешней политике и воссоздании былого китайского миропорядка. Все внешние связи были регламентированы ритуалами - обмен посланниками, прием дипломатических миссий и даже экстрадиция</w:t>
      </w:r>
      <w:r w:rsidR="00EB7C0C">
        <w:rPr>
          <w:rStyle w:val="a6"/>
          <w:rFonts w:eastAsia="SimSun"/>
          <w:sz w:val="28"/>
        </w:rPr>
        <w:footnoteReference w:id="104"/>
      </w:r>
      <w:r>
        <w:rPr>
          <w:rFonts w:eastAsia="SimSun"/>
          <w:sz w:val="28"/>
        </w:rPr>
        <w:t xml:space="preserve">. Вассальная система стала более систематизированной: все прибывшие послы проходили инструктаж, обучались правилам поведения и проведения церемоний. Также объяснялось, как должны были быть приняты китайские дипломатические миссии за границей. Кроме того, император, как Сына Неба, обязывал все вассальные государства жить в мире, уважительно относиться к статуса империи, а в случае неповиновения или войны между </w:t>
      </w:r>
      <w:r>
        <w:rPr>
          <w:rFonts w:eastAsia="SimSun"/>
          <w:sz w:val="28"/>
        </w:rPr>
        <w:lastRenderedPageBreak/>
        <w:t>вассалами, сюзерен мог применить военную силу для восстановления гармонии</w:t>
      </w:r>
      <w:r>
        <w:rPr>
          <w:rStyle w:val="a6"/>
          <w:rFonts w:eastAsia="SimSun"/>
          <w:sz w:val="28"/>
        </w:rPr>
        <w:footnoteReference w:id="105"/>
      </w:r>
      <w:r>
        <w:rPr>
          <w:rFonts w:eastAsia="SimSun"/>
          <w:sz w:val="28"/>
        </w:rPr>
        <w:t>. Для мински</w:t>
      </w:r>
      <w:r w:rsidR="006E6946">
        <w:rPr>
          <w:rFonts w:eastAsia="SimSun"/>
          <w:sz w:val="28"/>
        </w:rPr>
        <w:t>х императоров добродетель и сила</w:t>
      </w:r>
      <w:r>
        <w:rPr>
          <w:rFonts w:eastAsia="SimSun"/>
          <w:sz w:val="28"/>
        </w:rPr>
        <w:t xml:space="preserve"> были неотделимы, как мы видим из вышеуказанной концепции. Применение силы часто рассматривалось как проявление добродетели императора по отношению к варварам.</w:t>
      </w:r>
    </w:p>
    <w:p w:rsidR="006E6946" w:rsidRPr="006E6946" w:rsidRDefault="006E6946" w:rsidP="00BD27A2">
      <w:pPr>
        <w:pStyle w:val="a7"/>
        <w:spacing w:before="0" w:beforeAutospacing="0" w:after="0" w:afterAutospacing="0" w:line="360" w:lineRule="auto"/>
        <w:ind w:firstLine="709"/>
        <w:jc w:val="both"/>
        <w:rPr>
          <w:rFonts w:eastAsia="SimSun"/>
          <w:sz w:val="28"/>
        </w:rPr>
      </w:pPr>
      <w:r>
        <w:rPr>
          <w:rFonts w:eastAsia="SimSun"/>
          <w:sz w:val="28"/>
        </w:rPr>
        <w:t xml:space="preserve">Вассалитет заморских стран по отношению к Китаю, по мысли китайских политиков конца </w:t>
      </w:r>
      <w:r>
        <w:rPr>
          <w:rFonts w:eastAsia="SimSun"/>
          <w:sz w:val="28"/>
          <w:lang w:val="en-GB"/>
        </w:rPr>
        <w:t>XIV</w:t>
      </w:r>
      <w:r>
        <w:rPr>
          <w:rFonts w:eastAsia="SimSun"/>
          <w:sz w:val="28"/>
        </w:rPr>
        <w:t xml:space="preserve"> в., должен был выражаться несколькими формальными действиями. Во-первых, местные власти должны были признать свой вассалитет путем соблюдения определенных форм обращения к китайскому императору в официальных бумагах и посланиях. Хотя необходимо отметить, что этот номинальный вассалитет не был подкреплен никакими договорными обязательствами ни одной из сторон, а потому и не рассматривался странами Южных морей, как форма реальной зависимости. Во-вторых, местные властители должн</w:t>
      </w:r>
      <w:r w:rsidR="00325EFD">
        <w:rPr>
          <w:rFonts w:eastAsia="SimSun"/>
          <w:sz w:val="28"/>
        </w:rPr>
        <w:t xml:space="preserve">ы были принять китайский титул </w:t>
      </w:r>
      <w:proofErr w:type="spellStart"/>
      <w:r w:rsidR="00325EFD" w:rsidRPr="00325EFD">
        <w:rPr>
          <w:rFonts w:eastAsia="SimSun"/>
          <w:i/>
          <w:sz w:val="28"/>
        </w:rPr>
        <w:t>ван</w:t>
      </w:r>
      <w:proofErr w:type="spellEnd"/>
      <w:r>
        <w:rPr>
          <w:rFonts w:eastAsia="SimSun"/>
          <w:sz w:val="28"/>
        </w:rPr>
        <w:t xml:space="preserve">.  </w:t>
      </w:r>
      <w:r w:rsidR="00577102">
        <w:rPr>
          <w:rFonts w:eastAsia="SimSun"/>
          <w:sz w:val="28"/>
        </w:rPr>
        <w:t>Так как правители стран Юго-Восточной Азии были не знакомы с иерархией китайской бюрократии, принятие титула для них не носило символического характера. Более того, будучи мелкими и раздробленными, и, как правило, слабыми в военном отношении, страны Южных морей стремились заручиться поддержкой для повышения своего международного авторитета</w:t>
      </w:r>
      <w:r w:rsidR="00577102">
        <w:rPr>
          <w:rStyle w:val="a6"/>
          <w:rFonts w:eastAsia="SimSun"/>
          <w:sz w:val="28"/>
        </w:rPr>
        <w:footnoteReference w:id="106"/>
      </w:r>
      <w:r w:rsidR="00577102">
        <w:rPr>
          <w:rFonts w:eastAsia="SimSun"/>
          <w:sz w:val="28"/>
        </w:rPr>
        <w:t xml:space="preserve">. </w:t>
      </w:r>
    </w:p>
    <w:p w:rsidR="005926D3" w:rsidRDefault="009B46DD" w:rsidP="00BD27A2">
      <w:pPr>
        <w:pStyle w:val="a7"/>
        <w:spacing w:before="0" w:beforeAutospacing="0" w:after="0" w:afterAutospacing="0" w:line="360" w:lineRule="auto"/>
        <w:ind w:firstLine="709"/>
        <w:jc w:val="both"/>
        <w:rPr>
          <w:rFonts w:eastAsia="SimSun"/>
          <w:sz w:val="28"/>
        </w:rPr>
      </w:pPr>
      <w:r>
        <w:rPr>
          <w:rFonts w:eastAsia="SimSun"/>
          <w:sz w:val="28"/>
        </w:rPr>
        <w:t>И</w:t>
      </w:r>
      <w:r w:rsidR="005926D3">
        <w:rPr>
          <w:rFonts w:eastAsia="SimSun"/>
          <w:sz w:val="28"/>
        </w:rPr>
        <w:t>менно в период правления династии Мин больше всего дипломатических миссий и путешественников выезжало за пределы страны. Хотя больше посланников прибывало к страну, нежели были отправлены за границу с миссиями</w:t>
      </w:r>
      <w:r w:rsidR="00552408">
        <w:rPr>
          <w:rStyle w:val="a6"/>
          <w:rFonts w:eastAsia="SimSun"/>
          <w:sz w:val="28"/>
        </w:rPr>
        <w:footnoteReference w:id="107"/>
      </w:r>
      <w:r w:rsidR="005926D3">
        <w:rPr>
          <w:rFonts w:eastAsia="SimSun"/>
          <w:sz w:val="28"/>
        </w:rPr>
        <w:t xml:space="preserve">.   </w:t>
      </w:r>
    </w:p>
    <w:p w:rsidR="00572389" w:rsidRDefault="00572389" w:rsidP="00BD27A2">
      <w:pPr>
        <w:pStyle w:val="a7"/>
        <w:spacing w:before="0" w:beforeAutospacing="0" w:after="0" w:afterAutospacing="0" w:line="360" w:lineRule="auto"/>
        <w:ind w:firstLine="709"/>
        <w:jc w:val="both"/>
        <w:rPr>
          <w:rFonts w:eastAsia="SimSun"/>
          <w:sz w:val="28"/>
        </w:rPr>
      </w:pPr>
      <w:r>
        <w:rPr>
          <w:rFonts w:eastAsia="SimSun"/>
          <w:sz w:val="28"/>
        </w:rPr>
        <w:t xml:space="preserve">В период правления династии Мин около 30 стран на разных условиях были включены в вассальную систему империи. Такое значительное расширение границ вписывалось в философский базис внешний политики </w:t>
      </w:r>
      <w:r>
        <w:rPr>
          <w:rFonts w:eastAsia="SimSun"/>
          <w:sz w:val="28"/>
        </w:rPr>
        <w:lastRenderedPageBreak/>
        <w:t xml:space="preserve">династии - Китай стоит в центре цивилизованного мира, а император обладает Мандатом Неба. </w:t>
      </w:r>
    </w:p>
    <w:p w:rsidR="00577102"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Одним из первых прибыл король Вьетнама выразить свое признание новой правящей династии Китая. Вьетнам, будучи ближайшим соседом, был обязан присылать даннические миссии раз в три года. За королем Вьетнама уже последовали послы ряда других стран региона, а именно, </w:t>
      </w:r>
      <w:proofErr w:type="spellStart"/>
      <w:r>
        <w:rPr>
          <w:rFonts w:eastAsia="SimSun"/>
          <w:sz w:val="28"/>
        </w:rPr>
        <w:t>Чампа</w:t>
      </w:r>
      <w:proofErr w:type="spellEnd"/>
      <w:r>
        <w:rPr>
          <w:rFonts w:eastAsia="SimSun"/>
          <w:sz w:val="28"/>
        </w:rPr>
        <w:t xml:space="preserve">, Камбоджа, </w:t>
      </w:r>
      <w:proofErr w:type="spellStart"/>
      <w:r>
        <w:rPr>
          <w:rFonts w:eastAsia="SimSun"/>
          <w:sz w:val="28"/>
        </w:rPr>
        <w:t>Аюттхай</w:t>
      </w:r>
      <w:proofErr w:type="spellEnd"/>
      <w:r>
        <w:rPr>
          <w:rFonts w:eastAsia="SimSun"/>
          <w:sz w:val="28"/>
        </w:rPr>
        <w:t xml:space="preserve">, </w:t>
      </w:r>
      <w:proofErr w:type="spellStart"/>
      <w:r>
        <w:rPr>
          <w:rFonts w:eastAsia="SimSun"/>
          <w:sz w:val="28"/>
        </w:rPr>
        <w:t>Маджапахит</w:t>
      </w:r>
      <w:proofErr w:type="spellEnd"/>
      <w:r>
        <w:rPr>
          <w:rFonts w:eastAsia="SimSun"/>
          <w:sz w:val="28"/>
        </w:rPr>
        <w:t xml:space="preserve"> и несколько других прибрежных княжеств Явы и Борнео. Они были обязаны посылать дань не так часто. Самое главное, что дань не должна была быть отягощающей, но учитывалось намерение и стремление выразить признательность</w:t>
      </w:r>
      <w:r w:rsidR="00F76B56">
        <w:rPr>
          <w:rStyle w:val="a6"/>
          <w:rFonts w:eastAsia="SimSun"/>
          <w:sz w:val="28"/>
        </w:rPr>
        <w:footnoteReference w:id="108"/>
      </w:r>
      <w:r>
        <w:rPr>
          <w:rFonts w:eastAsia="SimSun"/>
          <w:sz w:val="28"/>
        </w:rPr>
        <w:t xml:space="preserve">. </w:t>
      </w:r>
    </w:p>
    <w:p w:rsidR="0065339C" w:rsidRDefault="0065339C" w:rsidP="00BD27A2">
      <w:pPr>
        <w:pStyle w:val="a7"/>
        <w:spacing w:before="0" w:beforeAutospacing="0" w:after="0" w:afterAutospacing="0" w:line="360" w:lineRule="auto"/>
        <w:ind w:firstLine="709"/>
        <w:jc w:val="both"/>
        <w:rPr>
          <w:rFonts w:eastAsia="SimSun"/>
          <w:sz w:val="28"/>
        </w:rPr>
      </w:pPr>
      <w:r>
        <w:rPr>
          <w:rFonts w:eastAsia="SimSun"/>
          <w:sz w:val="28"/>
        </w:rPr>
        <w:t>Система номинального вассалитета практически ничем не связывала эти страны и поэтому не вызывала противодействия с их стороны. Более того, поддержание двусторонних посольских отношений с Китаем служило не только прямому обогащения правителей стран Юго-Восточной Азии за счет ответных даров китайского императора, но и отвечало интересам местной знати и купечества, которые получали возможность продавать свои товары в Китае</w:t>
      </w:r>
      <w:r>
        <w:rPr>
          <w:rStyle w:val="a6"/>
          <w:rFonts w:eastAsia="SimSun"/>
          <w:sz w:val="28"/>
        </w:rPr>
        <w:footnoteReference w:id="109"/>
      </w:r>
      <w:r>
        <w:rPr>
          <w:rFonts w:eastAsia="SimSun"/>
          <w:sz w:val="28"/>
        </w:rPr>
        <w:t>.</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Важным принципом внешней политики новой династии был абсолютный контроль над всеми аспектами, включаю внешнюю торговлю и путешествия по морю. Частная торговля или путешествия по морю по собственной инициативе были строго запрещены. Более того, внешняя торговля велась только со странами признавшими верховенство Китайской империи и только тогда, когда приходили даннические миссии. Для этого было создано три порта, в которых встречали посольства в зависимости от того, от куда они прибыли: в Кантоне встречали послов из стран Юго-Восточных морей, в </w:t>
      </w:r>
      <w:proofErr w:type="spellStart"/>
      <w:r>
        <w:rPr>
          <w:rFonts w:eastAsia="SimSun"/>
          <w:sz w:val="28"/>
        </w:rPr>
        <w:t>Куньмин</w:t>
      </w:r>
      <w:proofErr w:type="spellEnd"/>
      <w:r>
        <w:rPr>
          <w:rFonts w:eastAsia="SimSun"/>
          <w:sz w:val="28"/>
        </w:rPr>
        <w:t xml:space="preserve"> прибывали послы с материковой части Юго-Восточной Азии</w:t>
      </w:r>
      <w:r w:rsidR="009B46DD">
        <w:rPr>
          <w:rStyle w:val="a6"/>
          <w:rFonts w:eastAsia="SimSun"/>
          <w:sz w:val="28"/>
        </w:rPr>
        <w:footnoteReference w:id="110"/>
      </w:r>
      <w:r>
        <w:rPr>
          <w:rFonts w:eastAsia="SimSun"/>
          <w:sz w:val="28"/>
        </w:rPr>
        <w:t>. Отсюда видно, что Минские императоры не рассматривали внешню</w:t>
      </w:r>
      <w:r w:rsidR="009B46DD">
        <w:rPr>
          <w:rFonts w:eastAsia="SimSun"/>
          <w:sz w:val="28"/>
        </w:rPr>
        <w:t xml:space="preserve">ю торговлю как источник дохода и </w:t>
      </w:r>
      <w:r>
        <w:rPr>
          <w:rFonts w:eastAsia="SimSun"/>
          <w:sz w:val="28"/>
        </w:rPr>
        <w:t>стремились минимизировать контакты китайского населения с варварами.</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lastRenderedPageBreak/>
        <w:t xml:space="preserve">Но если для Китая внешняя торговля не составляла существенным доход в бюджет, то страны Юго-Восточной Азии стремились увеличить торговые контакты. В связи с этим страны региона увеличили, так называемые, даннические миссии. Так, например, малазийское королевство </w:t>
      </w:r>
      <w:proofErr w:type="spellStart"/>
      <w:r>
        <w:rPr>
          <w:rFonts w:eastAsia="SimSun"/>
          <w:sz w:val="28"/>
        </w:rPr>
        <w:t>Шривиджая</w:t>
      </w:r>
      <w:proofErr w:type="spellEnd"/>
      <w:r>
        <w:rPr>
          <w:rFonts w:eastAsia="SimSun"/>
          <w:sz w:val="28"/>
        </w:rPr>
        <w:t xml:space="preserve"> за семь лет отправило шесть посольств, значительно увеличилось количество посольств из Сиама и Камбоджи</w:t>
      </w:r>
      <w:r>
        <w:rPr>
          <w:rStyle w:val="a6"/>
          <w:rFonts w:eastAsia="SimSun"/>
          <w:sz w:val="28"/>
        </w:rPr>
        <w:footnoteReference w:id="111"/>
      </w:r>
      <w:r>
        <w:rPr>
          <w:rFonts w:eastAsia="SimSun"/>
          <w:sz w:val="28"/>
        </w:rPr>
        <w:t>. Однако для правительств стран Юго-Восточной Азии такие меры были выгодны, так как это практически ликвидировало конкуренцию с частными торговцами</w:t>
      </w:r>
      <w:r w:rsidR="009B46DD">
        <w:rPr>
          <w:rStyle w:val="a6"/>
          <w:rFonts w:eastAsia="SimSun"/>
          <w:sz w:val="28"/>
        </w:rPr>
        <w:footnoteReference w:id="112"/>
      </w:r>
      <w:r>
        <w:rPr>
          <w:rFonts w:eastAsia="SimSun"/>
          <w:sz w:val="28"/>
        </w:rPr>
        <w:t xml:space="preserve">. Несмотря на увеличившееся число миссий и возросший объем контрабанды, общий объем торговли между Китаем и странами Юго-Восточной Азии сократился. Это косвенно повлияло на политическую нестабильность в ряде малазийских королевств, а после попыток некоторых портов на юге Суматры получить признание Минского правительства в качестве независимых государств, они были захвачены королевством </w:t>
      </w:r>
      <w:proofErr w:type="spellStart"/>
      <w:r>
        <w:rPr>
          <w:rFonts w:eastAsia="SimSun"/>
          <w:sz w:val="28"/>
        </w:rPr>
        <w:t>Маджапахит</w:t>
      </w:r>
      <w:proofErr w:type="spellEnd"/>
      <w:r>
        <w:rPr>
          <w:rFonts w:eastAsia="SimSun"/>
          <w:sz w:val="28"/>
        </w:rPr>
        <w:t>.</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Что касается экспансионистской политики династии Мин, то, как и предыдущие китайские династии, новое правительство стремилось расширить свои территории на юг. В отличие от монгольской династии Юань, Мин угрожали северные народы и при этом они стремились не только расширить границы на юг, но и сохранить там мир. В связи с этим, в 1380 г. было принято решение вновь включить провинцию </w:t>
      </w:r>
      <w:proofErr w:type="spellStart"/>
      <w:r>
        <w:rPr>
          <w:rFonts w:eastAsia="SimSun"/>
          <w:sz w:val="28"/>
        </w:rPr>
        <w:t>Юннань</w:t>
      </w:r>
      <w:proofErr w:type="spellEnd"/>
      <w:r>
        <w:rPr>
          <w:rFonts w:eastAsia="SimSun"/>
          <w:sz w:val="28"/>
        </w:rPr>
        <w:t xml:space="preserve"> в состав империи под предлогом угрозы со стороны монгольского князя. Китайская армия взяла </w:t>
      </w:r>
      <w:proofErr w:type="spellStart"/>
      <w:r>
        <w:rPr>
          <w:rFonts w:eastAsia="SimSun"/>
          <w:sz w:val="28"/>
        </w:rPr>
        <w:t>Куньмин</w:t>
      </w:r>
      <w:proofErr w:type="spellEnd"/>
      <w:r>
        <w:rPr>
          <w:rFonts w:eastAsia="SimSun"/>
          <w:sz w:val="28"/>
        </w:rPr>
        <w:t xml:space="preserve"> и Дали, где были свергнуты некитайские правители</w:t>
      </w:r>
      <w:r>
        <w:rPr>
          <w:rStyle w:val="a6"/>
          <w:rFonts w:eastAsia="SimSun"/>
          <w:sz w:val="28"/>
        </w:rPr>
        <w:footnoteReference w:id="113"/>
      </w:r>
      <w:r>
        <w:rPr>
          <w:rFonts w:eastAsia="SimSun"/>
          <w:sz w:val="28"/>
        </w:rPr>
        <w:t>. Их обязали ежегодно выплачивать дань, что означало признание вассального положения по отношению к Китаю.</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Второй император династии Мин, </w:t>
      </w:r>
      <w:proofErr w:type="spellStart"/>
      <w:r>
        <w:rPr>
          <w:rFonts w:eastAsia="SimSun"/>
          <w:sz w:val="28"/>
        </w:rPr>
        <w:t>Чжу</w:t>
      </w:r>
      <w:proofErr w:type="spellEnd"/>
      <w:r>
        <w:rPr>
          <w:rFonts w:eastAsia="SimSun"/>
          <w:sz w:val="28"/>
        </w:rPr>
        <w:t xml:space="preserve"> </w:t>
      </w:r>
      <w:proofErr w:type="spellStart"/>
      <w:r>
        <w:rPr>
          <w:rFonts w:eastAsia="SimSun"/>
          <w:sz w:val="28"/>
        </w:rPr>
        <w:t>Ди</w:t>
      </w:r>
      <w:proofErr w:type="spellEnd"/>
      <w:r>
        <w:rPr>
          <w:rFonts w:eastAsia="SimSun"/>
          <w:sz w:val="28"/>
        </w:rPr>
        <w:t xml:space="preserve">, выстроил линию вассальных государств вдоль южной границы, чьей целью была защита мира и спокойствия на границах. Хотя тайские княжества </w:t>
      </w:r>
      <w:proofErr w:type="spellStart"/>
      <w:r>
        <w:rPr>
          <w:rFonts w:eastAsia="SimSun"/>
          <w:sz w:val="28"/>
        </w:rPr>
        <w:t>Лучуан</w:t>
      </w:r>
      <w:proofErr w:type="spellEnd"/>
      <w:r>
        <w:rPr>
          <w:rFonts w:eastAsia="SimSun"/>
          <w:sz w:val="28"/>
        </w:rPr>
        <w:t xml:space="preserve"> и </w:t>
      </w:r>
      <w:proofErr w:type="spellStart"/>
      <w:r>
        <w:rPr>
          <w:rFonts w:eastAsia="SimSun"/>
          <w:sz w:val="28"/>
        </w:rPr>
        <w:t>Чели</w:t>
      </w:r>
      <w:proofErr w:type="spellEnd"/>
      <w:r>
        <w:rPr>
          <w:rFonts w:eastAsia="SimSun"/>
          <w:sz w:val="28"/>
        </w:rPr>
        <w:t xml:space="preserve">, Ланна, лаосское </w:t>
      </w:r>
      <w:r>
        <w:rPr>
          <w:rFonts w:eastAsia="SimSun"/>
          <w:sz w:val="28"/>
        </w:rPr>
        <w:lastRenderedPageBreak/>
        <w:t xml:space="preserve">государство </w:t>
      </w:r>
      <w:proofErr w:type="spellStart"/>
      <w:r>
        <w:rPr>
          <w:rFonts w:eastAsia="SimSun"/>
          <w:sz w:val="28"/>
        </w:rPr>
        <w:t>Лансанг</w:t>
      </w:r>
      <w:proofErr w:type="spellEnd"/>
      <w:r>
        <w:rPr>
          <w:rFonts w:eastAsia="SimSun"/>
          <w:sz w:val="28"/>
        </w:rPr>
        <w:t xml:space="preserve"> и бирманское Ава не были административными единицами Китая, но в них были назначены китайские управленцы, и все отношения велись через провинцию </w:t>
      </w:r>
      <w:proofErr w:type="spellStart"/>
      <w:r>
        <w:rPr>
          <w:rFonts w:eastAsia="SimSun"/>
          <w:sz w:val="28"/>
        </w:rPr>
        <w:t>Юннань</w:t>
      </w:r>
      <w:proofErr w:type="spellEnd"/>
      <w:r>
        <w:rPr>
          <w:rStyle w:val="a6"/>
          <w:rFonts w:eastAsia="SimSun"/>
          <w:sz w:val="28"/>
        </w:rPr>
        <w:footnoteReference w:id="114"/>
      </w:r>
      <w:r>
        <w:rPr>
          <w:rFonts w:eastAsia="SimSun"/>
          <w:sz w:val="28"/>
        </w:rPr>
        <w:t xml:space="preserve">. </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Что же касается бывшей части империи, </w:t>
      </w:r>
      <w:proofErr w:type="spellStart"/>
      <w:r w:rsidR="00572389">
        <w:rPr>
          <w:rFonts w:eastAsia="SimSun"/>
          <w:sz w:val="28"/>
        </w:rPr>
        <w:t>Дайвьета</w:t>
      </w:r>
      <w:proofErr w:type="spellEnd"/>
      <w:r>
        <w:rPr>
          <w:rFonts w:eastAsia="SimSun"/>
          <w:sz w:val="28"/>
        </w:rPr>
        <w:t>, то китайское правительство проявило, с его точки зрения, добродетель по отношению к вьетнамскому народу и в 1406 году свергло нового императора, убившего легитимного правителя страны</w:t>
      </w:r>
      <w:r>
        <w:rPr>
          <w:rStyle w:val="a6"/>
          <w:rFonts w:eastAsia="SimSun"/>
          <w:sz w:val="28"/>
        </w:rPr>
        <w:footnoteReference w:id="115"/>
      </w:r>
      <w:r>
        <w:rPr>
          <w:rFonts w:eastAsia="SimSun"/>
          <w:sz w:val="28"/>
        </w:rPr>
        <w:t xml:space="preserve">. Как уже указывалось выше, правительство Мин зачастую находило оправдания для своей агрессивной политики. В данном случае, было несколько веских причин для военного вторжения: во-первых, убийство правителя, во-вторых, нарушение мира на границах с Китаем и нападение на китайского вассала, </w:t>
      </w:r>
      <w:proofErr w:type="spellStart"/>
      <w:r>
        <w:rPr>
          <w:rFonts w:eastAsia="SimSun"/>
          <w:sz w:val="28"/>
        </w:rPr>
        <w:t>Чампу</w:t>
      </w:r>
      <w:proofErr w:type="spellEnd"/>
      <w:r>
        <w:rPr>
          <w:rFonts w:eastAsia="SimSun"/>
          <w:sz w:val="28"/>
        </w:rPr>
        <w:t xml:space="preserve">, </w:t>
      </w:r>
      <w:r w:rsidR="0026379E">
        <w:rPr>
          <w:rFonts w:eastAsia="SimSun"/>
          <w:sz w:val="28"/>
        </w:rPr>
        <w:t xml:space="preserve">со стороны вьетнамцев, </w:t>
      </w:r>
      <w:r>
        <w:rPr>
          <w:rFonts w:eastAsia="SimSun"/>
          <w:sz w:val="28"/>
        </w:rPr>
        <w:t xml:space="preserve">в-третьих, оскорбление китайского императора, так как посягнули на его территории. Таким образом, </w:t>
      </w:r>
      <w:proofErr w:type="spellStart"/>
      <w:r w:rsidR="00572389">
        <w:rPr>
          <w:rFonts w:eastAsia="SimSun"/>
          <w:sz w:val="28"/>
        </w:rPr>
        <w:t>Дайвьет</w:t>
      </w:r>
      <w:proofErr w:type="spellEnd"/>
      <w:r w:rsidR="00572389">
        <w:rPr>
          <w:rFonts w:eastAsia="SimSun"/>
          <w:sz w:val="28"/>
        </w:rPr>
        <w:t xml:space="preserve"> </w:t>
      </w:r>
      <w:r>
        <w:rPr>
          <w:rFonts w:eastAsia="SimSun"/>
          <w:sz w:val="28"/>
        </w:rPr>
        <w:t>был вновь присоединен к Китаю как одна из провинций с изменением административной структуры, обязанностью ежегодно выплачивать дань</w:t>
      </w:r>
      <w:r w:rsidR="0026379E">
        <w:rPr>
          <w:rStyle w:val="a6"/>
          <w:rFonts w:eastAsia="SimSun"/>
          <w:sz w:val="28"/>
        </w:rPr>
        <w:footnoteReference w:id="116"/>
      </w:r>
      <w:r>
        <w:rPr>
          <w:rFonts w:eastAsia="SimSun"/>
          <w:sz w:val="28"/>
        </w:rPr>
        <w:t>. Тем не менее, Китаю не удалось полностью покорить захваченные южные регионы, сопротивление китайской власти там продолжалось.</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После смерти императора </w:t>
      </w:r>
      <w:proofErr w:type="spellStart"/>
      <w:r>
        <w:rPr>
          <w:rFonts w:eastAsia="SimSun"/>
          <w:sz w:val="28"/>
        </w:rPr>
        <w:t>Чжу</w:t>
      </w:r>
      <w:proofErr w:type="spellEnd"/>
      <w:r>
        <w:rPr>
          <w:rFonts w:eastAsia="SimSun"/>
          <w:sz w:val="28"/>
        </w:rPr>
        <w:t xml:space="preserve"> </w:t>
      </w:r>
      <w:proofErr w:type="spellStart"/>
      <w:r>
        <w:rPr>
          <w:rFonts w:eastAsia="SimSun"/>
          <w:sz w:val="28"/>
        </w:rPr>
        <w:t>Ди</w:t>
      </w:r>
      <w:proofErr w:type="spellEnd"/>
      <w:r>
        <w:rPr>
          <w:rFonts w:eastAsia="SimSun"/>
          <w:sz w:val="28"/>
        </w:rPr>
        <w:t xml:space="preserve">, в 1424 г. вьетнамский народ начал активное сопротивление и уже к 1426 г. дельта Красной реки была уже в руках восставших. И в 1431 г. китайский император признал нового правителя </w:t>
      </w:r>
      <w:proofErr w:type="spellStart"/>
      <w:r w:rsidR="00572389">
        <w:rPr>
          <w:rFonts w:eastAsia="SimSun"/>
          <w:sz w:val="28"/>
        </w:rPr>
        <w:t>Дайвьет</w:t>
      </w:r>
      <w:proofErr w:type="spellEnd"/>
      <w:r w:rsidR="00572389">
        <w:rPr>
          <w:rFonts w:eastAsia="SimSun"/>
          <w:sz w:val="28"/>
        </w:rPr>
        <w:t xml:space="preserve"> </w:t>
      </w:r>
      <w:r>
        <w:rPr>
          <w:rFonts w:eastAsia="SimSun"/>
          <w:sz w:val="28"/>
        </w:rPr>
        <w:t>и был заключен мир между соседями. Вновь партизанская война вьетнамского народа и затягивание военных действий привели к успешному освобождению от оккупантов</w:t>
      </w:r>
      <w:r>
        <w:rPr>
          <w:rStyle w:val="a6"/>
          <w:rFonts w:eastAsia="SimSun"/>
          <w:sz w:val="28"/>
        </w:rPr>
        <w:footnoteReference w:id="117"/>
      </w:r>
      <w:r>
        <w:rPr>
          <w:rFonts w:eastAsia="SimSun"/>
          <w:sz w:val="28"/>
        </w:rPr>
        <w:t xml:space="preserve">. Но вьетнамские чиновники, будучи хорошими дипломатами, воспитанными в конфуцианской традиции, понимали, что необходимо заключить такой мирный договор, чтобы сохранить лицо и </w:t>
      </w:r>
      <w:r>
        <w:rPr>
          <w:rFonts w:eastAsia="SimSun"/>
          <w:sz w:val="28"/>
        </w:rPr>
        <w:lastRenderedPageBreak/>
        <w:t xml:space="preserve">достоинство Китая, то есть восстановить номинальный вассалитет от Китая и символически признать его верховенство. Таким образом, Китай был удовлетворен отношениями, а </w:t>
      </w:r>
      <w:proofErr w:type="spellStart"/>
      <w:r w:rsidR="00572389">
        <w:rPr>
          <w:rFonts w:eastAsia="SimSun"/>
          <w:sz w:val="28"/>
        </w:rPr>
        <w:t>Дайвьет</w:t>
      </w:r>
      <w:proofErr w:type="spellEnd"/>
      <w:r w:rsidR="00572389">
        <w:rPr>
          <w:rFonts w:eastAsia="SimSun"/>
          <w:sz w:val="28"/>
        </w:rPr>
        <w:t xml:space="preserve"> </w:t>
      </w:r>
      <w:r>
        <w:rPr>
          <w:rFonts w:eastAsia="SimSun"/>
          <w:sz w:val="28"/>
        </w:rPr>
        <w:t xml:space="preserve">обеспечивал свою независимость и безопасность. </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Одним из самых важных событий внешней политики Минской династии стали морские путешествия. В промежуток между 1405г. и 1433 г. было отправлено 7 масштабных экспедиций в страны Юго-Восточной Азии. Цели этих путешествий не однозначны, так как ни в одной сохранившейся летописи они не указаны</w:t>
      </w:r>
      <w:r>
        <w:rPr>
          <w:rStyle w:val="a6"/>
          <w:rFonts w:eastAsia="SimSun"/>
          <w:sz w:val="28"/>
        </w:rPr>
        <w:footnoteReference w:id="118"/>
      </w:r>
      <w:r>
        <w:rPr>
          <w:rFonts w:eastAsia="SimSun"/>
          <w:sz w:val="28"/>
        </w:rPr>
        <w:t>. Более того, удивительно, что столь масштабные экспедиции впоследствии были забыты. Первые экспедиции достигли юго-восточное побережье Вьетнама, Яву, Суматру, Малакку, Цейлон, Сиам и западное побережье юга Индии. Четвертая миссия прошла через Индию в Ормузский пролив, последние три достигли восточное побережье Африки</w:t>
      </w:r>
      <w:r>
        <w:rPr>
          <w:rStyle w:val="a6"/>
          <w:rFonts w:eastAsia="SimSun"/>
          <w:sz w:val="28"/>
        </w:rPr>
        <w:footnoteReference w:id="119"/>
      </w:r>
      <w:r>
        <w:rPr>
          <w:rFonts w:eastAsia="SimSun"/>
          <w:sz w:val="28"/>
        </w:rPr>
        <w:t xml:space="preserve">. </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Одна из возможных причин - это личное стремление императора </w:t>
      </w:r>
      <w:proofErr w:type="spellStart"/>
      <w:r>
        <w:rPr>
          <w:rFonts w:eastAsia="SimSun"/>
          <w:sz w:val="28"/>
        </w:rPr>
        <w:t>Чжу</w:t>
      </w:r>
      <w:proofErr w:type="spellEnd"/>
      <w:r>
        <w:rPr>
          <w:rFonts w:eastAsia="SimSun"/>
          <w:sz w:val="28"/>
        </w:rPr>
        <w:t xml:space="preserve"> </w:t>
      </w:r>
      <w:proofErr w:type="spellStart"/>
      <w:r>
        <w:rPr>
          <w:rFonts w:eastAsia="SimSun"/>
          <w:sz w:val="28"/>
        </w:rPr>
        <w:t>Ди</w:t>
      </w:r>
      <w:proofErr w:type="spellEnd"/>
      <w:r>
        <w:rPr>
          <w:rFonts w:eastAsia="SimSun"/>
          <w:sz w:val="28"/>
        </w:rPr>
        <w:t xml:space="preserve"> укрепить свой политический статус, а также получить признание правителей региона. Другой причиной может быть стремление контролировать морскую торговлю и деятельность купцов, так как сухопутные связи были закрыты. Более того, император был заинтересован в сохранении дипломатических отношений со странами и получении информации о внутренней обстановке в них. Однако даже эти причины в совокупности не могут объяснить цели столь масштабных экспедиций. Скорее всего причины путешествий были идеологическими - восстановить китайский миропорядок и статус Китая как сюзерена, внушить страх и уважение странам региона, продемонстрировать высокую культуру и предложить собственные достижения цивилизации и социальную иерархию менее развитым варварским государствам. Кроме того, эти экспедиции можно считать демонстрацией силы китайской империи и готовности вести военные действия в случае нарушения порядка. </w:t>
      </w:r>
    </w:p>
    <w:p w:rsidR="001F1D93" w:rsidRPr="001F1D93" w:rsidRDefault="001F1D93" w:rsidP="00BD27A2">
      <w:pPr>
        <w:pStyle w:val="a7"/>
        <w:spacing w:before="0" w:beforeAutospacing="0" w:after="0" w:afterAutospacing="0" w:line="360" w:lineRule="auto"/>
        <w:ind w:firstLine="709"/>
        <w:jc w:val="both"/>
        <w:rPr>
          <w:rFonts w:eastAsia="SimSun"/>
          <w:sz w:val="28"/>
        </w:rPr>
      </w:pPr>
      <w:r>
        <w:rPr>
          <w:rFonts w:eastAsia="SimSun"/>
          <w:sz w:val="28"/>
        </w:rPr>
        <w:lastRenderedPageBreak/>
        <w:t xml:space="preserve">Экспедиции китайского флота в страны Южных морей, можно рассматривать, как следствие общей активизации внешней политики династии Мин, которая была подготовлена экономическим подъемом в стране. Также необходимо подчеркнуть, что минское правительство в начале </w:t>
      </w:r>
      <w:r>
        <w:rPr>
          <w:rFonts w:eastAsia="SimSun"/>
          <w:sz w:val="28"/>
          <w:lang w:val="en-GB"/>
        </w:rPr>
        <w:t>XV</w:t>
      </w:r>
      <w:r w:rsidRPr="001F1D93">
        <w:rPr>
          <w:rFonts w:eastAsia="SimSun"/>
          <w:sz w:val="28"/>
        </w:rPr>
        <w:t xml:space="preserve"> </w:t>
      </w:r>
      <w:r>
        <w:rPr>
          <w:rFonts w:eastAsia="SimSun"/>
          <w:sz w:val="28"/>
        </w:rPr>
        <w:t>в. не руководствовалось идеей протекционизма частной морской внешней торговли, а наоборот всемерно поощряло укрепляло государственную, которая шла параллельно с посольским обменом дарами</w:t>
      </w:r>
      <w:r>
        <w:rPr>
          <w:rStyle w:val="a6"/>
          <w:rFonts w:eastAsia="SimSun"/>
          <w:sz w:val="28"/>
        </w:rPr>
        <w:footnoteReference w:id="120"/>
      </w:r>
      <w:r>
        <w:rPr>
          <w:rFonts w:eastAsia="SimSun"/>
          <w:sz w:val="28"/>
        </w:rPr>
        <w:t xml:space="preserve">. </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Китай предавал особое значение отношениям с портовой Малаккой, так как принц страны попросил защиты у Китая</w:t>
      </w:r>
      <w:r>
        <w:rPr>
          <w:rStyle w:val="a6"/>
          <w:rFonts w:eastAsia="SimSun"/>
          <w:sz w:val="28"/>
        </w:rPr>
        <w:footnoteReference w:id="121"/>
      </w:r>
      <w:r>
        <w:rPr>
          <w:rFonts w:eastAsia="SimSun"/>
          <w:sz w:val="28"/>
        </w:rPr>
        <w:t xml:space="preserve">. Кроме того, расположение порта было очень удачным - на берегу Малаккского пролива, на границе с </w:t>
      </w:r>
      <w:proofErr w:type="spellStart"/>
      <w:r>
        <w:rPr>
          <w:rFonts w:eastAsia="SimSun"/>
          <w:sz w:val="28"/>
        </w:rPr>
        <w:t>Маджапахит</w:t>
      </w:r>
      <w:proofErr w:type="spellEnd"/>
      <w:r>
        <w:rPr>
          <w:rFonts w:eastAsia="SimSun"/>
          <w:sz w:val="28"/>
        </w:rPr>
        <w:t xml:space="preserve"> и </w:t>
      </w:r>
      <w:proofErr w:type="spellStart"/>
      <w:r>
        <w:rPr>
          <w:rFonts w:eastAsia="SimSun"/>
          <w:sz w:val="28"/>
        </w:rPr>
        <w:t>Аюттхая</w:t>
      </w:r>
      <w:proofErr w:type="spellEnd"/>
      <w:r>
        <w:rPr>
          <w:rFonts w:eastAsia="SimSun"/>
          <w:sz w:val="28"/>
        </w:rPr>
        <w:t>, открывая морской путь в Индию</w:t>
      </w:r>
      <w:r w:rsidR="00F76B56">
        <w:rPr>
          <w:rStyle w:val="a6"/>
          <w:rFonts w:eastAsia="SimSun"/>
          <w:sz w:val="28"/>
        </w:rPr>
        <w:footnoteReference w:id="122"/>
      </w:r>
      <w:r>
        <w:rPr>
          <w:rFonts w:eastAsia="SimSun"/>
          <w:sz w:val="28"/>
        </w:rPr>
        <w:t xml:space="preserve">. Император Китая впервые лично написал документ, в котором включил страну в китайский миропорядок и дал гарантии обеспечения процветания страны и военной помощи в случае необходимости. Военная помощь понадобилась, когда король </w:t>
      </w:r>
      <w:proofErr w:type="spellStart"/>
      <w:r>
        <w:rPr>
          <w:rFonts w:eastAsia="SimSun"/>
          <w:sz w:val="28"/>
        </w:rPr>
        <w:t>Аюттхая</w:t>
      </w:r>
      <w:proofErr w:type="spellEnd"/>
      <w:r>
        <w:rPr>
          <w:rFonts w:eastAsia="SimSun"/>
          <w:sz w:val="28"/>
        </w:rPr>
        <w:t xml:space="preserve"> попытался захватить территорию страны и заставить выплачивать дань.</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В 1370 г. посольство Китая прибыло в Бруней с пояснением, что в силу того, что Ява отправляет даннические миссии в Китай, то Ява и Бруней являются равными странами перед китайским императором, соответственно король Брунея не должен отправлять дань в Яву. Тем не менее, вплоть до 1408 г. Бруней продолжал отправлять посольства в Яву, но с усилением Минского двора, попросил включить его в состав китайской империи и обеспечить полный протекционизм от правителей Явы</w:t>
      </w:r>
      <w:r>
        <w:rPr>
          <w:rStyle w:val="a6"/>
          <w:rFonts w:eastAsia="SimSun"/>
          <w:sz w:val="28"/>
        </w:rPr>
        <w:footnoteReference w:id="123"/>
      </w:r>
      <w:r>
        <w:rPr>
          <w:rFonts w:eastAsia="SimSun"/>
          <w:sz w:val="28"/>
        </w:rPr>
        <w:t xml:space="preserve">.  </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И Малакка и Бруней обратились к Китаю с просьбой включить их в имперский миропорядок, так как им угрожало военное вторжение со стороны </w:t>
      </w:r>
      <w:r>
        <w:rPr>
          <w:rFonts w:eastAsia="SimSun"/>
          <w:sz w:val="28"/>
        </w:rPr>
        <w:lastRenderedPageBreak/>
        <w:t xml:space="preserve">более сильных соседей. Однако положение Малакки было более привилегированное. Горы Малакки были включены в священные места, а правители лично являлись на аудиенцию к китайскому императору. В промежуток между 1402 </w:t>
      </w:r>
      <w:r w:rsidR="0028538E">
        <w:rPr>
          <w:sz w:val="28"/>
        </w:rPr>
        <w:t>—</w:t>
      </w:r>
      <w:r>
        <w:rPr>
          <w:rFonts w:eastAsia="SimSun"/>
          <w:sz w:val="28"/>
        </w:rPr>
        <w:t xml:space="preserve"> 1424 гг. приняли порядка 11 посольств из Китая, в отличие от Брунея, который принял лишь 3 миссии за тот же период</w:t>
      </w:r>
      <w:r>
        <w:rPr>
          <w:rStyle w:val="a6"/>
          <w:rFonts w:eastAsia="SimSun"/>
          <w:sz w:val="28"/>
        </w:rPr>
        <w:footnoteReference w:id="124"/>
      </w:r>
      <w:r>
        <w:rPr>
          <w:rFonts w:eastAsia="SimSun"/>
          <w:sz w:val="28"/>
        </w:rPr>
        <w:t xml:space="preserve">. </w:t>
      </w:r>
    </w:p>
    <w:p w:rsidR="005926D3" w:rsidRDefault="005926D3" w:rsidP="00BD27A2">
      <w:pPr>
        <w:pStyle w:val="a7"/>
        <w:spacing w:before="0" w:beforeAutospacing="0" w:after="0" w:afterAutospacing="0" w:line="360" w:lineRule="auto"/>
        <w:ind w:firstLine="709"/>
        <w:jc w:val="both"/>
        <w:rPr>
          <w:rFonts w:eastAsia="SimSun"/>
          <w:sz w:val="28"/>
        </w:rPr>
      </w:pPr>
      <w:r>
        <w:rPr>
          <w:rFonts w:eastAsia="SimSun"/>
          <w:sz w:val="28"/>
        </w:rPr>
        <w:t xml:space="preserve">После вторжения </w:t>
      </w:r>
      <w:proofErr w:type="spellStart"/>
      <w:r w:rsidR="001F1D93">
        <w:rPr>
          <w:rFonts w:eastAsia="SimSun"/>
          <w:sz w:val="28"/>
        </w:rPr>
        <w:t>Дайвьета</w:t>
      </w:r>
      <w:proofErr w:type="spellEnd"/>
      <w:r w:rsidR="001F1D93">
        <w:rPr>
          <w:rFonts w:eastAsia="SimSun"/>
          <w:sz w:val="28"/>
        </w:rPr>
        <w:t xml:space="preserve"> </w:t>
      </w:r>
      <w:r>
        <w:rPr>
          <w:rFonts w:eastAsia="SimSun"/>
          <w:sz w:val="28"/>
        </w:rPr>
        <w:t xml:space="preserve">в лаосское государство </w:t>
      </w:r>
      <w:proofErr w:type="spellStart"/>
      <w:r>
        <w:rPr>
          <w:rFonts w:eastAsia="SimSun"/>
          <w:sz w:val="28"/>
        </w:rPr>
        <w:t>Лансанг</w:t>
      </w:r>
      <w:proofErr w:type="spellEnd"/>
      <w:r>
        <w:rPr>
          <w:rFonts w:eastAsia="SimSun"/>
          <w:sz w:val="28"/>
        </w:rPr>
        <w:t xml:space="preserve"> в 1479 г., послы </w:t>
      </w:r>
      <w:proofErr w:type="spellStart"/>
      <w:r>
        <w:rPr>
          <w:rFonts w:eastAsia="SimSun"/>
          <w:sz w:val="28"/>
        </w:rPr>
        <w:t>Лао</w:t>
      </w:r>
      <w:proofErr w:type="spellEnd"/>
      <w:r>
        <w:rPr>
          <w:rFonts w:eastAsia="SimSun"/>
          <w:sz w:val="28"/>
        </w:rPr>
        <w:t xml:space="preserve"> обратились к Китаю за помощью и протекцией от вьетнамских захватчиков</w:t>
      </w:r>
      <w:r>
        <w:rPr>
          <w:rStyle w:val="a6"/>
          <w:rFonts w:eastAsia="SimSun"/>
          <w:sz w:val="28"/>
        </w:rPr>
        <w:footnoteReference w:id="125"/>
      </w:r>
      <w:r>
        <w:rPr>
          <w:rFonts w:eastAsia="SimSun"/>
          <w:sz w:val="28"/>
        </w:rPr>
        <w:t xml:space="preserve">. Китай предупредил </w:t>
      </w:r>
      <w:proofErr w:type="spellStart"/>
      <w:r w:rsidR="001F1D93">
        <w:rPr>
          <w:rFonts w:eastAsia="SimSun"/>
          <w:sz w:val="28"/>
        </w:rPr>
        <w:t>Дайвьет</w:t>
      </w:r>
      <w:proofErr w:type="spellEnd"/>
      <w:r>
        <w:rPr>
          <w:rFonts w:eastAsia="SimSun"/>
          <w:sz w:val="28"/>
        </w:rPr>
        <w:t xml:space="preserve">, угрожая военными санкциями. Несколько лет спустя, когда бирманцы решили захватить эту территорию, государство </w:t>
      </w:r>
      <w:proofErr w:type="spellStart"/>
      <w:r>
        <w:rPr>
          <w:rFonts w:eastAsia="SimSun"/>
          <w:sz w:val="28"/>
        </w:rPr>
        <w:t>Лао</w:t>
      </w:r>
      <w:proofErr w:type="spellEnd"/>
      <w:r>
        <w:rPr>
          <w:rFonts w:eastAsia="SimSun"/>
          <w:sz w:val="28"/>
        </w:rPr>
        <w:t xml:space="preserve"> вновь обратилось к Китаю, как к высшему арбитражному судье. Однако империя пошла по другому пути на этот раз и отправила своих послов в две страны для разъяснения принципов поведения для поддержания мира и гармонии. </w:t>
      </w:r>
    </w:p>
    <w:p w:rsidR="0026379E" w:rsidRDefault="0026379E" w:rsidP="00BD27A2">
      <w:pPr>
        <w:pStyle w:val="a7"/>
        <w:spacing w:before="0" w:beforeAutospacing="0" w:after="0" w:afterAutospacing="0" w:line="360" w:lineRule="auto"/>
        <w:ind w:firstLine="709"/>
        <w:jc w:val="both"/>
        <w:rPr>
          <w:rFonts w:eastAsia="SimSun"/>
          <w:sz w:val="28"/>
        </w:rPr>
      </w:pPr>
      <w:r>
        <w:rPr>
          <w:rFonts w:eastAsia="SimSun"/>
          <w:sz w:val="28"/>
        </w:rPr>
        <w:t xml:space="preserve">В начале </w:t>
      </w:r>
      <w:r>
        <w:rPr>
          <w:rFonts w:eastAsia="SimSun"/>
          <w:sz w:val="28"/>
          <w:lang w:val="en-GB"/>
        </w:rPr>
        <w:t>XV</w:t>
      </w:r>
      <w:r w:rsidRPr="0026379E">
        <w:rPr>
          <w:rFonts w:eastAsia="SimSun"/>
          <w:sz w:val="28"/>
        </w:rPr>
        <w:t xml:space="preserve"> </w:t>
      </w:r>
      <w:r>
        <w:rPr>
          <w:rFonts w:eastAsia="SimSun"/>
          <w:sz w:val="28"/>
        </w:rPr>
        <w:t xml:space="preserve">в. наблюдалась определенная активизация внешней политики Китая в странах Южных морей. Это проявлялось в многократных морских экспедициях китайского флота, в вооруженном вмешательстве в дела некоторых из этих стран, в расширении дипломатических связей и усилении дипломатического вмешательства в данном районе. Основным результатом этой активизации было практическое усиление китайского влияния в данном районе. Однако, вассалитет стран этого района в начале </w:t>
      </w:r>
      <w:r>
        <w:rPr>
          <w:rFonts w:eastAsia="SimSun"/>
          <w:sz w:val="28"/>
          <w:lang w:val="en-GB"/>
        </w:rPr>
        <w:t>XV</w:t>
      </w:r>
      <w:r w:rsidRPr="0026379E">
        <w:rPr>
          <w:rFonts w:eastAsia="SimSun"/>
          <w:sz w:val="28"/>
        </w:rPr>
        <w:t xml:space="preserve"> </w:t>
      </w:r>
      <w:r>
        <w:rPr>
          <w:rFonts w:eastAsia="SimSun"/>
          <w:sz w:val="28"/>
        </w:rPr>
        <w:t>в.</w:t>
      </w:r>
      <w:r w:rsidR="00E378B6">
        <w:rPr>
          <w:rFonts w:eastAsia="SimSun"/>
          <w:sz w:val="28"/>
        </w:rPr>
        <w:t xml:space="preserve"> так и не вышел за рамки номинального, так как эти отношения не получили юридического закрепления.</w:t>
      </w:r>
    </w:p>
    <w:p w:rsidR="00CD4C86" w:rsidRDefault="00CD4C86" w:rsidP="00BD27A2">
      <w:pPr>
        <w:pStyle w:val="a7"/>
        <w:spacing w:before="0" w:beforeAutospacing="0" w:after="0" w:afterAutospacing="0" w:line="360" w:lineRule="auto"/>
        <w:ind w:firstLine="709"/>
        <w:jc w:val="both"/>
        <w:rPr>
          <w:rFonts w:eastAsia="SimSun"/>
          <w:sz w:val="28"/>
        </w:rPr>
      </w:pPr>
      <w:r>
        <w:rPr>
          <w:rFonts w:eastAsia="SimSun"/>
          <w:sz w:val="28"/>
        </w:rPr>
        <w:t xml:space="preserve">Правительство Минской династии в начале </w:t>
      </w:r>
      <w:r>
        <w:rPr>
          <w:rFonts w:eastAsia="SimSun"/>
          <w:sz w:val="28"/>
          <w:lang w:val="en-GB"/>
        </w:rPr>
        <w:t>XV</w:t>
      </w:r>
      <w:r w:rsidRPr="0026379E">
        <w:rPr>
          <w:rFonts w:eastAsia="SimSun"/>
          <w:sz w:val="28"/>
        </w:rPr>
        <w:t xml:space="preserve"> </w:t>
      </w:r>
      <w:r>
        <w:rPr>
          <w:rFonts w:eastAsia="SimSun"/>
          <w:sz w:val="28"/>
        </w:rPr>
        <w:t xml:space="preserve">в. проявляло гибкость в отношении стран Юго-Восточной Азии, а также прибегало к разнообразным методам привлечения новых стран в свой </w:t>
      </w:r>
      <w:proofErr w:type="spellStart"/>
      <w:r>
        <w:rPr>
          <w:rFonts w:eastAsia="SimSun"/>
          <w:sz w:val="28"/>
        </w:rPr>
        <w:t>цивилизационный</w:t>
      </w:r>
      <w:proofErr w:type="spellEnd"/>
      <w:r>
        <w:rPr>
          <w:rFonts w:eastAsia="SimSun"/>
          <w:sz w:val="28"/>
        </w:rPr>
        <w:t xml:space="preserve"> миропорядок от дипломатических переговоров до военного вторжения. Таким образом, Китайская империя в период правления династии Мин вела не только </w:t>
      </w:r>
      <w:r>
        <w:rPr>
          <w:rFonts w:eastAsia="SimSun"/>
          <w:sz w:val="28"/>
        </w:rPr>
        <w:lastRenderedPageBreak/>
        <w:t xml:space="preserve">агрессивную экспансионистскую внешнюю политику на юге, но и выступала защитником небольших стран региона от военных вторжений со стороны соседей, а также выступала высшим арбитражным судьей в спорных ситуациях или в период военных действий. </w:t>
      </w:r>
    </w:p>
    <w:p w:rsidR="00E378B6" w:rsidRDefault="00E378B6" w:rsidP="00BD27A2">
      <w:pPr>
        <w:pStyle w:val="a7"/>
        <w:spacing w:before="0" w:beforeAutospacing="0" w:after="0" w:afterAutospacing="0" w:line="360" w:lineRule="auto"/>
        <w:ind w:firstLine="709"/>
        <w:jc w:val="both"/>
        <w:rPr>
          <w:rFonts w:eastAsia="SimSun"/>
          <w:sz w:val="28"/>
        </w:rPr>
      </w:pPr>
      <w:r>
        <w:rPr>
          <w:rFonts w:eastAsia="SimSun"/>
          <w:sz w:val="28"/>
        </w:rPr>
        <w:t xml:space="preserve">С середины </w:t>
      </w:r>
      <w:r>
        <w:rPr>
          <w:rFonts w:eastAsia="SimSun"/>
          <w:sz w:val="28"/>
          <w:lang w:val="en-GB"/>
        </w:rPr>
        <w:t>XV</w:t>
      </w:r>
      <w:r w:rsidRPr="0026379E">
        <w:rPr>
          <w:rFonts w:eastAsia="SimSun"/>
          <w:sz w:val="28"/>
        </w:rPr>
        <w:t xml:space="preserve"> </w:t>
      </w:r>
      <w:r>
        <w:rPr>
          <w:rFonts w:eastAsia="SimSun"/>
          <w:sz w:val="28"/>
        </w:rPr>
        <w:t>в. начинается постепенное сокращение внешнеполитических связей со странами Южных морей. Это связано с социально-политическим кризисом минской династии. Несмотря на то, что признание номинального вассалитета отвечало интересам стран Юго-Восточной Азии, сохранение этой системы требовало от Китая постоянных активных действий, то есть прием иностранных посольств, их содержание, снаряжение ответных, более щедрых даров своим вассалам. Это стало серьезной статьей расходов минского Китая, так как страны старались как можно чаще присылать своих послов, не соблюдая правила, установленные императорским двором.</w:t>
      </w:r>
      <w:r w:rsidR="000126A6">
        <w:rPr>
          <w:rFonts w:eastAsia="SimSun"/>
          <w:sz w:val="28"/>
        </w:rPr>
        <w:t xml:space="preserve"> Таким образом, без стимулирования со стороны Китая,  сохранение данной системы и в первую очередь посольских связей со странами пришло в упадок. На протяжении второй половины  </w:t>
      </w:r>
      <w:r w:rsidR="000126A6">
        <w:rPr>
          <w:rFonts w:eastAsia="SimSun"/>
          <w:sz w:val="28"/>
          <w:lang w:val="en-GB"/>
        </w:rPr>
        <w:t>XV</w:t>
      </w:r>
      <w:r w:rsidR="000126A6" w:rsidRPr="0026379E">
        <w:rPr>
          <w:rFonts w:eastAsia="SimSun"/>
          <w:sz w:val="28"/>
        </w:rPr>
        <w:t xml:space="preserve"> </w:t>
      </w:r>
      <w:r w:rsidR="000126A6">
        <w:rPr>
          <w:rFonts w:eastAsia="SimSun"/>
          <w:sz w:val="28"/>
        </w:rPr>
        <w:t xml:space="preserve">в. и начала </w:t>
      </w:r>
      <w:r w:rsidR="000126A6">
        <w:rPr>
          <w:rFonts w:eastAsia="SimSun"/>
          <w:sz w:val="28"/>
          <w:lang w:val="en-GB"/>
        </w:rPr>
        <w:t>XVI</w:t>
      </w:r>
      <w:r w:rsidR="000126A6" w:rsidRPr="000126A6">
        <w:rPr>
          <w:rFonts w:eastAsia="SimSun"/>
          <w:sz w:val="28"/>
        </w:rPr>
        <w:t xml:space="preserve"> </w:t>
      </w:r>
      <w:r w:rsidR="000126A6">
        <w:rPr>
          <w:rFonts w:eastAsia="SimSun"/>
          <w:sz w:val="28"/>
        </w:rPr>
        <w:t xml:space="preserve">в. наблюдается разрушение этой системы. Ярким примером может служить захват </w:t>
      </w:r>
      <w:proofErr w:type="spellStart"/>
      <w:r w:rsidR="000126A6">
        <w:rPr>
          <w:rFonts w:eastAsia="SimSun"/>
          <w:sz w:val="28"/>
        </w:rPr>
        <w:t>Чампы</w:t>
      </w:r>
      <w:proofErr w:type="spellEnd"/>
      <w:r w:rsidR="000126A6">
        <w:rPr>
          <w:rFonts w:eastAsia="SimSun"/>
          <w:sz w:val="28"/>
        </w:rPr>
        <w:t xml:space="preserve"> </w:t>
      </w:r>
      <w:proofErr w:type="spellStart"/>
      <w:r w:rsidR="000126A6">
        <w:rPr>
          <w:rFonts w:eastAsia="SimSun"/>
          <w:sz w:val="28"/>
        </w:rPr>
        <w:t>Дайвьетом</w:t>
      </w:r>
      <w:proofErr w:type="spellEnd"/>
      <w:r w:rsidR="000126A6">
        <w:rPr>
          <w:rFonts w:eastAsia="SimSun"/>
          <w:sz w:val="28"/>
        </w:rPr>
        <w:t xml:space="preserve"> в 1471 г., когда Китай отказал </w:t>
      </w:r>
      <w:proofErr w:type="spellStart"/>
      <w:r w:rsidR="000126A6">
        <w:rPr>
          <w:rFonts w:eastAsia="SimSun"/>
          <w:sz w:val="28"/>
        </w:rPr>
        <w:t>Чампе</w:t>
      </w:r>
      <w:proofErr w:type="spellEnd"/>
      <w:r w:rsidR="000126A6">
        <w:rPr>
          <w:rFonts w:eastAsia="SimSun"/>
          <w:sz w:val="28"/>
        </w:rPr>
        <w:t xml:space="preserve"> в помощи и обязал выплачивать дань и </w:t>
      </w:r>
      <w:proofErr w:type="spellStart"/>
      <w:r w:rsidR="000126A6">
        <w:rPr>
          <w:rFonts w:eastAsia="SimSun"/>
          <w:sz w:val="28"/>
        </w:rPr>
        <w:t>Дайвьету</w:t>
      </w:r>
      <w:proofErr w:type="spellEnd"/>
      <w:r w:rsidR="000126A6">
        <w:rPr>
          <w:rFonts w:eastAsia="SimSun"/>
          <w:sz w:val="28"/>
        </w:rPr>
        <w:t xml:space="preserve">, тем самым отказавшись от своего статуса сюзерена. </w:t>
      </w:r>
    </w:p>
    <w:p w:rsidR="00003883" w:rsidRPr="001657F5" w:rsidRDefault="000126A6" w:rsidP="00BD27A2">
      <w:pPr>
        <w:pStyle w:val="a7"/>
        <w:spacing w:before="0" w:beforeAutospacing="0" w:after="0" w:afterAutospacing="0" w:line="360" w:lineRule="auto"/>
        <w:ind w:firstLine="709"/>
        <w:jc w:val="both"/>
        <w:rPr>
          <w:rFonts w:eastAsia="SimSun"/>
          <w:sz w:val="28"/>
        </w:rPr>
      </w:pPr>
      <w:r>
        <w:rPr>
          <w:rFonts w:eastAsia="SimSun"/>
          <w:sz w:val="28"/>
        </w:rPr>
        <w:t xml:space="preserve">Итак, в начале </w:t>
      </w:r>
      <w:r>
        <w:rPr>
          <w:rFonts w:eastAsia="SimSun"/>
          <w:sz w:val="28"/>
          <w:lang w:val="en-GB"/>
        </w:rPr>
        <w:t>XVI</w:t>
      </w:r>
      <w:r w:rsidRPr="000126A6">
        <w:rPr>
          <w:rFonts w:eastAsia="SimSun"/>
          <w:sz w:val="28"/>
        </w:rPr>
        <w:t xml:space="preserve"> </w:t>
      </w:r>
      <w:r>
        <w:rPr>
          <w:rFonts w:eastAsia="SimSun"/>
          <w:sz w:val="28"/>
        </w:rPr>
        <w:t xml:space="preserve">в. китайское правительство отказалось от наиболее важных составных частей созданной к началу </w:t>
      </w:r>
      <w:r>
        <w:rPr>
          <w:rFonts w:eastAsia="SimSun"/>
          <w:sz w:val="28"/>
          <w:lang w:val="en-GB"/>
        </w:rPr>
        <w:t>XV</w:t>
      </w:r>
      <w:r w:rsidRPr="0026379E">
        <w:rPr>
          <w:rFonts w:eastAsia="SimSun"/>
          <w:sz w:val="28"/>
        </w:rPr>
        <w:t xml:space="preserve"> </w:t>
      </w:r>
      <w:r>
        <w:rPr>
          <w:rFonts w:eastAsia="SimSun"/>
          <w:sz w:val="28"/>
        </w:rPr>
        <w:t xml:space="preserve">в. системы официальных внешних связей со странами Южных морей. В результате официальные, дипломатические связи Китая с о странами этого региона в форме взаимного обмена посольствами в начале </w:t>
      </w:r>
      <w:r>
        <w:rPr>
          <w:rFonts w:eastAsia="SimSun"/>
          <w:sz w:val="28"/>
          <w:lang w:val="en-GB"/>
        </w:rPr>
        <w:t>XVI</w:t>
      </w:r>
      <w:r w:rsidRPr="000126A6">
        <w:rPr>
          <w:rFonts w:eastAsia="SimSun"/>
          <w:sz w:val="28"/>
        </w:rPr>
        <w:t xml:space="preserve"> </w:t>
      </w:r>
      <w:r>
        <w:rPr>
          <w:rFonts w:eastAsia="SimSun"/>
          <w:sz w:val="28"/>
        </w:rPr>
        <w:t>в. практически прекратились.</w:t>
      </w:r>
    </w:p>
    <w:p w:rsidR="00A229B6" w:rsidRPr="00E54309" w:rsidRDefault="00A229B6" w:rsidP="00BD27A2">
      <w:pPr>
        <w:spacing w:line="360" w:lineRule="auto"/>
        <w:jc w:val="both"/>
        <w:rPr>
          <w:b/>
          <w:sz w:val="28"/>
          <w:szCs w:val="28"/>
        </w:rPr>
      </w:pPr>
    </w:p>
    <w:p w:rsidR="00A229B6" w:rsidRPr="00E54309" w:rsidRDefault="00A229B6" w:rsidP="00BD27A2">
      <w:pPr>
        <w:spacing w:line="360" w:lineRule="auto"/>
        <w:jc w:val="both"/>
        <w:rPr>
          <w:b/>
          <w:sz w:val="28"/>
          <w:szCs w:val="28"/>
        </w:rPr>
      </w:pPr>
    </w:p>
    <w:p w:rsidR="00A229B6" w:rsidRPr="00E54309" w:rsidRDefault="00A229B6" w:rsidP="00BD27A2">
      <w:pPr>
        <w:spacing w:line="360" w:lineRule="auto"/>
        <w:jc w:val="both"/>
        <w:rPr>
          <w:b/>
          <w:sz w:val="28"/>
          <w:szCs w:val="28"/>
        </w:rPr>
      </w:pPr>
    </w:p>
    <w:p w:rsidR="00D0144B" w:rsidRDefault="00D0144B" w:rsidP="00BD27A2">
      <w:pPr>
        <w:spacing w:line="360" w:lineRule="auto"/>
        <w:jc w:val="both"/>
        <w:rPr>
          <w:b/>
          <w:sz w:val="28"/>
          <w:szCs w:val="28"/>
        </w:rPr>
      </w:pPr>
    </w:p>
    <w:p w:rsidR="00D0144B" w:rsidRDefault="00D0144B" w:rsidP="00BD27A2">
      <w:pPr>
        <w:spacing w:line="360" w:lineRule="auto"/>
        <w:jc w:val="both"/>
        <w:rPr>
          <w:b/>
          <w:sz w:val="28"/>
          <w:szCs w:val="28"/>
        </w:rPr>
      </w:pPr>
    </w:p>
    <w:p w:rsidR="00D0658D" w:rsidRPr="00D0658D" w:rsidRDefault="00D0658D" w:rsidP="00BD27A2">
      <w:pPr>
        <w:spacing w:line="360" w:lineRule="auto"/>
        <w:jc w:val="both"/>
        <w:rPr>
          <w:b/>
          <w:sz w:val="28"/>
          <w:szCs w:val="28"/>
        </w:rPr>
      </w:pPr>
      <w:r w:rsidRPr="00D0658D">
        <w:rPr>
          <w:b/>
          <w:sz w:val="28"/>
          <w:szCs w:val="28"/>
          <w:lang w:val="en-GB"/>
        </w:rPr>
        <w:lastRenderedPageBreak/>
        <w:t>IV</w:t>
      </w:r>
      <w:r w:rsidRPr="00D0658D">
        <w:rPr>
          <w:b/>
          <w:sz w:val="28"/>
          <w:szCs w:val="28"/>
        </w:rPr>
        <w:t>. Особенности дипломатических и торговых отношений Китая со странами Юго-Восточной Азии в условиях появления западноевропейских держав в регионе</w:t>
      </w:r>
    </w:p>
    <w:p w:rsidR="008B7DC0" w:rsidRPr="00D0658D" w:rsidRDefault="00D0658D" w:rsidP="00BD27A2">
      <w:pPr>
        <w:spacing w:line="360" w:lineRule="auto"/>
        <w:ind w:firstLine="709"/>
        <w:jc w:val="both"/>
        <w:rPr>
          <w:b/>
          <w:sz w:val="28"/>
          <w:szCs w:val="28"/>
        </w:rPr>
      </w:pPr>
      <w:r w:rsidRPr="00D0658D">
        <w:rPr>
          <w:b/>
          <w:sz w:val="28"/>
          <w:szCs w:val="28"/>
        </w:rPr>
        <w:t>4.1. Успехи и неудачи внутренней политики маньчжурской династии (</w:t>
      </w:r>
      <w:r w:rsidRPr="00D0658D">
        <w:rPr>
          <w:b/>
          <w:sz w:val="28"/>
          <w:szCs w:val="28"/>
          <w:lang w:val="en-GB"/>
        </w:rPr>
        <w:t>XVII</w:t>
      </w:r>
      <w:r w:rsidR="0028538E">
        <w:rPr>
          <w:b/>
          <w:sz w:val="28"/>
          <w:szCs w:val="28"/>
        </w:rPr>
        <w:t xml:space="preserve"> </w:t>
      </w:r>
      <w:r w:rsidR="0028538E">
        <w:rPr>
          <w:sz w:val="28"/>
        </w:rPr>
        <w:t>—</w:t>
      </w:r>
      <w:r w:rsidRPr="00D0658D">
        <w:rPr>
          <w:b/>
          <w:sz w:val="28"/>
          <w:szCs w:val="28"/>
        </w:rPr>
        <w:t xml:space="preserve"> начало Х</w:t>
      </w:r>
      <w:r w:rsidR="0028538E">
        <w:rPr>
          <w:b/>
          <w:sz w:val="28"/>
          <w:szCs w:val="28"/>
          <w:lang w:val="en-GB"/>
        </w:rPr>
        <w:t>I</w:t>
      </w:r>
      <w:r w:rsidRPr="00D0658D">
        <w:rPr>
          <w:b/>
          <w:sz w:val="28"/>
          <w:szCs w:val="28"/>
        </w:rPr>
        <w:t>Х вв.)</w:t>
      </w:r>
    </w:p>
    <w:p w:rsidR="008B7DC0" w:rsidRDefault="008B7DC0" w:rsidP="00BD27A2">
      <w:pPr>
        <w:spacing w:line="360" w:lineRule="auto"/>
        <w:ind w:firstLine="709"/>
        <w:jc w:val="both"/>
        <w:rPr>
          <w:sz w:val="28"/>
          <w:szCs w:val="28"/>
        </w:rPr>
      </w:pPr>
      <w:r w:rsidRPr="008B7DC0">
        <w:rPr>
          <w:sz w:val="28"/>
          <w:szCs w:val="28"/>
        </w:rPr>
        <w:t>Ослабленная длительными внутриполитическими конфликтами империя, которая недавно пережила великую крестьянскую войну, стала сравнительно легкой добычей для объединившихся маньчжурских племен.</w:t>
      </w:r>
      <w:r w:rsidR="00CB2C4C">
        <w:rPr>
          <w:sz w:val="28"/>
          <w:szCs w:val="28"/>
        </w:rPr>
        <w:t xml:space="preserve"> Несколько десятков лет ушло у маньчжуров на завоевание всего  Китая.</w:t>
      </w:r>
    </w:p>
    <w:p w:rsidR="0019749A" w:rsidRDefault="00CB2C4C" w:rsidP="00BD27A2">
      <w:pPr>
        <w:spacing w:line="360" w:lineRule="auto"/>
        <w:ind w:firstLine="709"/>
        <w:jc w:val="both"/>
        <w:rPr>
          <w:rFonts w:eastAsiaTheme="minorEastAsia"/>
          <w:sz w:val="28"/>
          <w:szCs w:val="28"/>
          <w:lang w:eastAsia="zh-CN"/>
        </w:rPr>
      </w:pPr>
      <w:r>
        <w:rPr>
          <w:sz w:val="28"/>
          <w:szCs w:val="28"/>
        </w:rPr>
        <w:t xml:space="preserve">Важно заметить, что несмотря на сохранение привилегированного положения маньчжурской армии и аристократии, маньчжуры очень быстро </w:t>
      </w:r>
      <w:proofErr w:type="spellStart"/>
      <w:r>
        <w:rPr>
          <w:sz w:val="28"/>
          <w:szCs w:val="28"/>
        </w:rPr>
        <w:t>китаизировались</w:t>
      </w:r>
      <w:proofErr w:type="spellEnd"/>
      <w:r>
        <w:rPr>
          <w:sz w:val="28"/>
          <w:szCs w:val="28"/>
        </w:rPr>
        <w:t xml:space="preserve">. Начиная с императора </w:t>
      </w:r>
      <w:proofErr w:type="spellStart"/>
      <w:r>
        <w:rPr>
          <w:sz w:val="28"/>
          <w:szCs w:val="28"/>
        </w:rPr>
        <w:t>Канси</w:t>
      </w:r>
      <w:proofErr w:type="spellEnd"/>
      <w:r>
        <w:rPr>
          <w:sz w:val="28"/>
          <w:szCs w:val="28"/>
        </w:rPr>
        <w:t xml:space="preserve">, они стали </w:t>
      </w:r>
      <w:proofErr w:type="spellStart"/>
      <w:r>
        <w:rPr>
          <w:sz w:val="28"/>
          <w:szCs w:val="28"/>
        </w:rPr>
        <w:t>конфуцианцами</w:t>
      </w:r>
      <w:proofErr w:type="spellEnd"/>
      <w:r>
        <w:rPr>
          <w:sz w:val="28"/>
          <w:szCs w:val="28"/>
        </w:rPr>
        <w:t xml:space="preserve"> и управляли страной строго в соответствии с конфуцианскими догмами. Кроме того, были сохранены традиционная административная система и механизм воспроизводства бюрократии, экзамены. Проводилась весьма эффективная аграрная политика - маньчжуры строго следили за распределением земли в стране, за сохранением порядка в крестьянской общине и за своевременной выплатой налогов. </w:t>
      </w:r>
      <w:proofErr w:type="spellStart"/>
      <w:r w:rsidR="0019749A">
        <w:rPr>
          <w:sz w:val="28"/>
          <w:szCs w:val="28"/>
        </w:rPr>
        <w:t>Цины</w:t>
      </w:r>
      <w:proofErr w:type="spellEnd"/>
      <w:r w:rsidR="0019749A">
        <w:rPr>
          <w:sz w:val="28"/>
          <w:szCs w:val="28"/>
        </w:rPr>
        <w:t xml:space="preserve"> сохранили традиционное разделение земли на государственную и частную, однако по сравнению с периодом правления Мин, это разделение стало более четким. Кроме того, казенных земель было значительно меньше в сравнении с минским периодом. После крестьянской войны крупные землевладельцы были разгромлены, таким образом в стране господствовало мелкое землевладение</w:t>
      </w:r>
      <w:r w:rsidR="0019749A">
        <w:rPr>
          <w:rStyle w:val="a6"/>
          <w:sz w:val="28"/>
          <w:szCs w:val="28"/>
        </w:rPr>
        <w:footnoteReference w:id="126"/>
      </w:r>
      <w:r w:rsidR="0019749A">
        <w:rPr>
          <w:sz w:val="28"/>
          <w:szCs w:val="28"/>
        </w:rPr>
        <w:t xml:space="preserve">. </w:t>
      </w:r>
      <w:r>
        <w:rPr>
          <w:rFonts w:eastAsiaTheme="minorEastAsia"/>
          <w:sz w:val="28"/>
          <w:szCs w:val="28"/>
          <w:lang w:eastAsia="zh-CN"/>
        </w:rPr>
        <w:t>Тем не менее, в сфере сельского хозяйства происходили обычные цикличные изменения: уменьшение количества крес</w:t>
      </w:r>
      <w:r w:rsidR="002606EA">
        <w:rPr>
          <w:rFonts w:eastAsiaTheme="minorEastAsia"/>
          <w:sz w:val="28"/>
          <w:szCs w:val="28"/>
          <w:lang w:eastAsia="zh-CN"/>
        </w:rPr>
        <w:t>тьян, обладавших землей, и увели</w:t>
      </w:r>
      <w:r>
        <w:rPr>
          <w:rFonts w:eastAsiaTheme="minorEastAsia"/>
          <w:sz w:val="28"/>
          <w:szCs w:val="28"/>
          <w:lang w:eastAsia="zh-CN"/>
        </w:rPr>
        <w:t xml:space="preserve">чение крупных землевладельцев. </w:t>
      </w:r>
    </w:p>
    <w:p w:rsidR="00CB2C4C" w:rsidRDefault="00C4621E" w:rsidP="00BD27A2">
      <w:pPr>
        <w:spacing w:line="360" w:lineRule="auto"/>
        <w:ind w:firstLine="709"/>
        <w:jc w:val="both"/>
        <w:rPr>
          <w:rFonts w:eastAsiaTheme="minorEastAsia"/>
          <w:sz w:val="28"/>
          <w:szCs w:val="28"/>
          <w:lang w:eastAsia="zh-CN"/>
        </w:rPr>
      </w:pPr>
      <w:r>
        <w:rPr>
          <w:rFonts w:eastAsiaTheme="minorEastAsia"/>
          <w:sz w:val="28"/>
          <w:szCs w:val="28"/>
          <w:lang w:eastAsia="zh-CN"/>
        </w:rPr>
        <w:t xml:space="preserve">Важную роль в установлении власти </w:t>
      </w:r>
      <w:proofErr w:type="spellStart"/>
      <w:r>
        <w:rPr>
          <w:rFonts w:eastAsiaTheme="minorEastAsia"/>
          <w:sz w:val="28"/>
          <w:szCs w:val="28"/>
          <w:lang w:eastAsia="zh-CN"/>
        </w:rPr>
        <w:t>Цинской</w:t>
      </w:r>
      <w:proofErr w:type="spellEnd"/>
      <w:r>
        <w:rPr>
          <w:rFonts w:eastAsiaTheme="minorEastAsia"/>
          <w:sz w:val="28"/>
          <w:szCs w:val="28"/>
          <w:lang w:eastAsia="zh-CN"/>
        </w:rPr>
        <w:t xml:space="preserve"> династии сыграло восстановление системы налогообложения, существовавшей при Минах. </w:t>
      </w:r>
      <w:proofErr w:type="spellStart"/>
      <w:r w:rsidR="007F505B">
        <w:rPr>
          <w:rFonts w:eastAsiaTheme="minorEastAsia"/>
          <w:sz w:val="28"/>
          <w:szCs w:val="28"/>
          <w:lang w:eastAsia="zh-CN"/>
        </w:rPr>
        <w:lastRenderedPageBreak/>
        <w:t>Цинские</w:t>
      </w:r>
      <w:proofErr w:type="spellEnd"/>
      <w:r w:rsidR="007F505B">
        <w:rPr>
          <w:rFonts w:eastAsiaTheme="minorEastAsia"/>
          <w:sz w:val="28"/>
          <w:szCs w:val="28"/>
          <w:lang w:eastAsia="zh-CN"/>
        </w:rPr>
        <w:t xml:space="preserve"> правители были вынуждены простить недоимки по налогам прошлых лет, тем самым ослабив крестьянское восстание</w:t>
      </w:r>
      <w:r w:rsidR="007F505B">
        <w:rPr>
          <w:rStyle w:val="a6"/>
          <w:rFonts w:eastAsiaTheme="minorEastAsia"/>
          <w:sz w:val="28"/>
          <w:szCs w:val="28"/>
          <w:lang w:eastAsia="zh-CN"/>
        </w:rPr>
        <w:footnoteReference w:id="127"/>
      </w:r>
      <w:r w:rsidR="007F505B">
        <w:rPr>
          <w:rFonts w:eastAsiaTheme="minorEastAsia"/>
          <w:sz w:val="28"/>
          <w:szCs w:val="28"/>
          <w:lang w:eastAsia="zh-CN"/>
        </w:rPr>
        <w:t xml:space="preserve">. </w:t>
      </w:r>
      <w:r w:rsidR="0019749A">
        <w:rPr>
          <w:rFonts w:eastAsiaTheme="minorEastAsia"/>
          <w:sz w:val="28"/>
          <w:szCs w:val="28"/>
          <w:lang w:eastAsia="zh-CN"/>
        </w:rPr>
        <w:t xml:space="preserve">Маньчжурские власти обложили податью землевладельцев, вне зависимости от того, были ли они крестьянами или помещиками. Однако, крупные землевладельцы старались породниться с </w:t>
      </w:r>
      <w:proofErr w:type="spellStart"/>
      <w:r w:rsidR="0019749A">
        <w:rPr>
          <w:rFonts w:eastAsiaTheme="minorEastAsia"/>
          <w:sz w:val="28"/>
          <w:szCs w:val="28"/>
          <w:lang w:eastAsia="zh-CN"/>
        </w:rPr>
        <w:t>шэньши</w:t>
      </w:r>
      <w:proofErr w:type="spellEnd"/>
      <w:r w:rsidR="0019749A">
        <w:rPr>
          <w:rFonts w:eastAsiaTheme="minorEastAsia"/>
          <w:sz w:val="28"/>
          <w:szCs w:val="28"/>
          <w:lang w:eastAsia="zh-CN"/>
        </w:rPr>
        <w:t xml:space="preserve">, которые управляли сбором налогов в деревне и отвечали за строительство инфраструктуры. </w:t>
      </w:r>
      <w:r w:rsidR="002606EA">
        <w:rPr>
          <w:rFonts w:eastAsiaTheme="minorEastAsia"/>
          <w:sz w:val="28"/>
          <w:szCs w:val="28"/>
          <w:lang w:eastAsia="zh-CN"/>
        </w:rPr>
        <w:t>Поэтому основная тяжесть налога ложилась на крестьянскую общину</w:t>
      </w:r>
      <w:r w:rsidR="0019749A">
        <w:rPr>
          <w:rStyle w:val="a6"/>
          <w:rFonts w:eastAsiaTheme="minorEastAsia"/>
          <w:sz w:val="28"/>
          <w:szCs w:val="28"/>
          <w:lang w:eastAsia="zh-CN"/>
        </w:rPr>
        <w:footnoteReference w:id="128"/>
      </w:r>
      <w:r w:rsidR="002606EA">
        <w:rPr>
          <w:rFonts w:eastAsiaTheme="minorEastAsia"/>
          <w:sz w:val="28"/>
          <w:szCs w:val="28"/>
          <w:lang w:eastAsia="zh-CN"/>
        </w:rPr>
        <w:t xml:space="preserve">. </w:t>
      </w:r>
      <w:r w:rsidR="007F505B">
        <w:rPr>
          <w:rFonts w:eastAsiaTheme="minorEastAsia"/>
          <w:sz w:val="28"/>
          <w:szCs w:val="28"/>
          <w:lang w:eastAsia="zh-CN"/>
        </w:rPr>
        <w:t xml:space="preserve"> Наиболее важное значение имела налоговая реформа 1713 г., суть которой заключалась в объединении поземельного и подушного налога на основе первого, а ставка поземельного налога становилась неизменной. Таким образом, лишь землевладельцы были обязаны выплачивать повинности</w:t>
      </w:r>
      <w:r w:rsidR="00ED10A2">
        <w:rPr>
          <w:rStyle w:val="a6"/>
          <w:rFonts w:eastAsiaTheme="minorEastAsia"/>
          <w:sz w:val="28"/>
          <w:szCs w:val="28"/>
          <w:lang w:eastAsia="zh-CN"/>
        </w:rPr>
        <w:footnoteReference w:id="129"/>
      </w:r>
      <w:r w:rsidR="007F505B">
        <w:rPr>
          <w:rFonts w:eastAsiaTheme="minorEastAsia"/>
          <w:sz w:val="28"/>
          <w:szCs w:val="28"/>
          <w:lang w:eastAsia="zh-CN"/>
        </w:rPr>
        <w:t xml:space="preserve">. </w:t>
      </w:r>
      <w:r w:rsidR="00ED10A2">
        <w:rPr>
          <w:sz w:val="28"/>
          <w:szCs w:val="28"/>
        </w:rPr>
        <w:t xml:space="preserve">По оценкам Л.С. Васильева, Китай развивался достаточно успешно, несмотря на быстрый рост населения, достигшего 300 млн. к </w:t>
      </w:r>
      <w:r w:rsidR="00ED10A2">
        <w:rPr>
          <w:rFonts w:eastAsiaTheme="minorEastAsia"/>
          <w:sz w:val="28"/>
          <w:szCs w:val="28"/>
          <w:lang w:val="en-GB" w:eastAsia="zh-CN"/>
        </w:rPr>
        <w:t>XVIII</w:t>
      </w:r>
      <w:r w:rsidR="0028538E">
        <w:rPr>
          <w:sz w:val="28"/>
        </w:rPr>
        <w:t>—</w:t>
      </w:r>
      <w:r w:rsidR="00ED10A2">
        <w:rPr>
          <w:rFonts w:eastAsiaTheme="minorEastAsia"/>
          <w:sz w:val="28"/>
          <w:szCs w:val="28"/>
          <w:lang w:val="en-GB" w:eastAsia="zh-CN"/>
        </w:rPr>
        <w:t>XIX</w:t>
      </w:r>
      <w:r w:rsidR="00ED10A2" w:rsidRPr="00CB2C4C">
        <w:rPr>
          <w:rFonts w:eastAsiaTheme="minorEastAsia"/>
          <w:sz w:val="28"/>
          <w:szCs w:val="28"/>
          <w:lang w:eastAsia="zh-CN"/>
        </w:rPr>
        <w:t xml:space="preserve"> </w:t>
      </w:r>
      <w:proofErr w:type="spellStart"/>
      <w:r w:rsidR="00ED10A2">
        <w:rPr>
          <w:rFonts w:eastAsiaTheme="minorEastAsia"/>
          <w:sz w:val="28"/>
          <w:szCs w:val="28"/>
          <w:lang w:eastAsia="zh-CN"/>
        </w:rPr>
        <w:t>вв</w:t>
      </w:r>
      <w:proofErr w:type="spellEnd"/>
      <w:r w:rsidR="00ED10A2">
        <w:rPr>
          <w:rStyle w:val="a6"/>
          <w:rFonts w:eastAsiaTheme="minorEastAsia"/>
          <w:sz w:val="28"/>
          <w:szCs w:val="28"/>
          <w:lang w:eastAsia="zh-CN"/>
        </w:rPr>
        <w:footnoteReference w:id="130"/>
      </w:r>
      <w:r w:rsidR="00ED10A2">
        <w:rPr>
          <w:rFonts w:eastAsiaTheme="minorEastAsia"/>
          <w:sz w:val="28"/>
          <w:szCs w:val="28"/>
          <w:lang w:eastAsia="zh-CN"/>
        </w:rPr>
        <w:t xml:space="preserve">. </w:t>
      </w:r>
    </w:p>
    <w:p w:rsidR="00ED10A2" w:rsidRDefault="005A7376" w:rsidP="00CB2C4C">
      <w:pPr>
        <w:spacing w:line="360" w:lineRule="auto"/>
        <w:ind w:firstLine="709"/>
        <w:jc w:val="both"/>
        <w:rPr>
          <w:rFonts w:eastAsiaTheme="minorEastAsia"/>
          <w:sz w:val="28"/>
          <w:szCs w:val="28"/>
          <w:lang w:eastAsia="zh-CN"/>
        </w:rPr>
      </w:pPr>
      <w:r>
        <w:rPr>
          <w:rFonts w:eastAsiaTheme="minorEastAsia"/>
          <w:sz w:val="28"/>
          <w:szCs w:val="28"/>
          <w:lang w:eastAsia="zh-CN"/>
        </w:rPr>
        <w:t xml:space="preserve">Несмотря на то, что в период антиманьчжурской борьбы города серьезно пострадали, процесс их восстановления шел очень медленно. В годы правления династии Цин система надзора и контроля за городским населением была более строгой, чем при предыдущих династиях. Император </w:t>
      </w:r>
      <w:proofErr w:type="spellStart"/>
      <w:r>
        <w:rPr>
          <w:rFonts w:eastAsiaTheme="minorEastAsia"/>
          <w:sz w:val="28"/>
          <w:szCs w:val="28"/>
          <w:lang w:eastAsia="zh-CN"/>
        </w:rPr>
        <w:t>Канси</w:t>
      </w:r>
      <w:proofErr w:type="spellEnd"/>
      <w:r>
        <w:rPr>
          <w:rFonts w:eastAsiaTheme="minorEastAsia"/>
          <w:sz w:val="28"/>
          <w:szCs w:val="28"/>
          <w:lang w:eastAsia="zh-CN"/>
        </w:rPr>
        <w:t xml:space="preserve"> попытался ликвидировать цеховую систему и заменить ее на </w:t>
      </w:r>
      <w:proofErr w:type="spellStart"/>
      <w:r>
        <w:rPr>
          <w:rFonts w:eastAsiaTheme="minorEastAsia"/>
          <w:sz w:val="28"/>
          <w:szCs w:val="28"/>
          <w:lang w:eastAsia="zh-CN"/>
        </w:rPr>
        <w:t>общекитайскую</w:t>
      </w:r>
      <w:proofErr w:type="spellEnd"/>
      <w:r>
        <w:rPr>
          <w:rFonts w:eastAsiaTheme="minorEastAsia"/>
          <w:sz w:val="28"/>
          <w:szCs w:val="28"/>
          <w:lang w:eastAsia="zh-CN"/>
        </w:rPr>
        <w:t xml:space="preserve"> систему круговой поруки. Однако это сделать не удалось</w:t>
      </w:r>
      <w:r>
        <w:rPr>
          <w:rStyle w:val="a6"/>
          <w:rFonts w:eastAsiaTheme="minorEastAsia"/>
          <w:sz w:val="28"/>
          <w:szCs w:val="28"/>
          <w:lang w:eastAsia="zh-CN"/>
        </w:rPr>
        <w:footnoteReference w:id="131"/>
      </w:r>
      <w:r>
        <w:rPr>
          <w:rFonts w:eastAsiaTheme="minorEastAsia"/>
          <w:sz w:val="28"/>
          <w:szCs w:val="28"/>
          <w:lang w:eastAsia="zh-CN"/>
        </w:rPr>
        <w:t>.</w:t>
      </w:r>
      <w:r w:rsidR="004A028F">
        <w:rPr>
          <w:rFonts w:eastAsiaTheme="minorEastAsia"/>
          <w:sz w:val="28"/>
          <w:szCs w:val="28"/>
          <w:lang w:eastAsia="zh-CN"/>
        </w:rPr>
        <w:t xml:space="preserve"> Как и в период правления других династий, даже состоятельная часть торгово-ремесленного населения не обладала никакими правами или привилегиями.</w:t>
      </w:r>
    </w:p>
    <w:p w:rsidR="00ED10A2" w:rsidRDefault="00ED10A2" w:rsidP="00CB2C4C">
      <w:pPr>
        <w:spacing w:line="360" w:lineRule="auto"/>
        <w:ind w:firstLine="709"/>
        <w:jc w:val="both"/>
        <w:rPr>
          <w:rFonts w:eastAsiaTheme="minorEastAsia"/>
          <w:sz w:val="28"/>
          <w:szCs w:val="28"/>
          <w:lang w:eastAsia="zh-CN"/>
        </w:rPr>
      </w:pPr>
      <w:r>
        <w:rPr>
          <w:rFonts w:eastAsiaTheme="minorEastAsia"/>
          <w:sz w:val="28"/>
          <w:szCs w:val="28"/>
          <w:lang w:eastAsia="zh-CN"/>
        </w:rPr>
        <w:t xml:space="preserve">Но вместе с ростом внешней торговли с европейскими державами в </w:t>
      </w:r>
      <w:r>
        <w:rPr>
          <w:rFonts w:eastAsiaTheme="minorEastAsia"/>
          <w:sz w:val="28"/>
          <w:szCs w:val="28"/>
          <w:lang w:val="en-GB" w:eastAsia="zh-CN"/>
        </w:rPr>
        <w:t>XVIII</w:t>
      </w:r>
      <w:r>
        <w:rPr>
          <w:rFonts w:eastAsiaTheme="minorEastAsia"/>
          <w:sz w:val="28"/>
          <w:szCs w:val="28"/>
          <w:lang w:eastAsia="zh-CN"/>
        </w:rPr>
        <w:t xml:space="preserve"> в.</w:t>
      </w:r>
      <w:r w:rsidRPr="00ED10A2">
        <w:rPr>
          <w:rFonts w:eastAsiaTheme="minorEastAsia"/>
          <w:sz w:val="28"/>
          <w:szCs w:val="28"/>
          <w:lang w:eastAsia="zh-CN"/>
        </w:rPr>
        <w:t xml:space="preserve"> </w:t>
      </w:r>
      <w:r>
        <w:rPr>
          <w:rFonts w:eastAsiaTheme="minorEastAsia"/>
          <w:sz w:val="28"/>
          <w:szCs w:val="28"/>
          <w:lang w:eastAsia="zh-CN"/>
        </w:rPr>
        <w:t xml:space="preserve">Китае начинает развиваться казенное и частное ремесленное производство. Приморские провинции становятся центрами производства хлопковых и </w:t>
      </w:r>
      <w:r>
        <w:rPr>
          <w:rFonts w:eastAsiaTheme="minorEastAsia"/>
          <w:sz w:val="28"/>
          <w:szCs w:val="28"/>
          <w:lang w:eastAsia="zh-CN"/>
        </w:rPr>
        <w:lastRenderedPageBreak/>
        <w:t>шелковых тканей, также изготавливают фарфор. На протяжении этого столетия широкое развитие получили такие отрасли, как добыча соли, изготовление бумаги, производство сахара</w:t>
      </w:r>
      <w:r w:rsidR="00E27D03">
        <w:rPr>
          <w:rStyle w:val="a6"/>
          <w:rFonts w:eastAsiaTheme="minorEastAsia"/>
          <w:sz w:val="28"/>
          <w:szCs w:val="28"/>
          <w:lang w:eastAsia="zh-CN"/>
        </w:rPr>
        <w:footnoteReference w:id="132"/>
      </w:r>
      <w:r>
        <w:rPr>
          <w:rFonts w:eastAsiaTheme="minorEastAsia"/>
          <w:sz w:val="28"/>
          <w:szCs w:val="28"/>
          <w:lang w:eastAsia="zh-CN"/>
        </w:rPr>
        <w:t>.</w:t>
      </w:r>
    </w:p>
    <w:p w:rsidR="00580972" w:rsidRDefault="00580972" w:rsidP="00CB2C4C">
      <w:pPr>
        <w:spacing w:line="360" w:lineRule="auto"/>
        <w:ind w:firstLine="709"/>
        <w:jc w:val="both"/>
        <w:rPr>
          <w:rFonts w:eastAsiaTheme="minorEastAsia"/>
          <w:sz w:val="28"/>
          <w:szCs w:val="28"/>
          <w:lang w:eastAsia="zh-CN"/>
        </w:rPr>
      </w:pPr>
      <w:r>
        <w:rPr>
          <w:rFonts w:eastAsiaTheme="minorEastAsia"/>
          <w:sz w:val="28"/>
          <w:szCs w:val="28"/>
          <w:lang w:eastAsia="zh-CN"/>
        </w:rPr>
        <w:t xml:space="preserve">Говоря в целом о политики маньчжуров в области государственного устройства, можно выделить несколько особенностей: 1. </w:t>
      </w:r>
      <w:r w:rsidR="001A53C1" w:rsidRPr="00366D8F">
        <w:rPr>
          <w:rFonts w:eastAsiaTheme="minorEastAsia"/>
          <w:sz w:val="28"/>
          <w:szCs w:val="28"/>
          <w:lang w:eastAsia="zh-CN"/>
        </w:rPr>
        <w:t>М</w:t>
      </w:r>
      <w:r>
        <w:rPr>
          <w:rFonts w:eastAsiaTheme="minorEastAsia"/>
          <w:sz w:val="28"/>
          <w:szCs w:val="28"/>
          <w:lang w:eastAsia="zh-CN"/>
        </w:rPr>
        <w:t>аньчжуры стремились представить себя в качестве легитимных наследников минской династии, получив это право в результате борьбы против Крестьянского восстания</w:t>
      </w:r>
      <w:r w:rsidR="001A53C1" w:rsidRPr="00366D8F">
        <w:rPr>
          <w:rFonts w:eastAsiaTheme="minorEastAsia"/>
          <w:sz w:val="28"/>
          <w:szCs w:val="28"/>
          <w:lang w:eastAsia="zh-CN"/>
        </w:rPr>
        <w:t>.</w:t>
      </w:r>
      <w:r>
        <w:rPr>
          <w:rFonts w:eastAsiaTheme="minorEastAsia"/>
          <w:sz w:val="28"/>
          <w:szCs w:val="28"/>
          <w:lang w:eastAsia="zh-CN"/>
        </w:rPr>
        <w:t xml:space="preserve"> 2. </w:t>
      </w:r>
      <w:r w:rsidR="001A53C1" w:rsidRPr="00366D8F">
        <w:rPr>
          <w:rFonts w:eastAsiaTheme="minorEastAsia"/>
          <w:sz w:val="28"/>
          <w:szCs w:val="28"/>
          <w:lang w:eastAsia="zh-CN"/>
        </w:rPr>
        <w:t>О</w:t>
      </w:r>
      <w:r>
        <w:rPr>
          <w:rFonts w:eastAsiaTheme="minorEastAsia"/>
          <w:sz w:val="28"/>
          <w:szCs w:val="28"/>
          <w:lang w:eastAsia="zh-CN"/>
        </w:rPr>
        <w:t>ни сохранили и укрепили государственный аппарат, функционировавший в период правления Мин</w:t>
      </w:r>
      <w:r>
        <w:rPr>
          <w:rStyle w:val="a6"/>
          <w:rFonts w:eastAsiaTheme="minorEastAsia"/>
          <w:sz w:val="28"/>
          <w:szCs w:val="28"/>
          <w:lang w:eastAsia="zh-CN"/>
        </w:rPr>
        <w:footnoteReference w:id="133"/>
      </w:r>
      <w:r>
        <w:rPr>
          <w:rFonts w:eastAsiaTheme="minorEastAsia"/>
          <w:sz w:val="28"/>
          <w:szCs w:val="28"/>
          <w:lang w:eastAsia="zh-CN"/>
        </w:rPr>
        <w:t xml:space="preserve">. </w:t>
      </w:r>
    </w:p>
    <w:p w:rsidR="00E27D03" w:rsidRDefault="00580972" w:rsidP="00CB2C4C">
      <w:pPr>
        <w:spacing w:line="360" w:lineRule="auto"/>
        <w:ind w:firstLine="709"/>
        <w:jc w:val="both"/>
        <w:rPr>
          <w:rFonts w:eastAsiaTheme="minorEastAsia"/>
          <w:sz w:val="28"/>
          <w:szCs w:val="28"/>
          <w:lang w:eastAsia="zh-CN"/>
        </w:rPr>
      </w:pPr>
      <w:r>
        <w:rPr>
          <w:rFonts w:eastAsiaTheme="minorEastAsia"/>
          <w:sz w:val="28"/>
          <w:szCs w:val="28"/>
          <w:lang w:eastAsia="zh-CN"/>
        </w:rPr>
        <w:t>Н</w:t>
      </w:r>
      <w:r w:rsidR="00E27D03">
        <w:rPr>
          <w:rFonts w:eastAsiaTheme="minorEastAsia"/>
          <w:sz w:val="28"/>
          <w:szCs w:val="28"/>
          <w:lang w:eastAsia="zh-CN"/>
        </w:rPr>
        <w:t xml:space="preserve">ачиная с последней четверти </w:t>
      </w:r>
      <w:r w:rsidR="00E27D03">
        <w:rPr>
          <w:rFonts w:eastAsiaTheme="minorEastAsia"/>
          <w:sz w:val="28"/>
          <w:szCs w:val="28"/>
          <w:lang w:val="en-GB" w:eastAsia="zh-CN"/>
        </w:rPr>
        <w:t>XVIII</w:t>
      </w:r>
      <w:r w:rsidR="00E27D03" w:rsidRPr="00E27D03">
        <w:rPr>
          <w:rFonts w:eastAsiaTheme="minorEastAsia"/>
          <w:sz w:val="28"/>
          <w:szCs w:val="28"/>
          <w:lang w:eastAsia="zh-CN"/>
        </w:rPr>
        <w:t xml:space="preserve"> </w:t>
      </w:r>
      <w:r w:rsidR="00E27D03">
        <w:rPr>
          <w:rFonts w:eastAsiaTheme="minorEastAsia"/>
          <w:sz w:val="28"/>
          <w:szCs w:val="28"/>
          <w:lang w:eastAsia="zh-CN"/>
        </w:rPr>
        <w:t xml:space="preserve">в. начинают проявляться признаки </w:t>
      </w:r>
      <w:proofErr w:type="spellStart"/>
      <w:r w:rsidR="00E27D03">
        <w:rPr>
          <w:rFonts w:eastAsiaTheme="minorEastAsia"/>
          <w:sz w:val="28"/>
          <w:szCs w:val="28"/>
          <w:lang w:eastAsia="zh-CN"/>
        </w:rPr>
        <w:t>династийного</w:t>
      </w:r>
      <w:proofErr w:type="spellEnd"/>
      <w:r w:rsidR="00E27D03">
        <w:rPr>
          <w:rFonts w:eastAsiaTheme="minorEastAsia"/>
          <w:sz w:val="28"/>
          <w:szCs w:val="28"/>
          <w:lang w:eastAsia="zh-CN"/>
        </w:rPr>
        <w:t xml:space="preserve"> кризиса, нарастает недовольство в обществе. Поскольку </w:t>
      </w:r>
      <w:proofErr w:type="spellStart"/>
      <w:r w:rsidR="00E27D03">
        <w:rPr>
          <w:rFonts w:eastAsiaTheme="minorEastAsia"/>
          <w:sz w:val="28"/>
          <w:szCs w:val="28"/>
          <w:lang w:eastAsia="zh-CN"/>
        </w:rPr>
        <w:t>Цины</w:t>
      </w:r>
      <w:proofErr w:type="spellEnd"/>
      <w:r w:rsidR="00E27D03">
        <w:rPr>
          <w:rFonts w:eastAsiaTheme="minorEastAsia"/>
          <w:sz w:val="28"/>
          <w:szCs w:val="28"/>
          <w:lang w:eastAsia="zh-CN"/>
        </w:rPr>
        <w:t xml:space="preserve"> вели агрессивную внешнюю политику и было много воин как со странами Юго-Восточной Азии, так и </w:t>
      </w:r>
      <w:r w:rsidR="00F61EFB">
        <w:rPr>
          <w:rFonts w:eastAsiaTheme="minorEastAsia"/>
          <w:sz w:val="28"/>
          <w:szCs w:val="28"/>
          <w:lang w:eastAsia="zh-CN"/>
        </w:rPr>
        <w:t>со странами, расположенными в Центральной Азии, требовались большие суммы на эти походы. Так как поземельный налог должен был оставаться неизменным, правительство вводило дополнительные сборы.</w:t>
      </w:r>
    </w:p>
    <w:p w:rsidR="00580972" w:rsidRDefault="00580972" w:rsidP="00CB2C4C">
      <w:pPr>
        <w:spacing w:line="360" w:lineRule="auto"/>
        <w:ind w:firstLine="709"/>
        <w:jc w:val="both"/>
        <w:rPr>
          <w:rFonts w:eastAsiaTheme="minorEastAsia"/>
          <w:sz w:val="28"/>
          <w:szCs w:val="28"/>
          <w:lang w:eastAsia="zh-CN"/>
        </w:rPr>
      </w:pPr>
      <w:r>
        <w:rPr>
          <w:rFonts w:eastAsiaTheme="minorEastAsia"/>
          <w:sz w:val="28"/>
          <w:szCs w:val="28"/>
          <w:lang w:eastAsia="zh-CN"/>
        </w:rPr>
        <w:t>Ч.П. Фицджеральд в целом дает негативную оценку периода правления династии Цин. Несмотря на растущее благосостояние населения</w:t>
      </w:r>
      <w:r w:rsidR="003C2688">
        <w:rPr>
          <w:rFonts w:eastAsiaTheme="minorEastAsia"/>
          <w:sz w:val="28"/>
          <w:szCs w:val="28"/>
          <w:lang w:eastAsia="zh-CN"/>
        </w:rPr>
        <w:t xml:space="preserve"> </w:t>
      </w:r>
      <w:r>
        <w:rPr>
          <w:rFonts w:eastAsiaTheme="minorEastAsia"/>
          <w:sz w:val="28"/>
          <w:szCs w:val="28"/>
          <w:lang w:eastAsia="zh-CN"/>
        </w:rPr>
        <w:t xml:space="preserve">в первой половине правления династии, </w:t>
      </w:r>
      <w:r w:rsidR="003C2688">
        <w:rPr>
          <w:rFonts w:eastAsiaTheme="minorEastAsia"/>
          <w:sz w:val="28"/>
          <w:szCs w:val="28"/>
          <w:lang w:eastAsia="zh-CN"/>
        </w:rPr>
        <w:t>реформы в области управления и экономики не произошли. Исследователь характеризует их правление как более абсолютистское, нежели чем правление предшествующей династии Мин. Маньчжуры не воспринимали новые идеи и не были заинтересованы в реформах, так как стремились следовать конфуцианским идеям</w:t>
      </w:r>
      <w:r w:rsidR="00FE72D4">
        <w:rPr>
          <w:rStyle w:val="a6"/>
          <w:rFonts w:eastAsiaTheme="minorEastAsia"/>
          <w:sz w:val="28"/>
          <w:szCs w:val="28"/>
          <w:lang w:eastAsia="zh-CN"/>
        </w:rPr>
        <w:footnoteReference w:id="134"/>
      </w:r>
      <w:r w:rsidR="003C2688">
        <w:rPr>
          <w:rFonts w:eastAsiaTheme="minorEastAsia"/>
          <w:sz w:val="28"/>
          <w:szCs w:val="28"/>
          <w:lang w:eastAsia="zh-CN"/>
        </w:rPr>
        <w:t>.</w:t>
      </w:r>
    </w:p>
    <w:p w:rsidR="003C2688" w:rsidRDefault="003C2688" w:rsidP="00CB2C4C">
      <w:pPr>
        <w:spacing w:line="360" w:lineRule="auto"/>
        <w:ind w:firstLine="709"/>
        <w:jc w:val="both"/>
        <w:rPr>
          <w:rFonts w:eastAsiaTheme="minorEastAsia"/>
          <w:sz w:val="28"/>
          <w:szCs w:val="28"/>
          <w:lang w:eastAsia="zh-CN"/>
        </w:rPr>
      </w:pPr>
      <w:r w:rsidRPr="00D0144B">
        <w:rPr>
          <w:rFonts w:eastAsiaTheme="minorEastAsia"/>
          <w:i/>
          <w:sz w:val="28"/>
          <w:szCs w:val="28"/>
          <w:lang w:eastAsia="zh-CN"/>
        </w:rPr>
        <w:t xml:space="preserve">Дж. К. </w:t>
      </w:r>
      <w:proofErr w:type="spellStart"/>
      <w:r w:rsidRPr="00D0144B">
        <w:rPr>
          <w:rFonts w:eastAsiaTheme="minorEastAsia"/>
          <w:i/>
          <w:sz w:val="28"/>
          <w:szCs w:val="28"/>
          <w:lang w:eastAsia="zh-CN"/>
        </w:rPr>
        <w:t>Фэйербэнк</w:t>
      </w:r>
      <w:proofErr w:type="spellEnd"/>
      <w:r>
        <w:rPr>
          <w:rFonts w:eastAsiaTheme="minorEastAsia"/>
          <w:sz w:val="28"/>
          <w:szCs w:val="28"/>
          <w:lang w:eastAsia="zh-CN"/>
        </w:rPr>
        <w:t xml:space="preserve"> напротив отмечает положительные черты в управлении государством, считая его вполне успешным. Для достижение </w:t>
      </w:r>
      <w:r w:rsidR="003B2DEA">
        <w:rPr>
          <w:rFonts w:eastAsiaTheme="minorEastAsia"/>
          <w:sz w:val="28"/>
          <w:szCs w:val="28"/>
          <w:lang w:eastAsia="zh-CN"/>
        </w:rPr>
        <w:t>порядка</w:t>
      </w:r>
      <w:r>
        <w:rPr>
          <w:rFonts w:eastAsiaTheme="minorEastAsia"/>
          <w:sz w:val="28"/>
          <w:szCs w:val="28"/>
          <w:lang w:eastAsia="zh-CN"/>
        </w:rPr>
        <w:t xml:space="preserve"> в стране</w:t>
      </w:r>
      <w:r w:rsidR="003B2DEA">
        <w:rPr>
          <w:rFonts w:eastAsiaTheme="minorEastAsia"/>
          <w:sz w:val="28"/>
          <w:szCs w:val="28"/>
          <w:lang w:eastAsia="zh-CN"/>
        </w:rPr>
        <w:t xml:space="preserve"> и сохранения мира с со</w:t>
      </w:r>
      <w:r w:rsidR="00146B62">
        <w:rPr>
          <w:rFonts w:eastAsiaTheme="minorEastAsia"/>
          <w:sz w:val="28"/>
          <w:szCs w:val="28"/>
          <w:lang w:eastAsia="zh-CN"/>
        </w:rPr>
        <w:t>с</w:t>
      </w:r>
      <w:r w:rsidR="003B2DEA">
        <w:rPr>
          <w:rFonts w:eastAsiaTheme="minorEastAsia"/>
          <w:sz w:val="28"/>
          <w:szCs w:val="28"/>
          <w:lang w:eastAsia="zh-CN"/>
        </w:rPr>
        <w:t>едями</w:t>
      </w:r>
      <w:r>
        <w:rPr>
          <w:rFonts w:eastAsiaTheme="minorEastAsia"/>
          <w:sz w:val="28"/>
          <w:szCs w:val="28"/>
          <w:lang w:eastAsia="zh-CN"/>
        </w:rPr>
        <w:t xml:space="preserve">, маньчжуры создавали </w:t>
      </w:r>
      <w:r w:rsidR="003B2DEA">
        <w:rPr>
          <w:rFonts w:eastAsiaTheme="minorEastAsia"/>
          <w:sz w:val="28"/>
          <w:szCs w:val="28"/>
          <w:lang w:eastAsia="zh-CN"/>
        </w:rPr>
        <w:t xml:space="preserve">военные гарнизоны на границах. </w:t>
      </w:r>
      <w:r w:rsidR="00146B62">
        <w:rPr>
          <w:rFonts w:eastAsiaTheme="minorEastAsia"/>
          <w:sz w:val="28"/>
          <w:szCs w:val="28"/>
          <w:lang w:eastAsia="zh-CN"/>
        </w:rPr>
        <w:t xml:space="preserve">Для повышения эффективности управления, было решено ограничить возраст императора. По достижению определенного </w:t>
      </w:r>
      <w:r w:rsidR="00146B62">
        <w:rPr>
          <w:rFonts w:eastAsiaTheme="minorEastAsia"/>
          <w:sz w:val="28"/>
          <w:szCs w:val="28"/>
          <w:lang w:eastAsia="zh-CN"/>
        </w:rPr>
        <w:lastRenderedPageBreak/>
        <w:t>возраста император должен был уйти на пенсию, но не становился крупным землевладельцем как раньше, а жил во дворце, но удаленный от власти</w:t>
      </w:r>
      <w:r w:rsidR="00146B62">
        <w:rPr>
          <w:rStyle w:val="a6"/>
          <w:rFonts w:eastAsiaTheme="minorEastAsia"/>
          <w:sz w:val="28"/>
          <w:szCs w:val="28"/>
          <w:lang w:eastAsia="zh-CN"/>
        </w:rPr>
        <w:footnoteReference w:id="135"/>
      </w:r>
      <w:r w:rsidR="00146B62">
        <w:rPr>
          <w:rFonts w:eastAsiaTheme="minorEastAsia"/>
          <w:sz w:val="28"/>
          <w:szCs w:val="28"/>
          <w:lang w:eastAsia="zh-CN"/>
        </w:rPr>
        <w:t xml:space="preserve">. </w:t>
      </w:r>
    </w:p>
    <w:p w:rsidR="008B7DC0" w:rsidRPr="00F156AB" w:rsidRDefault="00146B62" w:rsidP="00F156AB">
      <w:pPr>
        <w:spacing w:line="360" w:lineRule="auto"/>
        <w:ind w:firstLine="709"/>
        <w:jc w:val="both"/>
        <w:rPr>
          <w:rFonts w:eastAsiaTheme="minorEastAsia"/>
          <w:sz w:val="28"/>
          <w:szCs w:val="28"/>
          <w:lang w:eastAsia="zh-CN"/>
        </w:rPr>
      </w:pPr>
      <w:r>
        <w:rPr>
          <w:rFonts w:eastAsiaTheme="minorEastAsia"/>
          <w:sz w:val="28"/>
          <w:szCs w:val="28"/>
          <w:lang w:eastAsia="zh-CN"/>
        </w:rPr>
        <w:t xml:space="preserve">Как мы видим, до середины </w:t>
      </w:r>
      <w:r>
        <w:rPr>
          <w:rFonts w:eastAsiaTheme="minorEastAsia"/>
          <w:sz w:val="28"/>
          <w:szCs w:val="28"/>
          <w:lang w:val="en-GB" w:eastAsia="zh-CN"/>
        </w:rPr>
        <w:t>XVIII</w:t>
      </w:r>
      <w:r w:rsidRPr="00146B62">
        <w:rPr>
          <w:rFonts w:eastAsiaTheme="minorEastAsia"/>
          <w:sz w:val="28"/>
          <w:szCs w:val="28"/>
          <w:lang w:eastAsia="zh-CN"/>
        </w:rPr>
        <w:t xml:space="preserve"> </w:t>
      </w:r>
      <w:r>
        <w:rPr>
          <w:rFonts w:eastAsiaTheme="minorEastAsia"/>
          <w:sz w:val="28"/>
          <w:szCs w:val="28"/>
          <w:lang w:eastAsia="zh-CN"/>
        </w:rPr>
        <w:t xml:space="preserve">в. империя маньчжуров успешно развивалась, население росла не только благодаря эффективной налоговой реформе, но и политической стабильности. Однако агрессивная внешняя политика требовала слишком много трат, что приводило к истощению казны. Кроме того, появление западноевропейских держав в регионе в начале двойственно отразилось на внутреннем положении в стране - на первом этапе наблюдается рост ремесленного производства, а позже начинается политика изоляции и </w:t>
      </w:r>
      <w:r w:rsidR="00F156AB">
        <w:rPr>
          <w:rFonts w:eastAsiaTheme="minorEastAsia"/>
          <w:sz w:val="28"/>
          <w:szCs w:val="28"/>
          <w:lang w:eastAsia="zh-CN"/>
        </w:rPr>
        <w:t xml:space="preserve">устанавливается монопольное право на экспорт важнейших товаров. Тем не менее, успешное развитие цинского государства сформировало материальную базу для успешной внешней политики.  </w:t>
      </w:r>
    </w:p>
    <w:p w:rsidR="008B7DC0" w:rsidRDefault="008B7DC0" w:rsidP="00670A34">
      <w:pPr>
        <w:jc w:val="both"/>
      </w:pPr>
    </w:p>
    <w:p w:rsidR="00D0658D" w:rsidRPr="00D0658D" w:rsidRDefault="00D0658D" w:rsidP="00D0658D">
      <w:pPr>
        <w:spacing w:line="360" w:lineRule="auto"/>
        <w:ind w:firstLine="709"/>
        <w:jc w:val="both"/>
        <w:rPr>
          <w:b/>
          <w:sz w:val="28"/>
          <w:szCs w:val="28"/>
        </w:rPr>
      </w:pPr>
      <w:r w:rsidRPr="00D0658D">
        <w:rPr>
          <w:b/>
          <w:sz w:val="28"/>
          <w:szCs w:val="28"/>
        </w:rPr>
        <w:t>4.2. Специфика внешнеполитического курса Цинского государства в Юго-Восточной Азии</w:t>
      </w:r>
    </w:p>
    <w:p w:rsidR="00003883" w:rsidRDefault="00003883" w:rsidP="008A0D23">
      <w:pPr>
        <w:spacing w:line="360" w:lineRule="auto"/>
        <w:ind w:firstLine="709"/>
        <w:jc w:val="both"/>
        <w:rPr>
          <w:rFonts w:eastAsiaTheme="minorEastAsia"/>
          <w:sz w:val="28"/>
          <w:szCs w:val="28"/>
          <w:lang w:eastAsia="zh-CN"/>
        </w:rPr>
      </w:pPr>
      <w:r w:rsidRPr="00003883">
        <w:rPr>
          <w:sz w:val="28"/>
          <w:szCs w:val="28"/>
        </w:rPr>
        <w:t xml:space="preserve">Как было отмечено выше, </w:t>
      </w:r>
      <w:proofErr w:type="spellStart"/>
      <w:r w:rsidRPr="00003883">
        <w:rPr>
          <w:sz w:val="28"/>
          <w:szCs w:val="28"/>
        </w:rPr>
        <w:t>цинское</w:t>
      </w:r>
      <w:proofErr w:type="spellEnd"/>
      <w:r w:rsidRPr="00003883">
        <w:rPr>
          <w:sz w:val="28"/>
          <w:szCs w:val="28"/>
        </w:rPr>
        <w:t xml:space="preserve"> государство окончательно сложилось в 30</w:t>
      </w:r>
      <w:r w:rsidR="0028538E">
        <w:rPr>
          <w:sz w:val="28"/>
        </w:rPr>
        <w:t>—</w:t>
      </w:r>
      <w:r w:rsidRPr="00003883">
        <w:rPr>
          <w:sz w:val="28"/>
          <w:szCs w:val="28"/>
        </w:rPr>
        <w:t xml:space="preserve">40 гг. </w:t>
      </w:r>
      <w:r w:rsidRPr="00003883">
        <w:rPr>
          <w:rFonts w:eastAsiaTheme="minorEastAsia"/>
          <w:sz w:val="28"/>
          <w:szCs w:val="28"/>
          <w:lang w:val="en-GB" w:eastAsia="zh-CN"/>
        </w:rPr>
        <w:t>XVII</w:t>
      </w:r>
      <w:r w:rsidRPr="00003883">
        <w:rPr>
          <w:rFonts w:eastAsiaTheme="minorEastAsia"/>
          <w:sz w:val="28"/>
          <w:szCs w:val="28"/>
          <w:lang w:eastAsia="zh-CN"/>
        </w:rPr>
        <w:t xml:space="preserve"> в., однако в процессе сложения маньчжурского государства (с конца </w:t>
      </w:r>
      <w:r w:rsidRPr="00003883">
        <w:rPr>
          <w:rFonts w:eastAsiaTheme="minorEastAsia"/>
          <w:sz w:val="28"/>
          <w:szCs w:val="28"/>
          <w:lang w:val="en-GB" w:eastAsia="zh-CN"/>
        </w:rPr>
        <w:t>XVI</w:t>
      </w:r>
      <w:r w:rsidRPr="00003883">
        <w:rPr>
          <w:rFonts w:eastAsiaTheme="minorEastAsia"/>
          <w:sz w:val="28"/>
          <w:szCs w:val="28"/>
          <w:lang w:eastAsia="zh-CN"/>
        </w:rPr>
        <w:t xml:space="preserve"> в.) уже проявлялись те черты внешней политики, которые  получили свое развитие в дальнейшем. </w:t>
      </w:r>
      <w:r w:rsidR="002606EA">
        <w:rPr>
          <w:rFonts w:eastAsiaTheme="minorEastAsia"/>
          <w:sz w:val="28"/>
          <w:szCs w:val="28"/>
          <w:lang w:eastAsia="zh-CN"/>
        </w:rPr>
        <w:t xml:space="preserve">Кроме того, сравнительно быстрое и успешное решение внутриполитических проблем, эффективное развитие китайской экономики создало прочную материальную базу для реализации экспансионистских амбиций цинского </w:t>
      </w:r>
      <w:r w:rsidR="005A7376">
        <w:rPr>
          <w:rFonts w:eastAsiaTheme="minorEastAsia"/>
          <w:sz w:val="28"/>
          <w:szCs w:val="28"/>
          <w:lang w:eastAsia="zh-CN"/>
        </w:rPr>
        <w:t>правительства</w:t>
      </w:r>
      <w:r w:rsidR="002606EA">
        <w:rPr>
          <w:rFonts w:eastAsiaTheme="minorEastAsia"/>
          <w:sz w:val="28"/>
          <w:szCs w:val="28"/>
          <w:lang w:eastAsia="zh-CN"/>
        </w:rPr>
        <w:t xml:space="preserve">. </w:t>
      </w:r>
      <w:r>
        <w:rPr>
          <w:rFonts w:eastAsiaTheme="minorEastAsia"/>
          <w:sz w:val="28"/>
          <w:szCs w:val="28"/>
          <w:lang w:eastAsia="zh-CN"/>
        </w:rPr>
        <w:t xml:space="preserve">Л.И. </w:t>
      </w:r>
      <w:proofErr w:type="spellStart"/>
      <w:r>
        <w:rPr>
          <w:rFonts w:eastAsiaTheme="minorEastAsia"/>
          <w:sz w:val="28"/>
          <w:szCs w:val="28"/>
          <w:lang w:eastAsia="zh-CN"/>
        </w:rPr>
        <w:t>Думан</w:t>
      </w:r>
      <w:proofErr w:type="spellEnd"/>
      <w:r>
        <w:rPr>
          <w:rFonts w:eastAsiaTheme="minorEastAsia"/>
          <w:sz w:val="28"/>
          <w:szCs w:val="28"/>
          <w:lang w:eastAsia="zh-CN"/>
        </w:rPr>
        <w:t xml:space="preserve"> выделяет три условных этапа внешней политики</w:t>
      </w:r>
      <w:r w:rsidR="0028538E">
        <w:rPr>
          <w:rFonts w:eastAsiaTheme="minorEastAsia"/>
          <w:sz w:val="28"/>
          <w:szCs w:val="28"/>
          <w:lang w:eastAsia="zh-CN"/>
        </w:rPr>
        <w:t xml:space="preserve"> маньчжурского государства: 1. С</w:t>
      </w:r>
      <w:r>
        <w:rPr>
          <w:rFonts w:eastAsiaTheme="minorEastAsia"/>
          <w:sz w:val="28"/>
          <w:szCs w:val="28"/>
          <w:lang w:eastAsia="zh-CN"/>
        </w:rPr>
        <w:t>ложение цинского государства и формирование его внешней политики (1591</w:t>
      </w:r>
      <w:r w:rsidR="0028538E">
        <w:rPr>
          <w:sz w:val="28"/>
        </w:rPr>
        <w:t>—</w:t>
      </w:r>
      <w:r w:rsidR="0028538E">
        <w:rPr>
          <w:rFonts w:eastAsiaTheme="minorEastAsia"/>
          <w:sz w:val="28"/>
          <w:szCs w:val="28"/>
          <w:lang w:eastAsia="zh-CN"/>
        </w:rPr>
        <w:t>1644 гг.). 2. З</w:t>
      </w:r>
      <w:r>
        <w:rPr>
          <w:rFonts w:eastAsiaTheme="minorEastAsia"/>
          <w:sz w:val="28"/>
          <w:szCs w:val="28"/>
          <w:lang w:eastAsia="zh-CN"/>
        </w:rPr>
        <w:t>авоевание маньчжурами Китая (1644</w:t>
      </w:r>
      <w:r w:rsidR="0028538E">
        <w:rPr>
          <w:sz w:val="28"/>
        </w:rPr>
        <w:t>—</w:t>
      </w:r>
      <w:r w:rsidR="0028538E">
        <w:rPr>
          <w:rFonts w:eastAsiaTheme="minorEastAsia"/>
          <w:sz w:val="28"/>
          <w:szCs w:val="28"/>
          <w:lang w:eastAsia="zh-CN"/>
        </w:rPr>
        <w:t>1683 гг.). 3. У</w:t>
      </w:r>
      <w:r>
        <w:rPr>
          <w:rFonts w:eastAsiaTheme="minorEastAsia"/>
          <w:sz w:val="28"/>
          <w:szCs w:val="28"/>
          <w:lang w:eastAsia="zh-CN"/>
        </w:rPr>
        <w:t xml:space="preserve">силение агрессии </w:t>
      </w:r>
      <w:proofErr w:type="spellStart"/>
      <w:r>
        <w:rPr>
          <w:rFonts w:eastAsiaTheme="minorEastAsia"/>
          <w:sz w:val="28"/>
          <w:szCs w:val="28"/>
          <w:lang w:eastAsia="zh-CN"/>
        </w:rPr>
        <w:t>Цинов</w:t>
      </w:r>
      <w:proofErr w:type="spellEnd"/>
      <w:r>
        <w:rPr>
          <w:rFonts w:eastAsiaTheme="minorEastAsia"/>
          <w:sz w:val="28"/>
          <w:szCs w:val="28"/>
          <w:lang w:eastAsia="zh-CN"/>
        </w:rPr>
        <w:t xml:space="preserve"> (80-е годы </w:t>
      </w:r>
      <w:r w:rsidR="0028538E">
        <w:rPr>
          <w:sz w:val="28"/>
        </w:rPr>
        <w:t xml:space="preserve">— </w:t>
      </w:r>
      <w:r>
        <w:rPr>
          <w:rFonts w:eastAsiaTheme="minorEastAsia"/>
          <w:sz w:val="28"/>
          <w:szCs w:val="28"/>
          <w:lang w:eastAsia="zh-CN"/>
        </w:rPr>
        <w:t xml:space="preserve">конец </w:t>
      </w:r>
      <w:r>
        <w:rPr>
          <w:rFonts w:eastAsiaTheme="minorEastAsia"/>
          <w:sz w:val="28"/>
          <w:szCs w:val="28"/>
          <w:lang w:val="en-GB" w:eastAsia="zh-CN"/>
        </w:rPr>
        <w:t>XVII</w:t>
      </w:r>
      <w:r w:rsidRPr="00003883">
        <w:rPr>
          <w:rFonts w:eastAsiaTheme="minorEastAsia"/>
          <w:sz w:val="28"/>
          <w:szCs w:val="28"/>
          <w:lang w:eastAsia="zh-CN"/>
        </w:rPr>
        <w:t>)</w:t>
      </w:r>
      <w:r>
        <w:rPr>
          <w:rStyle w:val="a6"/>
          <w:rFonts w:eastAsiaTheme="minorEastAsia"/>
          <w:sz w:val="28"/>
          <w:szCs w:val="28"/>
          <w:lang w:eastAsia="zh-CN"/>
        </w:rPr>
        <w:footnoteReference w:id="136"/>
      </w:r>
      <w:r>
        <w:rPr>
          <w:rFonts w:eastAsiaTheme="minorEastAsia"/>
          <w:sz w:val="28"/>
          <w:szCs w:val="28"/>
          <w:lang w:eastAsia="zh-CN"/>
        </w:rPr>
        <w:t>.</w:t>
      </w:r>
    </w:p>
    <w:p w:rsidR="00EE48C6" w:rsidRDefault="00EE48C6"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Основные принципы внешней политики </w:t>
      </w:r>
      <w:proofErr w:type="spellStart"/>
      <w:r>
        <w:rPr>
          <w:rFonts w:eastAsiaTheme="minorEastAsia"/>
          <w:sz w:val="28"/>
          <w:szCs w:val="28"/>
          <w:lang w:eastAsia="zh-CN"/>
        </w:rPr>
        <w:t>цинской</w:t>
      </w:r>
      <w:proofErr w:type="spellEnd"/>
      <w:r>
        <w:rPr>
          <w:rFonts w:eastAsiaTheme="minorEastAsia"/>
          <w:sz w:val="28"/>
          <w:szCs w:val="28"/>
          <w:lang w:eastAsia="zh-CN"/>
        </w:rPr>
        <w:t xml:space="preserve"> империи сложились уже на первом этапе, но в дальнейшем под влиянием китайских традиций и </w:t>
      </w:r>
      <w:r>
        <w:rPr>
          <w:rFonts w:eastAsiaTheme="minorEastAsia"/>
          <w:sz w:val="28"/>
          <w:szCs w:val="28"/>
          <w:lang w:eastAsia="zh-CN"/>
        </w:rPr>
        <w:lastRenderedPageBreak/>
        <w:t>цивилизации они приняли более тонкий, иногда завуалированный характер. Идеологической основой внешней политики стала концепция господства Сына Неба, согласно которой китайский император был сюзереном всех народов. Поэтому вассалы в знак уважения должны были периодически отправлять ему дань, прибывать ко двору. Как уже отмечалось выше, эта концепция не учитывала реальное соотношение сил, подлинные отношения Китая с соседними странами. Она лишь исходит из идеи превосходства китайского народа и всевластия китайского императора, в то время как все другие народы являются варварами и в иерархии стоят ниже</w:t>
      </w:r>
      <w:r>
        <w:rPr>
          <w:rStyle w:val="a6"/>
          <w:rFonts w:eastAsiaTheme="minorEastAsia"/>
          <w:sz w:val="28"/>
          <w:szCs w:val="28"/>
          <w:lang w:eastAsia="zh-CN"/>
        </w:rPr>
        <w:footnoteReference w:id="137"/>
      </w:r>
      <w:r>
        <w:rPr>
          <w:rFonts w:eastAsiaTheme="minorEastAsia"/>
          <w:sz w:val="28"/>
          <w:szCs w:val="28"/>
          <w:lang w:eastAsia="zh-CN"/>
        </w:rPr>
        <w:t>.</w:t>
      </w:r>
    </w:p>
    <w:p w:rsidR="00C9455B" w:rsidRDefault="00C9455B"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Широкое применение в дипломатии этого периода нашла концепция объединения народов под эгидой </w:t>
      </w:r>
      <w:proofErr w:type="spellStart"/>
      <w:r>
        <w:rPr>
          <w:rFonts w:eastAsiaTheme="minorEastAsia"/>
          <w:sz w:val="28"/>
          <w:szCs w:val="28"/>
          <w:lang w:eastAsia="zh-CN"/>
        </w:rPr>
        <w:t>цинских</w:t>
      </w:r>
      <w:proofErr w:type="spellEnd"/>
      <w:r>
        <w:rPr>
          <w:rFonts w:eastAsiaTheme="minorEastAsia"/>
          <w:sz w:val="28"/>
          <w:szCs w:val="28"/>
          <w:lang w:eastAsia="zh-CN"/>
        </w:rPr>
        <w:t xml:space="preserve"> императоров. В основе этого лежит упомянутое выше учение о </w:t>
      </w:r>
      <w:r w:rsidRPr="00D574B2">
        <w:rPr>
          <w:rFonts w:eastAsiaTheme="minorEastAsia"/>
          <w:i/>
          <w:sz w:val="28"/>
          <w:szCs w:val="28"/>
          <w:lang w:eastAsia="zh-CN"/>
        </w:rPr>
        <w:t>Сыне Неба</w:t>
      </w:r>
      <w:r>
        <w:rPr>
          <w:rFonts w:eastAsiaTheme="minorEastAsia"/>
          <w:sz w:val="28"/>
          <w:szCs w:val="28"/>
          <w:lang w:eastAsia="zh-CN"/>
        </w:rPr>
        <w:t xml:space="preserve">, но на первое место здесь выходит идея об объединении всех народов в одну семью во главе с китайским императором. Но это лишь прикрытие для агрессивной внешней политики. </w:t>
      </w:r>
      <w:r w:rsidRPr="00D574B2">
        <w:rPr>
          <w:rFonts w:eastAsiaTheme="minorEastAsia"/>
          <w:i/>
          <w:sz w:val="28"/>
          <w:szCs w:val="28"/>
          <w:lang w:eastAsia="zh-CN"/>
        </w:rPr>
        <w:t xml:space="preserve">Л.И. </w:t>
      </w:r>
      <w:proofErr w:type="spellStart"/>
      <w:r w:rsidRPr="00D574B2">
        <w:rPr>
          <w:rFonts w:eastAsiaTheme="minorEastAsia"/>
          <w:i/>
          <w:sz w:val="28"/>
          <w:szCs w:val="28"/>
          <w:lang w:eastAsia="zh-CN"/>
        </w:rPr>
        <w:t>Думан</w:t>
      </w:r>
      <w:proofErr w:type="spellEnd"/>
      <w:r>
        <w:rPr>
          <w:rFonts w:eastAsiaTheme="minorEastAsia"/>
          <w:sz w:val="28"/>
          <w:szCs w:val="28"/>
          <w:lang w:eastAsia="zh-CN"/>
        </w:rPr>
        <w:t xml:space="preserve"> подчеркивает, что характерной чертой агрессивной внешней политики цинского государства было ее искусное прикрытие показным миролюбием</w:t>
      </w:r>
      <w:r>
        <w:rPr>
          <w:rStyle w:val="a6"/>
          <w:rFonts w:eastAsiaTheme="minorEastAsia"/>
          <w:sz w:val="28"/>
          <w:szCs w:val="28"/>
          <w:lang w:eastAsia="zh-CN"/>
        </w:rPr>
        <w:footnoteReference w:id="138"/>
      </w:r>
      <w:r>
        <w:rPr>
          <w:rFonts w:eastAsiaTheme="minorEastAsia"/>
          <w:sz w:val="28"/>
          <w:szCs w:val="28"/>
          <w:lang w:eastAsia="zh-CN"/>
        </w:rPr>
        <w:t>. В многочисленных дипломатических документах, на которые ссылается ученый, искусно маскируется агрессивная сущность маньчжуров.</w:t>
      </w:r>
    </w:p>
    <w:p w:rsidR="008A0D23" w:rsidRDefault="008A0D23"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Отличительной особенностью внешней политики на первом этапе было стремление объединить маньчжурские племена и укрепить маньчжурское государство за счет приобретение людских ресурсов у соседних народов. Важно отметить, что на первом этапе у маньчжуров не было достаточно сил, для того чтобы захватывать и сохранить за собой новые территории. Несмотря на то, что на первом этапе маньчжуры вели много воин, важную роль сыграла и дипломатия. Она подготавливала условия для завоевания соседних народов. </w:t>
      </w:r>
    </w:p>
    <w:p w:rsidR="008A0D23" w:rsidRDefault="008A0D23"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На втором этапе, окрепшее </w:t>
      </w:r>
      <w:proofErr w:type="spellStart"/>
      <w:r>
        <w:rPr>
          <w:rFonts w:eastAsiaTheme="minorEastAsia"/>
          <w:sz w:val="28"/>
          <w:szCs w:val="28"/>
          <w:lang w:eastAsia="zh-CN"/>
        </w:rPr>
        <w:t>цинское</w:t>
      </w:r>
      <w:proofErr w:type="spellEnd"/>
      <w:r>
        <w:rPr>
          <w:rFonts w:eastAsiaTheme="minorEastAsia"/>
          <w:sz w:val="28"/>
          <w:szCs w:val="28"/>
          <w:lang w:eastAsia="zh-CN"/>
        </w:rPr>
        <w:t xml:space="preserve"> государство, поставило новую задачу внешней политики - захват новых территорий. Таким образом внешняя </w:t>
      </w:r>
      <w:r>
        <w:rPr>
          <w:rFonts w:eastAsiaTheme="minorEastAsia"/>
          <w:sz w:val="28"/>
          <w:szCs w:val="28"/>
          <w:lang w:eastAsia="zh-CN"/>
        </w:rPr>
        <w:lastRenderedPageBreak/>
        <w:t xml:space="preserve">политика была направлена как на укрепление политического влияния </w:t>
      </w:r>
      <w:proofErr w:type="spellStart"/>
      <w:r>
        <w:rPr>
          <w:rFonts w:eastAsiaTheme="minorEastAsia"/>
          <w:sz w:val="28"/>
          <w:szCs w:val="28"/>
          <w:lang w:eastAsia="zh-CN"/>
        </w:rPr>
        <w:t>Цинов</w:t>
      </w:r>
      <w:proofErr w:type="spellEnd"/>
      <w:r>
        <w:rPr>
          <w:rFonts w:eastAsiaTheme="minorEastAsia"/>
          <w:sz w:val="28"/>
          <w:szCs w:val="28"/>
          <w:lang w:eastAsia="zh-CN"/>
        </w:rPr>
        <w:t xml:space="preserve"> в соседних странах, так и превращение некоторых из них в своих вассалов. </w:t>
      </w:r>
      <w:r w:rsidRPr="00D574B2">
        <w:rPr>
          <w:rFonts w:eastAsiaTheme="minorEastAsia"/>
          <w:i/>
          <w:sz w:val="28"/>
          <w:szCs w:val="28"/>
          <w:lang w:eastAsia="zh-CN"/>
        </w:rPr>
        <w:t xml:space="preserve">Л.И. </w:t>
      </w:r>
      <w:proofErr w:type="spellStart"/>
      <w:r w:rsidRPr="00D574B2">
        <w:rPr>
          <w:rFonts w:eastAsiaTheme="minorEastAsia"/>
          <w:i/>
          <w:sz w:val="28"/>
          <w:szCs w:val="28"/>
          <w:lang w:eastAsia="zh-CN"/>
        </w:rPr>
        <w:t>Думан</w:t>
      </w:r>
      <w:proofErr w:type="spellEnd"/>
      <w:r>
        <w:rPr>
          <w:rFonts w:eastAsiaTheme="minorEastAsia"/>
          <w:sz w:val="28"/>
          <w:szCs w:val="28"/>
          <w:lang w:eastAsia="zh-CN"/>
        </w:rPr>
        <w:t xml:space="preserve"> в целом оценивает внешнюю политику </w:t>
      </w:r>
      <w:proofErr w:type="spellStart"/>
      <w:r>
        <w:rPr>
          <w:rFonts w:eastAsiaTheme="minorEastAsia"/>
          <w:sz w:val="28"/>
          <w:szCs w:val="28"/>
          <w:lang w:eastAsia="zh-CN"/>
        </w:rPr>
        <w:t>цинских</w:t>
      </w:r>
      <w:proofErr w:type="spellEnd"/>
      <w:r>
        <w:rPr>
          <w:rFonts w:eastAsiaTheme="minorEastAsia"/>
          <w:sz w:val="28"/>
          <w:szCs w:val="28"/>
          <w:lang w:eastAsia="zh-CN"/>
        </w:rPr>
        <w:t xml:space="preserve"> правителей как активную, наступательную и агрессивную</w:t>
      </w:r>
      <w:r>
        <w:rPr>
          <w:rStyle w:val="a6"/>
          <w:rFonts w:eastAsiaTheme="minorEastAsia"/>
          <w:sz w:val="28"/>
          <w:szCs w:val="28"/>
          <w:lang w:eastAsia="zh-CN"/>
        </w:rPr>
        <w:footnoteReference w:id="139"/>
      </w:r>
      <w:r>
        <w:rPr>
          <w:rFonts w:eastAsiaTheme="minorEastAsia"/>
          <w:sz w:val="28"/>
          <w:szCs w:val="28"/>
          <w:lang w:eastAsia="zh-CN"/>
        </w:rPr>
        <w:t xml:space="preserve">.   </w:t>
      </w:r>
    </w:p>
    <w:p w:rsidR="00EE48C6" w:rsidRDefault="00EE48C6"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Главной характеристикой третьего периода, можно назвать, дальнейшее усиление агрессии, открытое вмешательство в споры между соседними государствами. </w:t>
      </w:r>
      <w:r w:rsidR="0072338E">
        <w:rPr>
          <w:rFonts w:eastAsiaTheme="minorEastAsia"/>
          <w:sz w:val="28"/>
          <w:szCs w:val="28"/>
          <w:lang w:eastAsia="zh-CN"/>
        </w:rPr>
        <w:t>Это отражает использование еще одного заимствованного у китайской цивилизации принципа - для интересов своего государства создавались конфликты между соседями, для того чтобы не произошло их объединение и усиление</w:t>
      </w:r>
      <w:r w:rsidR="0072338E">
        <w:rPr>
          <w:rStyle w:val="a6"/>
          <w:rFonts w:eastAsiaTheme="minorEastAsia"/>
          <w:sz w:val="28"/>
          <w:szCs w:val="28"/>
          <w:lang w:eastAsia="zh-CN"/>
        </w:rPr>
        <w:footnoteReference w:id="140"/>
      </w:r>
      <w:r w:rsidR="0072338E">
        <w:rPr>
          <w:rFonts w:eastAsiaTheme="minorEastAsia"/>
          <w:sz w:val="28"/>
          <w:szCs w:val="28"/>
          <w:lang w:eastAsia="zh-CN"/>
        </w:rPr>
        <w:t xml:space="preserve">. </w:t>
      </w:r>
    </w:p>
    <w:p w:rsidR="0072338E" w:rsidRDefault="0072338E"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Что же касается вассальной системы, то наряду с формальной, или номинальной зависимостью, </w:t>
      </w:r>
      <w:proofErr w:type="spellStart"/>
      <w:r>
        <w:rPr>
          <w:rFonts w:eastAsiaTheme="minorEastAsia"/>
          <w:sz w:val="28"/>
          <w:szCs w:val="28"/>
          <w:lang w:eastAsia="zh-CN"/>
        </w:rPr>
        <w:t>цинскому</w:t>
      </w:r>
      <w:proofErr w:type="spellEnd"/>
      <w:r>
        <w:rPr>
          <w:rFonts w:eastAsiaTheme="minorEastAsia"/>
          <w:sz w:val="28"/>
          <w:szCs w:val="28"/>
          <w:lang w:eastAsia="zh-CN"/>
        </w:rPr>
        <w:t xml:space="preserve"> правительству иногда удавалось добиться реального вассалитета соседних государств. Подлинная дань представлялась по определенному регламенту, который был разработан еще в период правления династии Мин. В одних случаях она была необременительной, в других значительной и даже тяжелой. Так например, количество дани в отношении </w:t>
      </w:r>
      <w:r w:rsidR="008B307B">
        <w:rPr>
          <w:rFonts w:eastAsiaTheme="minorEastAsia"/>
          <w:sz w:val="28"/>
          <w:szCs w:val="28"/>
          <w:lang w:eastAsia="zh-CN"/>
        </w:rPr>
        <w:t>Аннама</w:t>
      </w:r>
      <w:r>
        <w:rPr>
          <w:rFonts w:eastAsiaTheme="minorEastAsia"/>
          <w:sz w:val="28"/>
          <w:szCs w:val="28"/>
          <w:lang w:eastAsia="zh-CN"/>
        </w:rPr>
        <w:t xml:space="preserve"> устанавливалось соответствующими законоположениями</w:t>
      </w:r>
      <w:r>
        <w:rPr>
          <w:rStyle w:val="a6"/>
          <w:rFonts w:eastAsiaTheme="minorEastAsia"/>
          <w:sz w:val="28"/>
          <w:szCs w:val="28"/>
          <w:lang w:eastAsia="zh-CN"/>
        </w:rPr>
        <w:footnoteReference w:id="141"/>
      </w:r>
      <w:r>
        <w:rPr>
          <w:rFonts w:eastAsiaTheme="minorEastAsia"/>
          <w:sz w:val="28"/>
          <w:szCs w:val="28"/>
          <w:lang w:eastAsia="zh-CN"/>
        </w:rPr>
        <w:t xml:space="preserve">. </w:t>
      </w:r>
      <w:r w:rsidR="0023270B">
        <w:rPr>
          <w:rFonts w:eastAsiaTheme="minorEastAsia"/>
          <w:sz w:val="28"/>
          <w:szCs w:val="28"/>
          <w:lang w:eastAsia="zh-CN"/>
        </w:rPr>
        <w:t xml:space="preserve">Иногда данью пользовались в качестве орудия политической игры с целью показать доброту и гуманность императора. Ярким примером может послужить </w:t>
      </w:r>
      <w:r w:rsidR="008B307B">
        <w:rPr>
          <w:rFonts w:eastAsiaTheme="minorEastAsia"/>
          <w:sz w:val="28"/>
          <w:szCs w:val="28"/>
          <w:lang w:eastAsia="zh-CN"/>
        </w:rPr>
        <w:t>Аннам</w:t>
      </w:r>
      <w:r w:rsidR="0023270B">
        <w:rPr>
          <w:rFonts w:eastAsiaTheme="minorEastAsia"/>
          <w:sz w:val="28"/>
          <w:szCs w:val="28"/>
          <w:lang w:eastAsia="zh-CN"/>
        </w:rPr>
        <w:t xml:space="preserve">, который в 1664 г. преподнес дань не в соответствии с законоположением. Но император </w:t>
      </w:r>
      <w:proofErr w:type="spellStart"/>
      <w:r w:rsidR="0023270B">
        <w:rPr>
          <w:rFonts w:eastAsiaTheme="minorEastAsia"/>
          <w:sz w:val="28"/>
          <w:szCs w:val="28"/>
          <w:lang w:eastAsia="zh-CN"/>
        </w:rPr>
        <w:t>Канси</w:t>
      </w:r>
      <w:proofErr w:type="spellEnd"/>
      <w:r w:rsidR="0023270B">
        <w:rPr>
          <w:rFonts w:eastAsiaTheme="minorEastAsia"/>
          <w:sz w:val="28"/>
          <w:szCs w:val="28"/>
          <w:lang w:eastAsia="zh-CN"/>
        </w:rPr>
        <w:t xml:space="preserve"> разрешил принимать от Вьетнама дань даже с нарушением правил</w:t>
      </w:r>
      <w:r w:rsidR="0023270B">
        <w:rPr>
          <w:rStyle w:val="a6"/>
          <w:rFonts w:eastAsiaTheme="minorEastAsia"/>
          <w:sz w:val="28"/>
          <w:szCs w:val="28"/>
          <w:lang w:eastAsia="zh-CN"/>
        </w:rPr>
        <w:footnoteReference w:id="142"/>
      </w:r>
      <w:r w:rsidR="0023270B">
        <w:rPr>
          <w:rFonts w:eastAsiaTheme="minorEastAsia"/>
          <w:sz w:val="28"/>
          <w:szCs w:val="28"/>
          <w:lang w:eastAsia="zh-CN"/>
        </w:rPr>
        <w:t>.</w:t>
      </w:r>
    </w:p>
    <w:p w:rsidR="00D50704" w:rsidRDefault="00D50704" w:rsidP="008A0D23">
      <w:pPr>
        <w:spacing w:line="360" w:lineRule="auto"/>
        <w:ind w:firstLine="709"/>
        <w:jc w:val="both"/>
        <w:rPr>
          <w:rFonts w:eastAsiaTheme="minorEastAsia"/>
          <w:sz w:val="28"/>
          <w:szCs w:val="28"/>
          <w:lang w:eastAsia="zh-CN"/>
        </w:rPr>
      </w:pPr>
      <w:r>
        <w:rPr>
          <w:rFonts w:eastAsiaTheme="minorEastAsia"/>
          <w:sz w:val="28"/>
          <w:szCs w:val="28"/>
          <w:lang w:eastAsia="zh-CN"/>
        </w:rPr>
        <w:lastRenderedPageBreak/>
        <w:t>Дипломатические миссии или даннические посольства, как их рассматривала китайская сторона, стали постепенно возобновляться после воцарения новой династии, однако этот процесс шел неравномерно</w:t>
      </w:r>
      <w:r w:rsidR="0075176C">
        <w:rPr>
          <w:rFonts w:eastAsiaTheme="minorEastAsia"/>
          <w:sz w:val="28"/>
          <w:szCs w:val="28"/>
          <w:lang w:eastAsia="zh-CN"/>
        </w:rPr>
        <w:t xml:space="preserve"> и даже после того, как контакты </w:t>
      </w:r>
      <w:r w:rsidR="00C220EB">
        <w:rPr>
          <w:rFonts w:eastAsiaTheme="minorEastAsia"/>
          <w:sz w:val="28"/>
          <w:szCs w:val="28"/>
          <w:lang w:eastAsia="zh-CN"/>
        </w:rPr>
        <w:t>были восстановлены, они не смогли достичь прежнего уровня</w:t>
      </w:r>
      <w:r>
        <w:rPr>
          <w:rFonts w:eastAsiaTheme="minorEastAsia"/>
          <w:sz w:val="28"/>
          <w:szCs w:val="28"/>
          <w:lang w:eastAsia="zh-CN"/>
        </w:rPr>
        <w:t xml:space="preserve">. Если </w:t>
      </w:r>
      <w:r w:rsidR="008B307B">
        <w:rPr>
          <w:rFonts w:eastAsiaTheme="minorEastAsia"/>
          <w:sz w:val="28"/>
          <w:szCs w:val="28"/>
          <w:lang w:eastAsia="zh-CN"/>
        </w:rPr>
        <w:t>Аннам</w:t>
      </w:r>
      <w:r>
        <w:rPr>
          <w:rFonts w:eastAsiaTheme="minorEastAsia"/>
          <w:sz w:val="28"/>
          <w:szCs w:val="28"/>
          <w:lang w:eastAsia="zh-CN"/>
        </w:rPr>
        <w:t xml:space="preserve"> и Сиам отправляли посольства каждые три года, то до 1730 г. ни одно посольство не прибыло из Лаоса и до 1750 г. из Бирмы. Кроме того, не прибывало посольств из вассальных Явы, Суматры и Малакки, так как </w:t>
      </w:r>
      <w:r w:rsidR="00C220EB">
        <w:rPr>
          <w:rFonts w:eastAsiaTheme="minorEastAsia"/>
          <w:sz w:val="28"/>
          <w:szCs w:val="28"/>
          <w:lang w:eastAsia="zh-CN"/>
        </w:rPr>
        <w:t>в них уже обосновались западноевропейские державы, основавшие здесь сначала торговые фактории, а затем установившие свое колониальное господство</w:t>
      </w:r>
      <w:r w:rsidR="00C220EB">
        <w:rPr>
          <w:rStyle w:val="a6"/>
          <w:rFonts w:eastAsiaTheme="minorEastAsia"/>
          <w:sz w:val="28"/>
          <w:szCs w:val="28"/>
          <w:lang w:eastAsia="zh-CN"/>
        </w:rPr>
        <w:footnoteReference w:id="143"/>
      </w:r>
      <w:r>
        <w:rPr>
          <w:rFonts w:eastAsiaTheme="minorEastAsia"/>
          <w:sz w:val="28"/>
          <w:szCs w:val="28"/>
          <w:lang w:eastAsia="zh-CN"/>
        </w:rPr>
        <w:t>. Тем не менее, в китайских текстах того периода, эти страны указываются как вассальные</w:t>
      </w:r>
      <w:r>
        <w:rPr>
          <w:rStyle w:val="a6"/>
          <w:rFonts w:eastAsiaTheme="minorEastAsia"/>
          <w:sz w:val="28"/>
          <w:szCs w:val="28"/>
          <w:lang w:eastAsia="zh-CN"/>
        </w:rPr>
        <w:footnoteReference w:id="144"/>
      </w:r>
      <w:r>
        <w:rPr>
          <w:rFonts w:eastAsiaTheme="minorEastAsia"/>
          <w:sz w:val="28"/>
          <w:szCs w:val="28"/>
          <w:lang w:eastAsia="zh-CN"/>
        </w:rPr>
        <w:t>.</w:t>
      </w:r>
      <w:r w:rsidR="008B307B">
        <w:rPr>
          <w:rFonts w:eastAsiaTheme="minorEastAsia"/>
          <w:sz w:val="28"/>
          <w:szCs w:val="28"/>
          <w:lang w:eastAsia="zh-CN"/>
        </w:rPr>
        <w:t xml:space="preserve"> Более того, можно сделать вывод о том, что приход западноевропейских держав и колонизация так называемых вассалов Китая не волновало </w:t>
      </w:r>
      <w:proofErr w:type="spellStart"/>
      <w:r w:rsidR="008B307B">
        <w:rPr>
          <w:rFonts w:eastAsiaTheme="minorEastAsia"/>
          <w:sz w:val="28"/>
          <w:szCs w:val="28"/>
          <w:lang w:eastAsia="zh-CN"/>
        </w:rPr>
        <w:t>цинское</w:t>
      </w:r>
      <w:proofErr w:type="spellEnd"/>
      <w:r w:rsidR="008B307B">
        <w:rPr>
          <w:rFonts w:eastAsiaTheme="minorEastAsia"/>
          <w:sz w:val="28"/>
          <w:szCs w:val="28"/>
          <w:lang w:eastAsia="zh-CN"/>
        </w:rPr>
        <w:t xml:space="preserve"> правительство</w:t>
      </w:r>
      <w:r w:rsidR="008B307B">
        <w:rPr>
          <w:rStyle w:val="a6"/>
          <w:rFonts w:eastAsiaTheme="minorEastAsia"/>
          <w:sz w:val="28"/>
          <w:szCs w:val="28"/>
          <w:lang w:eastAsia="zh-CN"/>
        </w:rPr>
        <w:footnoteReference w:id="145"/>
      </w:r>
      <w:r w:rsidR="008B307B">
        <w:rPr>
          <w:rFonts w:eastAsiaTheme="minorEastAsia"/>
          <w:sz w:val="28"/>
          <w:szCs w:val="28"/>
          <w:lang w:eastAsia="zh-CN"/>
        </w:rPr>
        <w:t>.</w:t>
      </w:r>
    </w:p>
    <w:p w:rsidR="00C63324" w:rsidRDefault="00153F2B"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Во второй половине </w:t>
      </w:r>
      <w:r>
        <w:rPr>
          <w:rFonts w:eastAsiaTheme="minorEastAsia"/>
          <w:sz w:val="28"/>
          <w:szCs w:val="28"/>
          <w:lang w:val="en-GB" w:eastAsia="zh-CN"/>
        </w:rPr>
        <w:t>XVII</w:t>
      </w:r>
      <w:r>
        <w:rPr>
          <w:rFonts w:eastAsiaTheme="minorEastAsia"/>
          <w:sz w:val="28"/>
          <w:szCs w:val="28"/>
          <w:lang w:eastAsia="zh-CN"/>
        </w:rPr>
        <w:t xml:space="preserve"> в. маньчжуры не запрещали китайцам торговать с иностранцами. В порты Гуанчжоу, Аомынь, </w:t>
      </w:r>
      <w:proofErr w:type="spellStart"/>
      <w:r>
        <w:rPr>
          <w:rFonts w:eastAsiaTheme="minorEastAsia"/>
          <w:sz w:val="28"/>
          <w:szCs w:val="28"/>
          <w:lang w:eastAsia="zh-CN"/>
        </w:rPr>
        <w:t>Цюаньчжоу</w:t>
      </w:r>
      <w:proofErr w:type="spellEnd"/>
      <w:r>
        <w:rPr>
          <w:rFonts w:eastAsiaTheme="minorEastAsia"/>
          <w:sz w:val="28"/>
          <w:szCs w:val="28"/>
          <w:lang w:eastAsia="zh-CN"/>
        </w:rPr>
        <w:t xml:space="preserve">, </w:t>
      </w:r>
      <w:proofErr w:type="spellStart"/>
      <w:r>
        <w:rPr>
          <w:rFonts w:eastAsiaTheme="minorEastAsia"/>
          <w:sz w:val="28"/>
          <w:szCs w:val="28"/>
          <w:lang w:eastAsia="zh-CN"/>
        </w:rPr>
        <w:t>Нинбо</w:t>
      </w:r>
      <w:proofErr w:type="spellEnd"/>
      <w:r>
        <w:rPr>
          <w:rFonts w:eastAsiaTheme="minorEastAsia"/>
          <w:sz w:val="28"/>
          <w:szCs w:val="28"/>
          <w:lang w:eastAsia="zh-CN"/>
        </w:rPr>
        <w:t xml:space="preserve"> разрешалось заходить иностранным кораблям. Основными товарами по экспорту были шелк, фарфор и чай</w:t>
      </w:r>
      <w:r>
        <w:rPr>
          <w:rStyle w:val="a6"/>
          <w:rFonts w:eastAsiaTheme="minorEastAsia"/>
          <w:sz w:val="28"/>
          <w:szCs w:val="28"/>
          <w:lang w:eastAsia="zh-CN"/>
        </w:rPr>
        <w:footnoteReference w:id="146"/>
      </w:r>
      <w:r>
        <w:rPr>
          <w:rFonts w:eastAsiaTheme="minorEastAsia"/>
          <w:sz w:val="28"/>
          <w:szCs w:val="28"/>
          <w:lang w:eastAsia="zh-CN"/>
        </w:rPr>
        <w:t xml:space="preserve">. </w:t>
      </w:r>
      <w:proofErr w:type="spellStart"/>
      <w:r w:rsidR="00C63324">
        <w:rPr>
          <w:rFonts w:eastAsiaTheme="minorEastAsia"/>
          <w:sz w:val="28"/>
          <w:szCs w:val="28"/>
          <w:lang w:eastAsia="zh-CN"/>
        </w:rPr>
        <w:t>Цинское</w:t>
      </w:r>
      <w:proofErr w:type="spellEnd"/>
      <w:r w:rsidR="00C63324">
        <w:rPr>
          <w:rFonts w:eastAsiaTheme="minorEastAsia"/>
          <w:sz w:val="28"/>
          <w:szCs w:val="28"/>
          <w:lang w:eastAsia="zh-CN"/>
        </w:rPr>
        <w:t xml:space="preserve"> правительство с середины </w:t>
      </w:r>
      <w:r w:rsidR="00C63324">
        <w:rPr>
          <w:rFonts w:eastAsiaTheme="minorEastAsia"/>
          <w:sz w:val="28"/>
          <w:szCs w:val="28"/>
          <w:lang w:val="en-GB" w:eastAsia="zh-CN"/>
        </w:rPr>
        <w:t>XVII</w:t>
      </w:r>
      <w:r w:rsidR="00C63324">
        <w:rPr>
          <w:rFonts w:eastAsiaTheme="minorEastAsia"/>
          <w:sz w:val="28"/>
          <w:szCs w:val="28"/>
          <w:lang w:eastAsia="zh-CN"/>
        </w:rPr>
        <w:t xml:space="preserve"> в. начало проводить политику изоляции, тем самым препя</w:t>
      </w:r>
      <w:r>
        <w:rPr>
          <w:rFonts w:eastAsiaTheme="minorEastAsia"/>
          <w:sz w:val="28"/>
          <w:szCs w:val="28"/>
          <w:lang w:eastAsia="zh-CN"/>
        </w:rPr>
        <w:t>тствуя выходу китайцев за рубеж</w:t>
      </w:r>
      <w:r w:rsidR="00C63324">
        <w:rPr>
          <w:rFonts w:eastAsiaTheme="minorEastAsia"/>
          <w:sz w:val="28"/>
          <w:szCs w:val="28"/>
          <w:lang w:eastAsia="zh-CN"/>
        </w:rPr>
        <w:t xml:space="preserve">. Однако эта политика не относилась к приему послов вассальных стран. Если после указов 1656г. и 1663 г. официальные посольства имели право продать свои товары на территории Китая, то начиная с 1668 г. был введен запрет для иноземцев на торговлю частными товарами. Важно отметить, что политику изоляции нельзя рассматривать как стремление </w:t>
      </w:r>
      <w:proofErr w:type="spellStart"/>
      <w:r w:rsidR="00C63324">
        <w:rPr>
          <w:rFonts w:eastAsiaTheme="minorEastAsia"/>
          <w:sz w:val="28"/>
          <w:szCs w:val="28"/>
          <w:lang w:eastAsia="zh-CN"/>
        </w:rPr>
        <w:t>Цинов</w:t>
      </w:r>
      <w:proofErr w:type="spellEnd"/>
      <w:r w:rsidR="00C63324">
        <w:rPr>
          <w:rFonts w:eastAsiaTheme="minorEastAsia"/>
          <w:sz w:val="28"/>
          <w:szCs w:val="28"/>
          <w:lang w:eastAsia="zh-CN"/>
        </w:rPr>
        <w:t xml:space="preserve"> </w:t>
      </w:r>
      <w:r w:rsidR="00C63324">
        <w:rPr>
          <w:rFonts w:eastAsiaTheme="minorEastAsia"/>
          <w:sz w:val="28"/>
          <w:szCs w:val="28"/>
          <w:lang w:eastAsia="zh-CN"/>
        </w:rPr>
        <w:lastRenderedPageBreak/>
        <w:t>установить монопольное право государства на внешнюю торговлю путем ограничения частных купцов</w:t>
      </w:r>
      <w:r w:rsidR="00C63324">
        <w:rPr>
          <w:rStyle w:val="a6"/>
          <w:rFonts w:eastAsiaTheme="minorEastAsia"/>
          <w:sz w:val="28"/>
          <w:szCs w:val="28"/>
          <w:lang w:eastAsia="zh-CN"/>
        </w:rPr>
        <w:footnoteReference w:id="147"/>
      </w:r>
      <w:r w:rsidR="00C63324">
        <w:rPr>
          <w:rFonts w:eastAsiaTheme="minorEastAsia"/>
          <w:sz w:val="28"/>
          <w:szCs w:val="28"/>
          <w:lang w:eastAsia="zh-CN"/>
        </w:rPr>
        <w:t>.</w:t>
      </w:r>
      <w:r>
        <w:rPr>
          <w:rFonts w:eastAsiaTheme="minorEastAsia"/>
          <w:sz w:val="28"/>
          <w:szCs w:val="28"/>
          <w:lang w:eastAsia="zh-CN"/>
        </w:rPr>
        <w:t xml:space="preserve"> В середине </w:t>
      </w:r>
      <w:r>
        <w:rPr>
          <w:rFonts w:eastAsiaTheme="minorEastAsia"/>
          <w:sz w:val="28"/>
          <w:szCs w:val="28"/>
          <w:lang w:val="en-GB" w:eastAsia="zh-CN"/>
        </w:rPr>
        <w:t>XVIII</w:t>
      </w:r>
      <w:r w:rsidRPr="00153F2B">
        <w:rPr>
          <w:rFonts w:eastAsiaTheme="minorEastAsia"/>
          <w:sz w:val="28"/>
          <w:szCs w:val="28"/>
          <w:lang w:eastAsia="zh-CN"/>
        </w:rPr>
        <w:t xml:space="preserve"> </w:t>
      </w:r>
      <w:r>
        <w:rPr>
          <w:rFonts w:eastAsiaTheme="minorEastAsia"/>
          <w:sz w:val="28"/>
          <w:szCs w:val="28"/>
          <w:lang w:eastAsia="zh-CN"/>
        </w:rPr>
        <w:t xml:space="preserve">в. </w:t>
      </w:r>
      <w:proofErr w:type="spellStart"/>
      <w:r>
        <w:rPr>
          <w:rFonts w:eastAsiaTheme="minorEastAsia"/>
          <w:sz w:val="28"/>
          <w:szCs w:val="28"/>
          <w:lang w:eastAsia="zh-CN"/>
        </w:rPr>
        <w:t>цинское</w:t>
      </w:r>
      <w:proofErr w:type="spellEnd"/>
      <w:r>
        <w:rPr>
          <w:rFonts w:eastAsiaTheme="minorEastAsia"/>
          <w:sz w:val="28"/>
          <w:szCs w:val="28"/>
          <w:lang w:eastAsia="zh-CN"/>
        </w:rPr>
        <w:t xml:space="preserve"> правительство решает закрыть все вышеперечисленные порты для иностранцев, оставив лишь Гуанчжоу. С 40-х г. </w:t>
      </w:r>
      <w:r>
        <w:rPr>
          <w:rFonts w:eastAsiaTheme="minorEastAsia"/>
          <w:sz w:val="28"/>
          <w:szCs w:val="28"/>
          <w:lang w:val="en-GB" w:eastAsia="zh-CN"/>
        </w:rPr>
        <w:t>XVIII</w:t>
      </w:r>
      <w:r w:rsidRPr="00153F2B">
        <w:rPr>
          <w:rFonts w:eastAsiaTheme="minorEastAsia"/>
          <w:sz w:val="28"/>
          <w:szCs w:val="28"/>
          <w:lang w:eastAsia="zh-CN"/>
        </w:rPr>
        <w:t xml:space="preserve"> </w:t>
      </w:r>
      <w:r>
        <w:rPr>
          <w:rFonts w:eastAsiaTheme="minorEastAsia"/>
          <w:sz w:val="28"/>
          <w:szCs w:val="28"/>
          <w:lang w:eastAsia="zh-CN"/>
        </w:rPr>
        <w:t xml:space="preserve">в. в Гуанчжоу помимо англичан и португальцев, стали прибывать корабли из Франции, Дании, </w:t>
      </w:r>
      <w:proofErr w:type="spellStart"/>
      <w:r>
        <w:rPr>
          <w:rFonts w:eastAsiaTheme="minorEastAsia"/>
          <w:sz w:val="28"/>
          <w:szCs w:val="28"/>
          <w:lang w:eastAsia="zh-CN"/>
        </w:rPr>
        <w:t>Шведции</w:t>
      </w:r>
      <w:proofErr w:type="spellEnd"/>
      <w:r>
        <w:rPr>
          <w:rFonts w:eastAsiaTheme="minorEastAsia"/>
          <w:sz w:val="28"/>
          <w:szCs w:val="28"/>
          <w:lang w:eastAsia="zh-CN"/>
        </w:rPr>
        <w:t>. Однако европейцы были вынуждены расплачиваться серебром за китайские товары</w:t>
      </w:r>
      <w:r w:rsidR="00C4621E">
        <w:rPr>
          <w:rStyle w:val="a6"/>
          <w:rFonts w:eastAsiaTheme="minorEastAsia"/>
          <w:sz w:val="28"/>
          <w:szCs w:val="28"/>
          <w:lang w:eastAsia="zh-CN"/>
        </w:rPr>
        <w:footnoteReference w:id="148"/>
      </w:r>
      <w:r w:rsidR="00E77624">
        <w:rPr>
          <w:rFonts w:eastAsiaTheme="minorEastAsia"/>
          <w:sz w:val="28"/>
          <w:szCs w:val="28"/>
          <w:lang w:eastAsia="zh-CN"/>
        </w:rPr>
        <w:t xml:space="preserve">. </w:t>
      </w:r>
    </w:p>
    <w:p w:rsidR="00E77624" w:rsidRPr="00153F2B" w:rsidRDefault="00E77624" w:rsidP="008A0D23">
      <w:pPr>
        <w:spacing w:line="360" w:lineRule="auto"/>
        <w:ind w:firstLine="709"/>
        <w:jc w:val="both"/>
        <w:rPr>
          <w:rFonts w:eastAsiaTheme="minorEastAsia"/>
          <w:sz w:val="28"/>
          <w:szCs w:val="28"/>
          <w:lang w:eastAsia="zh-CN"/>
        </w:rPr>
      </w:pPr>
      <w:r>
        <w:rPr>
          <w:rFonts w:eastAsiaTheme="minorEastAsia"/>
          <w:sz w:val="28"/>
          <w:szCs w:val="28"/>
          <w:lang w:eastAsia="zh-CN"/>
        </w:rPr>
        <w:t>Что касается внешнеторговой монополии государства на ряд товаров, то в период династии Цин она стала более суровой. Так начиная с 1716 г. по 1760 г. было издано множество указов запрещавших частную торговлю медью и цинком, порохом, железом и железными изделиями, фарфором, шелковыми тканями. Но несмотря на все указы и запреты, продолжалась частная контрабандная торговля купеческих домов</w:t>
      </w:r>
      <w:r>
        <w:rPr>
          <w:rStyle w:val="a6"/>
          <w:rFonts w:eastAsiaTheme="minorEastAsia"/>
          <w:sz w:val="28"/>
          <w:szCs w:val="28"/>
          <w:lang w:eastAsia="zh-CN"/>
        </w:rPr>
        <w:footnoteReference w:id="149"/>
      </w:r>
      <w:r>
        <w:rPr>
          <w:rFonts w:eastAsiaTheme="minorEastAsia"/>
          <w:sz w:val="28"/>
          <w:szCs w:val="28"/>
          <w:lang w:eastAsia="zh-CN"/>
        </w:rPr>
        <w:t xml:space="preserve">. </w:t>
      </w:r>
    </w:p>
    <w:p w:rsidR="006822AC" w:rsidRPr="00C63324" w:rsidRDefault="003C2688" w:rsidP="008A0D23">
      <w:pPr>
        <w:spacing w:line="360" w:lineRule="auto"/>
        <w:ind w:firstLine="709"/>
        <w:jc w:val="both"/>
        <w:rPr>
          <w:rFonts w:eastAsiaTheme="minorEastAsia"/>
          <w:sz w:val="28"/>
          <w:szCs w:val="28"/>
          <w:lang w:eastAsia="zh-CN"/>
        </w:rPr>
      </w:pPr>
      <w:r>
        <w:rPr>
          <w:rFonts w:eastAsiaTheme="minorEastAsia"/>
          <w:sz w:val="28"/>
          <w:szCs w:val="28"/>
          <w:lang w:eastAsia="zh-CN"/>
        </w:rPr>
        <w:t>Не</w:t>
      </w:r>
      <w:r w:rsidR="006822AC">
        <w:rPr>
          <w:rFonts w:eastAsiaTheme="minorEastAsia"/>
          <w:sz w:val="28"/>
          <w:szCs w:val="28"/>
          <w:lang w:eastAsia="zh-CN"/>
        </w:rPr>
        <w:t xml:space="preserve">смотря на усилением влияния голландцев в регионе в </w:t>
      </w:r>
      <w:r w:rsidR="006822AC">
        <w:rPr>
          <w:rFonts w:eastAsiaTheme="minorEastAsia"/>
          <w:sz w:val="28"/>
          <w:szCs w:val="28"/>
          <w:lang w:val="en-GB" w:eastAsia="zh-CN"/>
        </w:rPr>
        <w:t>XVIII</w:t>
      </w:r>
      <w:r w:rsidR="006822AC" w:rsidRPr="006822AC">
        <w:rPr>
          <w:rFonts w:eastAsiaTheme="minorEastAsia"/>
          <w:sz w:val="28"/>
          <w:szCs w:val="28"/>
          <w:lang w:eastAsia="zh-CN"/>
        </w:rPr>
        <w:t xml:space="preserve"> </w:t>
      </w:r>
      <w:r w:rsidR="006822AC">
        <w:rPr>
          <w:rFonts w:eastAsiaTheme="minorEastAsia"/>
          <w:sz w:val="28"/>
          <w:szCs w:val="28"/>
          <w:lang w:eastAsia="zh-CN"/>
        </w:rPr>
        <w:t xml:space="preserve">в. и запрет на частную торговлю, объем торговли со странами Южных морей возрос. Китайские купцы в городе </w:t>
      </w:r>
      <w:proofErr w:type="spellStart"/>
      <w:r w:rsidR="006822AC" w:rsidRPr="006822AC">
        <w:rPr>
          <w:rFonts w:eastAsiaTheme="minorEastAsia"/>
          <w:sz w:val="28"/>
          <w:szCs w:val="28"/>
          <w:lang w:eastAsia="zh-CN"/>
        </w:rPr>
        <w:t>Аюттхая</w:t>
      </w:r>
      <w:proofErr w:type="spellEnd"/>
      <w:r w:rsidR="006822AC">
        <w:rPr>
          <w:rFonts w:eastAsiaTheme="minorEastAsia"/>
          <w:sz w:val="28"/>
          <w:szCs w:val="28"/>
          <w:lang w:eastAsia="zh-CN"/>
        </w:rPr>
        <w:t xml:space="preserve"> вели торговли как от имени императорского двора, так и как частные торговцы. Их корабли вели торговлю с Аннамом, Явой и странами Малаккского пролива</w:t>
      </w:r>
      <w:r w:rsidR="006822AC">
        <w:rPr>
          <w:rStyle w:val="a6"/>
          <w:rFonts w:eastAsiaTheme="minorEastAsia"/>
          <w:sz w:val="28"/>
          <w:szCs w:val="28"/>
          <w:lang w:eastAsia="zh-CN"/>
        </w:rPr>
        <w:footnoteReference w:id="150"/>
      </w:r>
      <w:r w:rsidR="006822AC">
        <w:rPr>
          <w:rFonts w:eastAsiaTheme="minorEastAsia"/>
          <w:sz w:val="28"/>
          <w:szCs w:val="28"/>
          <w:lang w:eastAsia="zh-CN"/>
        </w:rPr>
        <w:t xml:space="preserve">. </w:t>
      </w:r>
    </w:p>
    <w:p w:rsidR="0023270B" w:rsidRDefault="0023270B"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Что же касается отношений государства Цин и </w:t>
      </w:r>
      <w:r w:rsidR="008B307B">
        <w:rPr>
          <w:rFonts w:eastAsiaTheme="minorEastAsia"/>
          <w:sz w:val="28"/>
          <w:szCs w:val="28"/>
          <w:lang w:eastAsia="zh-CN"/>
        </w:rPr>
        <w:t>Аннама</w:t>
      </w:r>
      <w:r>
        <w:rPr>
          <w:rFonts w:eastAsiaTheme="minorEastAsia"/>
          <w:sz w:val="28"/>
          <w:szCs w:val="28"/>
          <w:lang w:eastAsia="zh-CN"/>
        </w:rPr>
        <w:t>, то официальные отношения были установлены лишь в 1660</w:t>
      </w:r>
      <w:r w:rsidR="0028538E">
        <w:rPr>
          <w:sz w:val="28"/>
        </w:rPr>
        <w:t>—</w:t>
      </w:r>
      <w:r>
        <w:rPr>
          <w:rFonts w:eastAsiaTheme="minorEastAsia"/>
          <w:sz w:val="28"/>
          <w:szCs w:val="28"/>
          <w:lang w:eastAsia="zh-CN"/>
        </w:rPr>
        <w:t xml:space="preserve">1666 гг., так как маньчжуры лишь к 1664 г. смогли окончательно завоевать Южный Китай. В этот период основной целью внешней политики в отношении </w:t>
      </w:r>
      <w:r w:rsidR="008B307B">
        <w:rPr>
          <w:rFonts w:eastAsiaTheme="minorEastAsia"/>
          <w:sz w:val="28"/>
          <w:szCs w:val="28"/>
          <w:lang w:eastAsia="zh-CN"/>
        </w:rPr>
        <w:t xml:space="preserve">Аннама </w:t>
      </w:r>
      <w:r>
        <w:rPr>
          <w:rFonts w:eastAsiaTheme="minorEastAsia"/>
          <w:sz w:val="28"/>
          <w:szCs w:val="28"/>
          <w:lang w:eastAsia="zh-CN"/>
        </w:rPr>
        <w:t xml:space="preserve">было сохранение раскола в стране и поддержка сепаратизма </w:t>
      </w:r>
      <w:proofErr w:type="spellStart"/>
      <w:r>
        <w:rPr>
          <w:rFonts w:eastAsiaTheme="minorEastAsia"/>
          <w:sz w:val="28"/>
          <w:szCs w:val="28"/>
          <w:lang w:eastAsia="zh-CN"/>
        </w:rPr>
        <w:t>Каобанга</w:t>
      </w:r>
      <w:proofErr w:type="spellEnd"/>
      <w:r w:rsidR="00E73DB5">
        <w:rPr>
          <w:rStyle w:val="a6"/>
          <w:rFonts w:eastAsiaTheme="minorEastAsia"/>
          <w:sz w:val="28"/>
          <w:szCs w:val="28"/>
          <w:lang w:eastAsia="zh-CN"/>
        </w:rPr>
        <w:footnoteReference w:id="151"/>
      </w:r>
      <w:r>
        <w:rPr>
          <w:rFonts w:eastAsiaTheme="minorEastAsia"/>
          <w:sz w:val="28"/>
          <w:szCs w:val="28"/>
          <w:lang w:eastAsia="zh-CN"/>
        </w:rPr>
        <w:t>.</w:t>
      </w:r>
    </w:p>
    <w:p w:rsidR="00DB286E" w:rsidRPr="0023270B" w:rsidRDefault="00DB286E" w:rsidP="008A0D23">
      <w:pPr>
        <w:spacing w:line="360" w:lineRule="auto"/>
        <w:ind w:firstLine="709"/>
        <w:jc w:val="both"/>
        <w:rPr>
          <w:rFonts w:eastAsiaTheme="minorEastAsia"/>
          <w:sz w:val="28"/>
          <w:szCs w:val="28"/>
          <w:lang w:eastAsia="zh-CN"/>
        </w:rPr>
      </w:pPr>
      <w:r w:rsidRPr="00D574B2">
        <w:rPr>
          <w:rFonts w:eastAsiaTheme="minorEastAsia"/>
          <w:i/>
          <w:sz w:val="28"/>
          <w:szCs w:val="28"/>
          <w:lang w:eastAsia="zh-CN"/>
        </w:rPr>
        <w:lastRenderedPageBreak/>
        <w:t xml:space="preserve">Л.И. </w:t>
      </w:r>
      <w:proofErr w:type="spellStart"/>
      <w:r w:rsidRPr="00D574B2">
        <w:rPr>
          <w:rFonts w:eastAsiaTheme="minorEastAsia"/>
          <w:i/>
          <w:sz w:val="28"/>
          <w:szCs w:val="28"/>
          <w:lang w:eastAsia="zh-CN"/>
        </w:rPr>
        <w:t>Думан</w:t>
      </w:r>
      <w:proofErr w:type="spellEnd"/>
      <w:r>
        <w:rPr>
          <w:rFonts w:eastAsiaTheme="minorEastAsia"/>
          <w:sz w:val="28"/>
          <w:szCs w:val="28"/>
          <w:lang w:eastAsia="zh-CN"/>
        </w:rPr>
        <w:t xml:space="preserve">, ссылаясь на первоисточник, отмечает, что в 1659 г. вьетнамские послы по собственной инициативе были направлены к </w:t>
      </w:r>
      <w:proofErr w:type="spellStart"/>
      <w:r>
        <w:rPr>
          <w:rFonts w:eastAsiaTheme="minorEastAsia"/>
          <w:sz w:val="28"/>
          <w:szCs w:val="28"/>
          <w:lang w:eastAsia="zh-CN"/>
        </w:rPr>
        <w:t>цинской</w:t>
      </w:r>
      <w:proofErr w:type="spellEnd"/>
      <w:r>
        <w:rPr>
          <w:rFonts w:eastAsiaTheme="minorEastAsia"/>
          <w:sz w:val="28"/>
          <w:szCs w:val="28"/>
          <w:lang w:eastAsia="zh-CN"/>
        </w:rPr>
        <w:t xml:space="preserve"> армии в </w:t>
      </w:r>
      <w:proofErr w:type="spellStart"/>
      <w:r>
        <w:rPr>
          <w:rFonts w:eastAsiaTheme="minorEastAsia"/>
          <w:sz w:val="28"/>
          <w:szCs w:val="28"/>
          <w:lang w:eastAsia="zh-CN"/>
        </w:rPr>
        <w:t>Юннани</w:t>
      </w:r>
      <w:proofErr w:type="spellEnd"/>
      <w:r>
        <w:rPr>
          <w:rFonts w:eastAsiaTheme="minorEastAsia"/>
          <w:sz w:val="28"/>
          <w:szCs w:val="28"/>
          <w:lang w:eastAsia="zh-CN"/>
        </w:rPr>
        <w:t xml:space="preserve">. По всей вероятности это была попытка вьетнамских властей застраховаться от вторжения </w:t>
      </w:r>
      <w:proofErr w:type="spellStart"/>
      <w:r>
        <w:rPr>
          <w:rFonts w:eastAsiaTheme="minorEastAsia"/>
          <w:sz w:val="28"/>
          <w:szCs w:val="28"/>
          <w:lang w:eastAsia="zh-CN"/>
        </w:rPr>
        <w:t>цинской</w:t>
      </w:r>
      <w:proofErr w:type="spellEnd"/>
      <w:r>
        <w:rPr>
          <w:rFonts w:eastAsiaTheme="minorEastAsia"/>
          <w:sz w:val="28"/>
          <w:szCs w:val="28"/>
          <w:lang w:eastAsia="zh-CN"/>
        </w:rPr>
        <w:t xml:space="preserve"> армии в их территорию, так как перед данным посольством не стояла задача установления официальных дипломатических отношений, а также оно было отправлено к армии, а не к императорскому двору</w:t>
      </w:r>
      <w:r>
        <w:rPr>
          <w:rStyle w:val="a6"/>
          <w:rFonts w:eastAsiaTheme="minorEastAsia"/>
          <w:sz w:val="28"/>
          <w:szCs w:val="28"/>
          <w:lang w:eastAsia="zh-CN"/>
        </w:rPr>
        <w:footnoteReference w:id="152"/>
      </w:r>
      <w:r>
        <w:rPr>
          <w:rFonts w:eastAsiaTheme="minorEastAsia"/>
          <w:sz w:val="28"/>
          <w:szCs w:val="28"/>
          <w:lang w:eastAsia="zh-CN"/>
        </w:rPr>
        <w:t>.</w:t>
      </w:r>
    </w:p>
    <w:p w:rsidR="0023270B" w:rsidRPr="00A64DD3" w:rsidRDefault="008B307B" w:rsidP="008A0D23">
      <w:pPr>
        <w:spacing w:line="360" w:lineRule="auto"/>
        <w:ind w:firstLine="709"/>
        <w:jc w:val="both"/>
        <w:rPr>
          <w:rFonts w:eastAsiaTheme="minorEastAsia"/>
          <w:sz w:val="28"/>
          <w:szCs w:val="28"/>
          <w:lang w:eastAsia="zh-CN"/>
        </w:rPr>
      </w:pPr>
      <w:r>
        <w:rPr>
          <w:rFonts w:eastAsiaTheme="minorEastAsia"/>
          <w:sz w:val="28"/>
          <w:szCs w:val="28"/>
          <w:lang w:val="en-GB" w:eastAsia="zh-CN"/>
        </w:rPr>
        <w:t>C</w:t>
      </w:r>
      <w:r w:rsidRPr="008B307B">
        <w:rPr>
          <w:rFonts w:eastAsiaTheme="minorEastAsia"/>
          <w:sz w:val="28"/>
          <w:szCs w:val="28"/>
          <w:lang w:eastAsia="zh-CN"/>
        </w:rPr>
        <w:t xml:space="preserve"> 80-</w:t>
      </w:r>
      <w:r>
        <w:rPr>
          <w:rFonts w:eastAsiaTheme="minorEastAsia"/>
          <w:sz w:val="28"/>
          <w:szCs w:val="28"/>
          <w:lang w:eastAsia="zh-CN"/>
        </w:rPr>
        <w:t xml:space="preserve">х г. </w:t>
      </w:r>
      <w:r>
        <w:rPr>
          <w:rFonts w:eastAsiaTheme="minorEastAsia"/>
          <w:sz w:val="28"/>
          <w:szCs w:val="28"/>
          <w:lang w:val="en-GB" w:eastAsia="zh-CN"/>
        </w:rPr>
        <w:t>XVII</w:t>
      </w:r>
      <w:r w:rsidRPr="008B307B">
        <w:rPr>
          <w:rFonts w:eastAsiaTheme="minorEastAsia"/>
          <w:sz w:val="28"/>
          <w:szCs w:val="28"/>
          <w:lang w:eastAsia="zh-CN"/>
        </w:rPr>
        <w:t xml:space="preserve"> </w:t>
      </w:r>
      <w:r>
        <w:rPr>
          <w:rFonts w:eastAsiaTheme="minorEastAsia"/>
          <w:sz w:val="28"/>
          <w:szCs w:val="28"/>
          <w:lang w:eastAsia="zh-CN"/>
        </w:rPr>
        <w:t xml:space="preserve">в. наступает относительно спокойный период отношений Китая с Аннамом. </w:t>
      </w:r>
      <w:r w:rsidR="00E73DB5">
        <w:rPr>
          <w:rFonts w:eastAsiaTheme="minorEastAsia"/>
          <w:sz w:val="28"/>
          <w:szCs w:val="28"/>
          <w:lang w:eastAsia="zh-CN"/>
        </w:rPr>
        <w:t xml:space="preserve">Это можно объяснить тем, что правительство Аннама прекратило нуждаться в поддержке Китая в борьбе с сепаратизмом </w:t>
      </w:r>
      <w:proofErr w:type="spellStart"/>
      <w:r w:rsidR="00E73DB5">
        <w:rPr>
          <w:rFonts w:eastAsiaTheme="minorEastAsia"/>
          <w:sz w:val="28"/>
          <w:szCs w:val="28"/>
          <w:lang w:eastAsia="zh-CN"/>
        </w:rPr>
        <w:t>Каобанга</w:t>
      </w:r>
      <w:proofErr w:type="spellEnd"/>
      <w:r w:rsidR="00E73DB5">
        <w:rPr>
          <w:rFonts w:eastAsiaTheme="minorEastAsia"/>
          <w:sz w:val="28"/>
          <w:szCs w:val="28"/>
          <w:lang w:eastAsia="zh-CN"/>
        </w:rPr>
        <w:t xml:space="preserve">, или же, наоборот, в нейтрализации его влияния на своих противников. </w:t>
      </w:r>
      <w:proofErr w:type="spellStart"/>
      <w:r w:rsidR="00E73DB5">
        <w:rPr>
          <w:rFonts w:eastAsiaTheme="minorEastAsia"/>
          <w:sz w:val="28"/>
          <w:szCs w:val="28"/>
          <w:lang w:eastAsia="zh-CN"/>
        </w:rPr>
        <w:t>Цинское</w:t>
      </w:r>
      <w:proofErr w:type="spellEnd"/>
      <w:r w:rsidR="00E73DB5">
        <w:rPr>
          <w:rFonts w:eastAsiaTheme="minorEastAsia"/>
          <w:sz w:val="28"/>
          <w:szCs w:val="28"/>
          <w:lang w:eastAsia="zh-CN"/>
        </w:rPr>
        <w:t xml:space="preserve"> правительство в свою очередь ослабило внимание в юго-восточном направлении, начав агрессивные действия против своих северных и западных соседей</w:t>
      </w:r>
      <w:r w:rsidR="00E73DB5">
        <w:rPr>
          <w:rStyle w:val="a6"/>
          <w:rFonts w:eastAsiaTheme="minorEastAsia"/>
          <w:sz w:val="28"/>
          <w:szCs w:val="28"/>
          <w:lang w:eastAsia="zh-CN"/>
        </w:rPr>
        <w:footnoteReference w:id="153"/>
      </w:r>
      <w:r w:rsidR="00E73DB5">
        <w:rPr>
          <w:rFonts w:eastAsiaTheme="minorEastAsia"/>
          <w:sz w:val="28"/>
          <w:szCs w:val="28"/>
          <w:lang w:eastAsia="zh-CN"/>
        </w:rPr>
        <w:t xml:space="preserve">. </w:t>
      </w:r>
      <w:r>
        <w:rPr>
          <w:rFonts w:eastAsiaTheme="minorEastAsia"/>
          <w:sz w:val="28"/>
          <w:szCs w:val="28"/>
          <w:lang w:eastAsia="zh-CN"/>
        </w:rPr>
        <w:t xml:space="preserve">Основное внимание цинского правительства стало уделяться вопросам ритуала приема вьетнамских миссий, так как связи продолжали поддерживаться через послов и даннические миссии. В 1668 г. </w:t>
      </w:r>
      <w:r w:rsidR="00C63324">
        <w:rPr>
          <w:rFonts w:eastAsiaTheme="minorEastAsia"/>
          <w:sz w:val="28"/>
          <w:szCs w:val="28"/>
          <w:lang w:eastAsia="zh-CN"/>
        </w:rPr>
        <w:t>прибыла миссия из Аннама с данью и просьбой об изменении сроков доставки дани: вместо раз в три года доставлять ее два раза в шесть лет. Получив такую возможность, следующая миссия из Аннама прибыла лишь в</w:t>
      </w:r>
      <w:r>
        <w:rPr>
          <w:rFonts w:eastAsiaTheme="minorEastAsia"/>
          <w:sz w:val="28"/>
          <w:szCs w:val="28"/>
          <w:lang w:eastAsia="zh-CN"/>
        </w:rPr>
        <w:t xml:space="preserve"> 1672 г. с данью за 1669</w:t>
      </w:r>
      <w:r w:rsidR="0028538E">
        <w:rPr>
          <w:sz w:val="28"/>
        </w:rPr>
        <w:t>—</w:t>
      </w:r>
      <w:r>
        <w:rPr>
          <w:rFonts w:eastAsiaTheme="minorEastAsia"/>
          <w:sz w:val="28"/>
          <w:szCs w:val="28"/>
          <w:lang w:eastAsia="zh-CN"/>
        </w:rPr>
        <w:t xml:space="preserve">1672 гг. </w:t>
      </w:r>
      <w:r w:rsidR="00C63324">
        <w:rPr>
          <w:rFonts w:eastAsiaTheme="minorEastAsia"/>
          <w:sz w:val="28"/>
          <w:szCs w:val="28"/>
          <w:lang w:eastAsia="zh-CN"/>
        </w:rPr>
        <w:t>Затем, следующее посольство не появлялось вплоть до 1979 г</w:t>
      </w:r>
      <w:r w:rsidR="00E73DB5">
        <w:rPr>
          <w:rStyle w:val="a6"/>
          <w:rFonts w:eastAsiaTheme="minorEastAsia"/>
          <w:sz w:val="28"/>
          <w:szCs w:val="28"/>
          <w:lang w:eastAsia="zh-CN"/>
        </w:rPr>
        <w:footnoteReference w:id="154"/>
      </w:r>
      <w:r w:rsidR="00C63324">
        <w:rPr>
          <w:rFonts w:eastAsiaTheme="minorEastAsia"/>
          <w:sz w:val="28"/>
          <w:szCs w:val="28"/>
          <w:lang w:eastAsia="zh-CN"/>
        </w:rPr>
        <w:t>.</w:t>
      </w:r>
    </w:p>
    <w:p w:rsidR="00E73DB5" w:rsidRDefault="00E73DB5"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Тем не менее, начиная с 90-х г. </w:t>
      </w:r>
      <w:r>
        <w:rPr>
          <w:rFonts w:eastAsiaTheme="minorEastAsia"/>
          <w:sz w:val="28"/>
          <w:szCs w:val="28"/>
          <w:lang w:val="en-GB" w:eastAsia="zh-CN"/>
        </w:rPr>
        <w:t>XVII</w:t>
      </w:r>
      <w:r w:rsidRPr="00E73DB5">
        <w:rPr>
          <w:rFonts w:eastAsiaTheme="minorEastAsia"/>
          <w:sz w:val="28"/>
          <w:szCs w:val="28"/>
          <w:lang w:eastAsia="zh-CN"/>
        </w:rPr>
        <w:t xml:space="preserve"> </w:t>
      </w:r>
      <w:r>
        <w:rPr>
          <w:rFonts w:eastAsiaTheme="minorEastAsia"/>
          <w:sz w:val="28"/>
          <w:szCs w:val="28"/>
          <w:lang w:eastAsia="zh-CN"/>
        </w:rPr>
        <w:t xml:space="preserve">в. </w:t>
      </w:r>
      <w:r w:rsidR="00015A2E">
        <w:rPr>
          <w:rFonts w:eastAsiaTheme="minorEastAsia"/>
          <w:sz w:val="28"/>
          <w:szCs w:val="28"/>
          <w:lang w:eastAsia="zh-CN"/>
        </w:rPr>
        <w:t>Аннам</w:t>
      </w:r>
      <w:r>
        <w:rPr>
          <w:rFonts w:eastAsiaTheme="minorEastAsia"/>
          <w:sz w:val="28"/>
          <w:szCs w:val="28"/>
          <w:lang w:eastAsia="zh-CN"/>
        </w:rPr>
        <w:t xml:space="preserve"> решился поднять вопрос о спорных территориях, которые </w:t>
      </w:r>
      <w:r w:rsidR="00015A2E">
        <w:rPr>
          <w:rFonts w:eastAsiaTheme="minorEastAsia"/>
          <w:sz w:val="28"/>
          <w:szCs w:val="28"/>
          <w:lang w:eastAsia="zh-CN"/>
        </w:rPr>
        <w:t xml:space="preserve">были захвачены властями провинции </w:t>
      </w:r>
      <w:proofErr w:type="spellStart"/>
      <w:r w:rsidR="00015A2E">
        <w:rPr>
          <w:rFonts w:eastAsiaTheme="minorEastAsia"/>
          <w:sz w:val="28"/>
          <w:szCs w:val="28"/>
          <w:lang w:eastAsia="zh-CN"/>
        </w:rPr>
        <w:t>Юннань</w:t>
      </w:r>
      <w:proofErr w:type="spellEnd"/>
      <w:r w:rsidR="00015A2E">
        <w:rPr>
          <w:rFonts w:eastAsiaTheme="minorEastAsia"/>
          <w:sz w:val="28"/>
          <w:szCs w:val="28"/>
          <w:lang w:eastAsia="zh-CN"/>
        </w:rPr>
        <w:t>. В 1697 г. в Китай прибыло вьетнамское посольство с данью и требованием возвратить аннексированные терри</w:t>
      </w:r>
      <w:r w:rsidR="00961FCA">
        <w:rPr>
          <w:rFonts w:eastAsiaTheme="minorEastAsia"/>
          <w:sz w:val="28"/>
          <w:szCs w:val="28"/>
          <w:lang w:eastAsia="zh-CN"/>
        </w:rPr>
        <w:t>тории. Как указывает Г.Ф. Мурашо</w:t>
      </w:r>
      <w:r w:rsidR="00015A2E">
        <w:rPr>
          <w:rFonts w:eastAsiaTheme="minorEastAsia"/>
          <w:sz w:val="28"/>
          <w:szCs w:val="28"/>
          <w:lang w:eastAsia="zh-CN"/>
        </w:rPr>
        <w:t xml:space="preserve">ва, вопрос о принадлежности этих приграничных земель весьма запутан, так как </w:t>
      </w:r>
      <w:r w:rsidR="00015A2E">
        <w:rPr>
          <w:rFonts w:eastAsiaTheme="minorEastAsia"/>
          <w:sz w:val="28"/>
          <w:szCs w:val="28"/>
          <w:lang w:eastAsia="zh-CN"/>
        </w:rPr>
        <w:lastRenderedPageBreak/>
        <w:t>интерпретация его в китайских и вьетнамских источниках подчас противоположна</w:t>
      </w:r>
      <w:r w:rsidR="00015A2E">
        <w:rPr>
          <w:rStyle w:val="a6"/>
          <w:rFonts w:eastAsiaTheme="minorEastAsia"/>
          <w:sz w:val="28"/>
          <w:szCs w:val="28"/>
          <w:lang w:eastAsia="zh-CN"/>
        </w:rPr>
        <w:footnoteReference w:id="155"/>
      </w:r>
      <w:r w:rsidR="00015A2E">
        <w:rPr>
          <w:rFonts w:eastAsiaTheme="minorEastAsia"/>
          <w:sz w:val="28"/>
          <w:szCs w:val="28"/>
          <w:lang w:eastAsia="zh-CN"/>
        </w:rPr>
        <w:t>.</w:t>
      </w:r>
    </w:p>
    <w:p w:rsidR="006D69E6" w:rsidRDefault="00015A2E"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Отношения с Аннамом в </w:t>
      </w:r>
      <w:r>
        <w:rPr>
          <w:rFonts w:eastAsiaTheme="minorEastAsia"/>
          <w:sz w:val="28"/>
          <w:szCs w:val="28"/>
          <w:lang w:val="en-GB" w:eastAsia="zh-CN"/>
        </w:rPr>
        <w:t>XVII</w:t>
      </w:r>
      <w:r w:rsidRPr="00015A2E">
        <w:rPr>
          <w:rFonts w:eastAsiaTheme="minorEastAsia"/>
          <w:sz w:val="28"/>
          <w:szCs w:val="28"/>
          <w:lang w:eastAsia="zh-CN"/>
        </w:rPr>
        <w:t xml:space="preserve"> </w:t>
      </w:r>
      <w:r>
        <w:rPr>
          <w:rFonts w:eastAsiaTheme="minorEastAsia"/>
          <w:sz w:val="28"/>
          <w:szCs w:val="28"/>
          <w:lang w:eastAsia="zh-CN"/>
        </w:rPr>
        <w:t xml:space="preserve">в. осложняли связи цинского двора с </w:t>
      </w:r>
      <w:r w:rsidR="00995869">
        <w:rPr>
          <w:rFonts w:eastAsiaTheme="minorEastAsia"/>
          <w:sz w:val="28"/>
          <w:szCs w:val="28"/>
          <w:lang w:eastAsia="zh-CN"/>
        </w:rPr>
        <w:t xml:space="preserve">сепаратистским районом на границе с Китаем </w:t>
      </w:r>
      <w:proofErr w:type="spellStart"/>
      <w:r w:rsidR="00995869">
        <w:rPr>
          <w:rFonts w:eastAsiaTheme="minorEastAsia"/>
          <w:sz w:val="28"/>
          <w:szCs w:val="28"/>
          <w:lang w:eastAsia="zh-CN"/>
        </w:rPr>
        <w:t>Каобангом</w:t>
      </w:r>
      <w:proofErr w:type="spellEnd"/>
      <w:r w:rsidR="00995869">
        <w:rPr>
          <w:rFonts w:eastAsiaTheme="minorEastAsia"/>
          <w:sz w:val="28"/>
          <w:szCs w:val="28"/>
          <w:lang w:eastAsia="zh-CN"/>
        </w:rPr>
        <w:t xml:space="preserve">. В самом начале 1660 г. послы </w:t>
      </w:r>
      <w:proofErr w:type="spellStart"/>
      <w:r w:rsidR="00995869">
        <w:rPr>
          <w:rFonts w:eastAsiaTheme="minorEastAsia"/>
          <w:sz w:val="28"/>
          <w:szCs w:val="28"/>
          <w:lang w:eastAsia="zh-CN"/>
        </w:rPr>
        <w:t>Каобанга</w:t>
      </w:r>
      <w:proofErr w:type="spellEnd"/>
      <w:r w:rsidR="00995869">
        <w:rPr>
          <w:rFonts w:eastAsiaTheme="minorEastAsia"/>
          <w:sz w:val="28"/>
          <w:szCs w:val="28"/>
          <w:lang w:eastAsia="zh-CN"/>
        </w:rPr>
        <w:t xml:space="preserve"> просили у цинского двора подтверждения своих титулов. И уже в 1661 г. Военная палата вынесла решение о повышении п</w:t>
      </w:r>
      <w:r w:rsidR="00325EFD">
        <w:rPr>
          <w:rFonts w:eastAsiaTheme="minorEastAsia"/>
          <w:sz w:val="28"/>
          <w:szCs w:val="28"/>
          <w:lang w:eastAsia="zh-CN"/>
        </w:rPr>
        <w:t xml:space="preserve">равителя </w:t>
      </w:r>
      <w:proofErr w:type="spellStart"/>
      <w:r w:rsidR="00325EFD">
        <w:rPr>
          <w:rFonts w:eastAsiaTheme="minorEastAsia"/>
          <w:sz w:val="28"/>
          <w:szCs w:val="28"/>
          <w:lang w:eastAsia="zh-CN"/>
        </w:rPr>
        <w:t>Каобанга</w:t>
      </w:r>
      <w:proofErr w:type="spellEnd"/>
      <w:r w:rsidR="00325EFD">
        <w:rPr>
          <w:rFonts w:eastAsiaTheme="minorEastAsia"/>
          <w:sz w:val="28"/>
          <w:szCs w:val="28"/>
          <w:lang w:eastAsia="zh-CN"/>
        </w:rPr>
        <w:t xml:space="preserve"> в статусе за «</w:t>
      </w:r>
      <w:r w:rsidR="00995869">
        <w:rPr>
          <w:rFonts w:eastAsiaTheme="minorEastAsia"/>
          <w:sz w:val="28"/>
          <w:szCs w:val="28"/>
          <w:lang w:eastAsia="zh-CN"/>
        </w:rPr>
        <w:t>выражение всемерного послушания</w:t>
      </w:r>
      <w:r w:rsidR="00325EFD">
        <w:rPr>
          <w:rFonts w:eastAsiaTheme="minorEastAsia"/>
          <w:sz w:val="28"/>
          <w:szCs w:val="28"/>
          <w:lang w:eastAsia="zh-CN"/>
        </w:rPr>
        <w:t>»</w:t>
      </w:r>
      <w:r w:rsidR="00995869">
        <w:rPr>
          <w:rStyle w:val="a6"/>
          <w:rFonts w:eastAsiaTheme="minorEastAsia"/>
          <w:sz w:val="28"/>
          <w:szCs w:val="28"/>
          <w:lang w:eastAsia="zh-CN"/>
        </w:rPr>
        <w:footnoteReference w:id="156"/>
      </w:r>
      <w:r w:rsidR="00995869">
        <w:rPr>
          <w:rFonts w:eastAsiaTheme="minorEastAsia"/>
          <w:sz w:val="28"/>
          <w:szCs w:val="28"/>
          <w:lang w:eastAsia="zh-CN"/>
        </w:rPr>
        <w:t xml:space="preserve">. </w:t>
      </w:r>
      <w:proofErr w:type="spellStart"/>
      <w:r w:rsidR="00995869">
        <w:rPr>
          <w:rFonts w:eastAsiaTheme="minorEastAsia"/>
          <w:sz w:val="28"/>
          <w:szCs w:val="28"/>
          <w:lang w:eastAsia="zh-CN"/>
        </w:rPr>
        <w:t>Цинское</w:t>
      </w:r>
      <w:proofErr w:type="spellEnd"/>
      <w:r w:rsidR="00995869">
        <w:rPr>
          <w:rFonts w:eastAsiaTheme="minorEastAsia"/>
          <w:sz w:val="28"/>
          <w:szCs w:val="28"/>
          <w:lang w:eastAsia="zh-CN"/>
        </w:rPr>
        <w:t xml:space="preserve"> правительство преследовало свои цели. Так как территория </w:t>
      </w:r>
      <w:proofErr w:type="spellStart"/>
      <w:r w:rsidR="00995869">
        <w:rPr>
          <w:rFonts w:eastAsiaTheme="minorEastAsia"/>
          <w:sz w:val="28"/>
          <w:szCs w:val="28"/>
          <w:lang w:eastAsia="zh-CN"/>
        </w:rPr>
        <w:t>Каобанга</w:t>
      </w:r>
      <w:proofErr w:type="spellEnd"/>
      <w:r w:rsidR="00995869">
        <w:rPr>
          <w:rFonts w:eastAsiaTheme="minorEastAsia"/>
          <w:sz w:val="28"/>
          <w:szCs w:val="28"/>
          <w:lang w:eastAsia="zh-CN"/>
        </w:rPr>
        <w:t xml:space="preserve"> лежала на границе Китая и Аннама, то </w:t>
      </w:r>
      <w:proofErr w:type="spellStart"/>
      <w:r w:rsidR="00995869">
        <w:rPr>
          <w:rFonts w:eastAsiaTheme="minorEastAsia"/>
          <w:sz w:val="28"/>
          <w:szCs w:val="28"/>
          <w:lang w:eastAsia="zh-CN"/>
        </w:rPr>
        <w:t>Цинам</w:t>
      </w:r>
      <w:proofErr w:type="spellEnd"/>
      <w:r w:rsidR="00995869">
        <w:rPr>
          <w:rFonts w:eastAsiaTheme="minorEastAsia"/>
          <w:sz w:val="28"/>
          <w:szCs w:val="28"/>
          <w:lang w:eastAsia="zh-CN"/>
        </w:rPr>
        <w:t xml:space="preserve"> было не выгодно допустить их объединение и усиление, именно поэтому они поддерживали сепаратизм провинции.</w:t>
      </w:r>
      <w:r w:rsidR="001A1F56" w:rsidRPr="001A1F56">
        <w:rPr>
          <w:rFonts w:eastAsiaTheme="minorEastAsia"/>
          <w:sz w:val="28"/>
          <w:szCs w:val="28"/>
          <w:lang w:eastAsia="zh-CN"/>
        </w:rPr>
        <w:t xml:space="preserve"> </w:t>
      </w:r>
      <w:r w:rsidR="001A1F56">
        <w:rPr>
          <w:rFonts w:eastAsiaTheme="minorEastAsia"/>
          <w:sz w:val="28"/>
          <w:szCs w:val="28"/>
          <w:lang w:eastAsia="zh-CN"/>
        </w:rPr>
        <w:t xml:space="preserve">Этот инцидент завершил китайско-вьетнамские отношения в </w:t>
      </w:r>
      <w:r w:rsidR="001A1F56">
        <w:rPr>
          <w:rFonts w:eastAsiaTheme="minorEastAsia"/>
          <w:sz w:val="28"/>
          <w:szCs w:val="28"/>
          <w:lang w:val="en-GB" w:eastAsia="zh-CN"/>
        </w:rPr>
        <w:t>XVII</w:t>
      </w:r>
      <w:r w:rsidR="001A1F56">
        <w:rPr>
          <w:rFonts w:eastAsiaTheme="minorEastAsia"/>
          <w:sz w:val="28"/>
          <w:szCs w:val="28"/>
          <w:lang w:eastAsia="zh-CN"/>
        </w:rPr>
        <w:t xml:space="preserve"> в., которые оставались нейтральными до конца </w:t>
      </w:r>
      <w:r w:rsidR="001A1F56">
        <w:rPr>
          <w:rFonts w:eastAsiaTheme="minorEastAsia"/>
          <w:sz w:val="28"/>
          <w:szCs w:val="28"/>
          <w:lang w:val="en-GB" w:eastAsia="zh-CN"/>
        </w:rPr>
        <w:t>XVIII</w:t>
      </w:r>
      <w:r w:rsidR="001A1F56" w:rsidRPr="001A1F56">
        <w:rPr>
          <w:rFonts w:eastAsiaTheme="minorEastAsia"/>
          <w:sz w:val="28"/>
          <w:szCs w:val="28"/>
          <w:lang w:eastAsia="zh-CN"/>
        </w:rPr>
        <w:t xml:space="preserve"> </w:t>
      </w:r>
      <w:r w:rsidR="001A1F56">
        <w:rPr>
          <w:rFonts w:eastAsiaTheme="minorEastAsia"/>
          <w:sz w:val="28"/>
          <w:szCs w:val="28"/>
          <w:lang w:eastAsia="zh-CN"/>
        </w:rPr>
        <w:t xml:space="preserve">в. </w:t>
      </w:r>
    </w:p>
    <w:p w:rsidR="001A1F56" w:rsidRPr="001A1F56" w:rsidRDefault="001A1F56" w:rsidP="008A0D23">
      <w:pPr>
        <w:spacing w:line="360" w:lineRule="auto"/>
        <w:ind w:firstLine="709"/>
        <w:jc w:val="both"/>
        <w:rPr>
          <w:rFonts w:eastAsiaTheme="minorEastAsia"/>
          <w:sz w:val="28"/>
          <w:szCs w:val="28"/>
          <w:lang w:eastAsia="zh-CN"/>
        </w:rPr>
      </w:pPr>
      <w:r>
        <w:rPr>
          <w:rFonts w:eastAsiaTheme="minorEastAsia"/>
          <w:sz w:val="28"/>
          <w:szCs w:val="28"/>
          <w:lang w:eastAsia="zh-CN"/>
        </w:rPr>
        <w:t>В 1773</w:t>
      </w:r>
      <w:r w:rsidR="00B731B2">
        <w:rPr>
          <w:rFonts w:eastAsiaTheme="minorEastAsia"/>
          <w:sz w:val="28"/>
          <w:szCs w:val="28"/>
          <w:lang w:eastAsia="zh-CN"/>
        </w:rPr>
        <w:t xml:space="preserve"> г. в Аннаме разгорелось восстание </w:t>
      </w:r>
      <w:proofErr w:type="spellStart"/>
      <w:r w:rsidR="00B731B2">
        <w:rPr>
          <w:rFonts w:eastAsiaTheme="minorEastAsia"/>
          <w:sz w:val="28"/>
          <w:szCs w:val="28"/>
          <w:lang w:eastAsia="zh-CN"/>
        </w:rPr>
        <w:t>тэйшонов</w:t>
      </w:r>
      <w:proofErr w:type="spellEnd"/>
      <w:r w:rsidR="00B731B2">
        <w:rPr>
          <w:rFonts w:eastAsiaTheme="minorEastAsia"/>
          <w:sz w:val="28"/>
          <w:szCs w:val="28"/>
          <w:lang w:eastAsia="zh-CN"/>
        </w:rPr>
        <w:t xml:space="preserve">, которое в конечном итоге в 1787 г. положило конец династии </w:t>
      </w:r>
      <w:proofErr w:type="spellStart"/>
      <w:r w:rsidR="00B731B2">
        <w:rPr>
          <w:rFonts w:eastAsiaTheme="minorEastAsia"/>
          <w:sz w:val="28"/>
          <w:szCs w:val="28"/>
          <w:lang w:eastAsia="zh-CN"/>
        </w:rPr>
        <w:t>Ле</w:t>
      </w:r>
      <w:proofErr w:type="spellEnd"/>
      <w:r w:rsidR="00B731B2">
        <w:rPr>
          <w:rFonts w:eastAsiaTheme="minorEastAsia"/>
          <w:sz w:val="28"/>
          <w:szCs w:val="28"/>
          <w:lang w:eastAsia="zh-CN"/>
        </w:rPr>
        <w:t xml:space="preserve">, уничтожило режим </w:t>
      </w:r>
      <w:proofErr w:type="spellStart"/>
      <w:r w:rsidR="00B731B2">
        <w:rPr>
          <w:rFonts w:eastAsiaTheme="minorEastAsia"/>
          <w:sz w:val="28"/>
          <w:szCs w:val="28"/>
          <w:lang w:eastAsia="zh-CN"/>
        </w:rPr>
        <w:t>Нгуенов</w:t>
      </w:r>
      <w:proofErr w:type="spellEnd"/>
      <w:r w:rsidR="00B731B2">
        <w:rPr>
          <w:rFonts w:eastAsiaTheme="minorEastAsia"/>
          <w:sz w:val="28"/>
          <w:szCs w:val="28"/>
          <w:lang w:eastAsia="zh-CN"/>
        </w:rPr>
        <w:t xml:space="preserve"> на юге и </w:t>
      </w:r>
      <w:proofErr w:type="spellStart"/>
      <w:r w:rsidR="00B731B2">
        <w:rPr>
          <w:rFonts w:eastAsiaTheme="minorEastAsia"/>
          <w:sz w:val="28"/>
          <w:szCs w:val="28"/>
          <w:lang w:eastAsia="zh-CN"/>
        </w:rPr>
        <w:t>Чиней</w:t>
      </w:r>
      <w:proofErr w:type="spellEnd"/>
      <w:r w:rsidR="00B731B2">
        <w:rPr>
          <w:rFonts w:eastAsiaTheme="minorEastAsia"/>
          <w:sz w:val="28"/>
          <w:szCs w:val="28"/>
          <w:lang w:eastAsia="zh-CN"/>
        </w:rPr>
        <w:t xml:space="preserve"> на севере. Под предлогом</w:t>
      </w:r>
      <w:r w:rsidR="00A2538B">
        <w:rPr>
          <w:rFonts w:eastAsiaTheme="minorEastAsia"/>
          <w:sz w:val="28"/>
          <w:szCs w:val="28"/>
          <w:lang w:eastAsia="zh-CN"/>
        </w:rPr>
        <w:t xml:space="preserve"> конфуцианской догм</w:t>
      </w:r>
      <w:r w:rsidR="00325EFD">
        <w:rPr>
          <w:rFonts w:eastAsiaTheme="minorEastAsia"/>
          <w:sz w:val="28"/>
          <w:szCs w:val="28"/>
          <w:lang w:eastAsia="zh-CN"/>
        </w:rPr>
        <w:t>ы «защищать всех слабых и малых»</w:t>
      </w:r>
      <w:r w:rsidR="00B731B2">
        <w:rPr>
          <w:rFonts w:eastAsiaTheme="minorEastAsia"/>
          <w:sz w:val="28"/>
          <w:szCs w:val="28"/>
          <w:lang w:eastAsia="zh-CN"/>
        </w:rPr>
        <w:t xml:space="preserve">, а также защиты последнего император династии </w:t>
      </w:r>
      <w:proofErr w:type="spellStart"/>
      <w:r w:rsidR="00B731B2">
        <w:rPr>
          <w:rFonts w:eastAsiaTheme="minorEastAsia"/>
          <w:sz w:val="28"/>
          <w:szCs w:val="28"/>
          <w:lang w:eastAsia="zh-CN"/>
        </w:rPr>
        <w:t>Ле</w:t>
      </w:r>
      <w:proofErr w:type="spellEnd"/>
      <w:r w:rsidR="00B731B2">
        <w:rPr>
          <w:rFonts w:eastAsiaTheme="minorEastAsia"/>
          <w:sz w:val="28"/>
          <w:szCs w:val="28"/>
          <w:lang w:eastAsia="zh-CN"/>
        </w:rPr>
        <w:t xml:space="preserve">, </w:t>
      </w:r>
      <w:proofErr w:type="spellStart"/>
      <w:r w:rsidR="00B731B2">
        <w:rPr>
          <w:rFonts w:eastAsiaTheme="minorEastAsia"/>
          <w:sz w:val="28"/>
          <w:szCs w:val="28"/>
          <w:lang w:eastAsia="zh-CN"/>
        </w:rPr>
        <w:t>цинские</w:t>
      </w:r>
      <w:proofErr w:type="spellEnd"/>
      <w:r w:rsidR="00B731B2">
        <w:rPr>
          <w:rFonts w:eastAsiaTheme="minorEastAsia"/>
          <w:sz w:val="28"/>
          <w:szCs w:val="28"/>
          <w:lang w:eastAsia="zh-CN"/>
        </w:rPr>
        <w:t xml:space="preserve"> войска вошли в столицу Аннам для восстановления своей гегемонии. </w:t>
      </w:r>
      <w:r w:rsidR="00A2538B">
        <w:rPr>
          <w:rFonts w:eastAsiaTheme="minorEastAsia"/>
          <w:sz w:val="28"/>
          <w:szCs w:val="28"/>
          <w:lang w:eastAsia="zh-CN"/>
        </w:rPr>
        <w:t>Кроме того, важной причиной для вмешательства и восстановления своего контроля над Аннам стал</w:t>
      </w:r>
      <w:r w:rsidR="0075176C">
        <w:rPr>
          <w:rFonts w:eastAsiaTheme="minorEastAsia"/>
          <w:sz w:val="28"/>
          <w:szCs w:val="28"/>
          <w:lang w:eastAsia="zh-CN"/>
        </w:rPr>
        <w:t xml:space="preserve">а вполне реальная угроза торговой и колониальной экспансии западных держав. Следую политики укрепления порядка и стабильности на границы, </w:t>
      </w:r>
      <w:proofErr w:type="spellStart"/>
      <w:r w:rsidR="0075176C">
        <w:rPr>
          <w:rFonts w:eastAsiaTheme="minorEastAsia"/>
          <w:sz w:val="28"/>
          <w:szCs w:val="28"/>
          <w:lang w:eastAsia="zh-CN"/>
        </w:rPr>
        <w:t>цинское</w:t>
      </w:r>
      <w:proofErr w:type="spellEnd"/>
      <w:r w:rsidR="0075176C">
        <w:rPr>
          <w:rFonts w:eastAsiaTheme="minorEastAsia"/>
          <w:sz w:val="28"/>
          <w:szCs w:val="28"/>
          <w:lang w:eastAsia="zh-CN"/>
        </w:rPr>
        <w:t xml:space="preserve"> правительство стремилось укрепить свое влияние в Аннаме. </w:t>
      </w:r>
      <w:r w:rsidR="00B731B2">
        <w:rPr>
          <w:rFonts w:eastAsiaTheme="minorEastAsia"/>
          <w:sz w:val="28"/>
          <w:szCs w:val="28"/>
          <w:lang w:eastAsia="zh-CN"/>
        </w:rPr>
        <w:t xml:space="preserve">В 1789 г. один из предводителей восставших бежал на север и там объявил себя новым императором. Однако в скором времени, столкнувшись с китайской армией, </w:t>
      </w:r>
      <w:proofErr w:type="spellStart"/>
      <w:r w:rsidR="00B731B2">
        <w:rPr>
          <w:rFonts w:eastAsiaTheme="minorEastAsia"/>
          <w:sz w:val="28"/>
          <w:szCs w:val="28"/>
          <w:lang w:eastAsia="zh-CN"/>
        </w:rPr>
        <w:t>новопровозглашенный</w:t>
      </w:r>
      <w:proofErr w:type="spellEnd"/>
      <w:r w:rsidR="00B731B2">
        <w:rPr>
          <w:rFonts w:eastAsiaTheme="minorEastAsia"/>
          <w:sz w:val="28"/>
          <w:szCs w:val="28"/>
          <w:lang w:eastAsia="zh-CN"/>
        </w:rPr>
        <w:t xml:space="preserve"> император сдался. Для спасения страны, он просил дарования ему статуса </w:t>
      </w:r>
      <w:proofErr w:type="spellStart"/>
      <w:r w:rsidR="00B731B2" w:rsidRPr="002E2265">
        <w:rPr>
          <w:rFonts w:eastAsiaTheme="minorEastAsia"/>
          <w:i/>
          <w:sz w:val="28"/>
          <w:szCs w:val="28"/>
          <w:lang w:eastAsia="zh-CN"/>
        </w:rPr>
        <w:t>вана</w:t>
      </w:r>
      <w:proofErr w:type="spellEnd"/>
      <w:r w:rsidR="00B731B2">
        <w:rPr>
          <w:rFonts w:eastAsiaTheme="minorEastAsia"/>
          <w:sz w:val="28"/>
          <w:szCs w:val="28"/>
          <w:lang w:eastAsia="zh-CN"/>
        </w:rPr>
        <w:t xml:space="preserve"> китайской империи, тем самым вновь признавая страну вассалом Китая</w:t>
      </w:r>
      <w:r w:rsidR="00A2538B">
        <w:rPr>
          <w:rFonts w:eastAsiaTheme="minorEastAsia"/>
          <w:sz w:val="28"/>
          <w:szCs w:val="28"/>
          <w:lang w:eastAsia="zh-CN"/>
        </w:rPr>
        <w:t xml:space="preserve">. </w:t>
      </w:r>
      <w:proofErr w:type="spellStart"/>
      <w:r w:rsidR="0075176C">
        <w:rPr>
          <w:rFonts w:eastAsiaTheme="minorEastAsia"/>
          <w:sz w:val="28"/>
          <w:szCs w:val="28"/>
          <w:lang w:eastAsia="zh-CN"/>
        </w:rPr>
        <w:t>Цяньлун</w:t>
      </w:r>
      <w:proofErr w:type="spellEnd"/>
      <w:r w:rsidR="0075176C">
        <w:rPr>
          <w:rFonts w:eastAsiaTheme="minorEastAsia"/>
          <w:sz w:val="28"/>
          <w:szCs w:val="28"/>
          <w:lang w:eastAsia="zh-CN"/>
        </w:rPr>
        <w:t xml:space="preserve"> забыв о своей миротворческой цели, </w:t>
      </w:r>
      <w:r w:rsidR="0075176C">
        <w:rPr>
          <w:rFonts w:eastAsiaTheme="minorEastAsia"/>
          <w:sz w:val="28"/>
          <w:szCs w:val="28"/>
          <w:lang w:eastAsia="zh-CN"/>
        </w:rPr>
        <w:lastRenderedPageBreak/>
        <w:t xml:space="preserve">восстановление династии </w:t>
      </w:r>
      <w:proofErr w:type="spellStart"/>
      <w:r w:rsidR="0075176C">
        <w:rPr>
          <w:rFonts w:eastAsiaTheme="minorEastAsia"/>
          <w:sz w:val="28"/>
          <w:szCs w:val="28"/>
          <w:lang w:eastAsia="zh-CN"/>
        </w:rPr>
        <w:t>Ле</w:t>
      </w:r>
      <w:proofErr w:type="spellEnd"/>
      <w:r w:rsidR="0075176C">
        <w:rPr>
          <w:rFonts w:eastAsiaTheme="minorEastAsia"/>
          <w:sz w:val="28"/>
          <w:szCs w:val="28"/>
          <w:lang w:eastAsia="zh-CN"/>
        </w:rPr>
        <w:t>, признал нового императора</w:t>
      </w:r>
      <w:r w:rsidR="0075176C">
        <w:rPr>
          <w:rStyle w:val="a6"/>
          <w:rFonts w:eastAsiaTheme="minorEastAsia"/>
          <w:sz w:val="28"/>
          <w:szCs w:val="28"/>
          <w:lang w:eastAsia="zh-CN"/>
        </w:rPr>
        <w:footnoteReference w:id="157"/>
      </w:r>
      <w:r w:rsidR="0075176C">
        <w:rPr>
          <w:rFonts w:eastAsiaTheme="minorEastAsia"/>
          <w:sz w:val="28"/>
          <w:szCs w:val="28"/>
          <w:lang w:eastAsia="zh-CN"/>
        </w:rPr>
        <w:t xml:space="preserve">. </w:t>
      </w:r>
      <w:r w:rsidR="00A2538B">
        <w:rPr>
          <w:rFonts w:eastAsiaTheme="minorEastAsia"/>
          <w:sz w:val="28"/>
          <w:szCs w:val="28"/>
          <w:lang w:eastAsia="zh-CN"/>
        </w:rPr>
        <w:t xml:space="preserve">С 1789 по 1793 г. даннические миссии ежегодно прибывали ко двору, чего ранее не было. </w:t>
      </w:r>
    </w:p>
    <w:p w:rsidR="00015A2E" w:rsidRDefault="006D69E6"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Отношения с Бирмой также были весьма сложными. В 1752 г. новый король укрепил и расширил завоевания предыдущих правителей, что вызвало недовольство со стороны Китая. </w:t>
      </w:r>
      <w:r w:rsidR="008A297B">
        <w:rPr>
          <w:rFonts w:eastAsiaTheme="minorEastAsia"/>
          <w:sz w:val="28"/>
          <w:szCs w:val="28"/>
          <w:lang w:eastAsia="zh-CN"/>
        </w:rPr>
        <w:t xml:space="preserve">Прикрывая свои экспансионистские цели, </w:t>
      </w:r>
      <w:proofErr w:type="spellStart"/>
      <w:r w:rsidR="008A297B">
        <w:rPr>
          <w:rFonts w:eastAsiaTheme="minorEastAsia"/>
          <w:sz w:val="28"/>
          <w:szCs w:val="28"/>
          <w:lang w:eastAsia="zh-CN"/>
        </w:rPr>
        <w:t>цинские</w:t>
      </w:r>
      <w:proofErr w:type="spellEnd"/>
      <w:r w:rsidR="008A297B">
        <w:rPr>
          <w:rFonts w:eastAsiaTheme="minorEastAsia"/>
          <w:sz w:val="28"/>
          <w:szCs w:val="28"/>
          <w:lang w:eastAsia="zh-CN"/>
        </w:rPr>
        <w:t xml:space="preserve"> войска вторглись в Бирму под предлогом восстановления мира на своих границах. Четыре попытки в период с 1765</w:t>
      </w:r>
      <w:r w:rsidR="0028538E">
        <w:rPr>
          <w:sz w:val="28"/>
        </w:rPr>
        <w:t>—</w:t>
      </w:r>
      <w:r w:rsidR="008A297B">
        <w:rPr>
          <w:rFonts w:eastAsiaTheme="minorEastAsia"/>
          <w:sz w:val="28"/>
          <w:szCs w:val="28"/>
          <w:lang w:eastAsia="zh-CN"/>
        </w:rPr>
        <w:t xml:space="preserve">1770 гг. военным путем установить контроль над Бирмой оказались провалены, и в 1769 г. Бирма согласилась на предложенный ей мир. Однако китайские войска еще в течение десяти лет стояли на границе с </w:t>
      </w:r>
      <w:proofErr w:type="spellStart"/>
      <w:r w:rsidR="008A297B">
        <w:rPr>
          <w:rFonts w:eastAsiaTheme="minorEastAsia"/>
          <w:sz w:val="28"/>
          <w:szCs w:val="28"/>
          <w:lang w:eastAsia="zh-CN"/>
        </w:rPr>
        <w:t>Юннань</w:t>
      </w:r>
      <w:proofErr w:type="spellEnd"/>
      <w:r w:rsidR="008A297B">
        <w:rPr>
          <w:rFonts w:eastAsiaTheme="minorEastAsia"/>
          <w:sz w:val="28"/>
          <w:szCs w:val="28"/>
          <w:lang w:eastAsia="zh-CN"/>
        </w:rPr>
        <w:t xml:space="preserve">. В 1788 г. бирманское посольство прибыло в Пекин с данью, </w:t>
      </w:r>
      <w:r w:rsidR="00C220EB">
        <w:rPr>
          <w:rFonts w:eastAsiaTheme="minorEastAsia"/>
          <w:sz w:val="28"/>
          <w:szCs w:val="28"/>
          <w:lang w:eastAsia="zh-CN"/>
        </w:rPr>
        <w:t>подтверждая свой статус вассала, тем самым знаменую восстановление если не дружественных, то по крайней мере корректных отношений между странами.</w:t>
      </w:r>
      <w:r w:rsidR="008A297B">
        <w:rPr>
          <w:rFonts w:eastAsiaTheme="minorEastAsia"/>
          <w:sz w:val="28"/>
          <w:szCs w:val="28"/>
          <w:lang w:eastAsia="zh-CN"/>
        </w:rPr>
        <w:t xml:space="preserve"> Несмотря на то, что </w:t>
      </w:r>
      <w:proofErr w:type="spellStart"/>
      <w:r w:rsidR="008A297B">
        <w:rPr>
          <w:rFonts w:eastAsiaTheme="minorEastAsia"/>
          <w:sz w:val="28"/>
          <w:szCs w:val="28"/>
          <w:lang w:eastAsia="zh-CN"/>
        </w:rPr>
        <w:t>цинская</w:t>
      </w:r>
      <w:proofErr w:type="spellEnd"/>
      <w:r w:rsidR="008A297B">
        <w:rPr>
          <w:rFonts w:eastAsiaTheme="minorEastAsia"/>
          <w:sz w:val="28"/>
          <w:szCs w:val="28"/>
          <w:lang w:eastAsia="zh-CN"/>
        </w:rPr>
        <w:t xml:space="preserve"> армия не одержала победу в войне, эта кампания в китайских источниках признана успешной, так </w:t>
      </w:r>
      <w:proofErr w:type="spellStart"/>
      <w:r w:rsidR="008A297B">
        <w:rPr>
          <w:rFonts w:eastAsiaTheme="minorEastAsia"/>
          <w:sz w:val="28"/>
          <w:szCs w:val="28"/>
          <w:lang w:eastAsia="zh-CN"/>
        </w:rPr>
        <w:t>Цины</w:t>
      </w:r>
      <w:proofErr w:type="spellEnd"/>
      <w:r w:rsidR="008A297B">
        <w:rPr>
          <w:rFonts w:eastAsiaTheme="minorEastAsia"/>
          <w:sz w:val="28"/>
          <w:szCs w:val="28"/>
          <w:lang w:eastAsia="zh-CN"/>
        </w:rPr>
        <w:t xml:space="preserve"> смогли дипломатически покорить Бирму</w:t>
      </w:r>
      <w:r w:rsidR="008A297B">
        <w:rPr>
          <w:rStyle w:val="a6"/>
          <w:rFonts w:eastAsiaTheme="minorEastAsia"/>
          <w:sz w:val="28"/>
          <w:szCs w:val="28"/>
          <w:lang w:eastAsia="zh-CN"/>
        </w:rPr>
        <w:footnoteReference w:id="158"/>
      </w:r>
      <w:r w:rsidR="008A297B">
        <w:rPr>
          <w:rFonts w:eastAsiaTheme="minorEastAsia"/>
          <w:sz w:val="28"/>
          <w:szCs w:val="28"/>
          <w:lang w:eastAsia="zh-CN"/>
        </w:rPr>
        <w:t>.</w:t>
      </w:r>
      <w:r w:rsidR="00C220EB">
        <w:rPr>
          <w:rFonts w:eastAsiaTheme="minorEastAsia"/>
          <w:sz w:val="28"/>
          <w:szCs w:val="28"/>
          <w:lang w:eastAsia="zh-CN"/>
        </w:rPr>
        <w:t xml:space="preserve"> </w:t>
      </w:r>
    </w:p>
    <w:p w:rsidR="00103999" w:rsidRDefault="00103999"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Внешняя политика государства Цин на протяжении ее правления не была неизменной. Ее тактические приемы и методы менялись  в зависимости от экономической и политической обстановки внутри страны. Однако общей тенденцией во внешней политике </w:t>
      </w:r>
      <w:proofErr w:type="spellStart"/>
      <w:r>
        <w:rPr>
          <w:rFonts w:eastAsiaTheme="minorEastAsia"/>
          <w:sz w:val="28"/>
          <w:szCs w:val="28"/>
          <w:lang w:eastAsia="zh-CN"/>
        </w:rPr>
        <w:t>цинской</w:t>
      </w:r>
      <w:proofErr w:type="spellEnd"/>
      <w:r>
        <w:rPr>
          <w:rFonts w:eastAsiaTheme="minorEastAsia"/>
          <w:sz w:val="28"/>
          <w:szCs w:val="28"/>
          <w:lang w:eastAsia="zh-CN"/>
        </w:rPr>
        <w:t xml:space="preserve"> династии были агрессивность и динамичность. Кроме того, следует указать и на традиционность внешней политики, проводимой в этот период. </w:t>
      </w:r>
      <w:proofErr w:type="spellStart"/>
      <w:r>
        <w:rPr>
          <w:rFonts w:eastAsiaTheme="minorEastAsia"/>
          <w:sz w:val="28"/>
          <w:szCs w:val="28"/>
          <w:lang w:eastAsia="zh-CN"/>
        </w:rPr>
        <w:t>Цинские</w:t>
      </w:r>
      <w:proofErr w:type="spellEnd"/>
      <w:r>
        <w:rPr>
          <w:rFonts w:eastAsiaTheme="minorEastAsia"/>
          <w:sz w:val="28"/>
          <w:szCs w:val="28"/>
          <w:lang w:eastAsia="zh-CN"/>
        </w:rPr>
        <w:t xml:space="preserve"> императоры заимствовали принципы и методы дипломатии минской династии. Это свидетельствует о консервативности и архаичности ее методов, что создало проблемы при установлении отношений с сильными странами. </w:t>
      </w:r>
    </w:p>
    <w:p w:rsidR="00543E22" w:rsidRDefault="00103999"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С приходом к власти новой династии, связи Китая со странами Южных морей сократились, </w:t>
      </w:r>
      <w:r w:rsidR="00543E22">
        <w:rPr>
          <w:rFonts w:eastAsiaTheme="minorEastAsia"/>
          <w:sz w:val="28"/>
          <w:szCs w:val="28"/>
          <w:lang w:eastAsia="zh-CN"/>
        </w:rPr>
        <w:t>количество даннических посольств сократило</w:t>
      </w:r>
      <w:r>
        <w:rPr>
          <w:rFonts w:eastAsiaTheme="minorEastAsia"/>
          <w:sz w:val="28"/>
          <w:szCs w:val="28"/>
          <w:lang w:eastAsia="zh-CN"/>
        </w:rPr>
        <w:t xml:space="preserve">сь. </w:t>
      </w:r>
      <w:r w:rsidR="00543E22">
        <w:rPr>
          <w:rFonts w:eastAsiaTheme="minorEastAsia"/>
          <w:sz w:val="28"/>
          <w:szCs w:val="28"/>
          <w:lang w:eastAsia="zh-CN"/>
        </w:rPr>
        <w:t xml:space="preserve">Внешняя политика династии Цин носит экспансионистский характер. После укрепления </w:t>
      </w:r>
      <w:r w:rsidR="00543E22">
        <w:rPr>
          <w:rFonts w:eastAsiaTheme="minorEastAsia"/>
          <w:sz w:val="28"/>
          <w:szCs w:val="28"/>
          <w:lang w:eastAsia="zh-CN"/>
        </w:rPr>
        <w:lastRenderedPageBreak/>
        <w:t xml:space="preserve">маньчжурского влияния в Китае, основной целью страны стало расширение территорий и расширение вассальной системы. </w:t>
      </w:r>
    </w:p>
    <w:p w:rsidR="00543E22" w:rsidRDefault="00543E22" w:rsidP="008A0D23">
      <w:pPr>
        <w:spacing w:line="360" w:lineRule="auto"/>
        <w:ind w:firstLine="709"/>
        <w:jc w:val="both"/>
        <w:rPr>
          <w:rFonts w:eastAsiaTheme="minorEastAsia"/>
          <w:sz w:val="28"/>
          <w:szCs w:val="28"/>
          <w:lang w:eastAsia="zh-CN"/>
        </w:rPr>
      </w:pPr>
      <w:r>
        <w:rPr>
          <w:rFonts w:eastAsiaTheme="minorEastAsia"/>
          <w:sz w:val="28"/>
          <w:szCs w:val="28"/>
          <w:lang w:eastAsia="zh-CN"/>
        </w:rPr>
        <w:t>Характерной чертой внешней политики стала завуалированность истиной причины вмешательства в ту или иную страну. Маньчжурское правительство предпочитало прятать свои экспансионистские амбиции за конфуцианские принципы и миролюбивые мотивы</w:t>
      </w:r>
      <w:r w:rsidR="00D373D3">
        <w:rPr>
          <w:rFonts w:eastAsiaTheme="minorEastAsia"/>
          <w:sz w:val="28"/>
          <w:szCs w:val="28"/>
          <w:lang w:eastAsia="zh-CN"/>
        </w:rPr>
        <w:t xml:space="preserve">, что является свидетельством глубокой </w:t>
      </w:r>
      <w:proofErr w:type="spellStart"/>
      <w:r w:rsidR="00D373D3">
        <w:rPr>
          <w:rFonts w:eastAsiaTheme="minorEastAsia"/>
          <w:sz w:val="28"/>
          <w:szCs w:val="28"/>
          <w:lang w:eastAsia="zh-CN"/>
        </w:rPr>
        <w:t>китаизации</w:t>
      </w:r>
      <w:proofErr w:type="spellEnd"/>
      <w:r w:rsidR="00D373D3">
        <w:rPr>
          <w:rFonts w:eastAsiaTheme="minorEastAsia"/>
          <w:sz w:val="28"/>
          <w:szCs w:val="28"/>
          <w:lang w:eastAsia="zh-CN"/>
        </w:rPr>
        <w:t xml:space="preserve"> </w:t>
      </w:r>
      <w:proofErr w:type="spellStart"/>
      <w:r w:rsidR="00D373D3">
        <w:rPr>
          <w:rFonts w:eastAsiaTheme="minorEastAsia"/>
          <w:sz w:val="28"/>
          <w:szCs w:val="28"/>
          <w:lang w:eastAsia="zh-CN"/>
        </w:rPr>
        <w:t>цинских</w:t>
      </w:r>
      <w:proofErr w:type="spellEnd"/>
      <w:r w:rsidR="00D373D3">
        <w:rPr>
          <w:rFonts w:eastAsiaTheme="minorEastAsia"/>
          <w:sz w:val="28"/>
          <w:szCs w:val="28"/>
          <w:lang w:eastAsia="zh-CN"/>
        </w:rPr>
        <w:t xml:space="preserve"> императоров.</w:t>
      </w:r>
    </w:p>
    <w:p w:rsidR="00D0658D" w:rsidRDefault="00D373D3"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К началу </w:t>
      </w:r>
      <w:r>
        <w:rPr>
          <w:rFonts w:eastAsiaTheme="minorEastAsia"/>
          <w:sz w:val="28"/>
          <w:szCs w:val="28"/>
          <w:lang w:val="en-GB" w:eastAsia="zh-CN"/>
        </w:rPr>
        <w:t>XIX</w:t>
      </w:r>
      <w:r w:rsidRPr="00D373D3">
        <w:rPr>
          <w:rFonts w:eastAsiaTheme="minorEastAsia"/>
          <w:sz w:val="28"/>
          <w:szCs w:val="28"/>
          <w:lang w:eastAsia="zh-CN"/>
        </w:rPr>
        <w:t xml:space="preserve"> </w:t>
      </w:r>
      <w:r>
        <w:rPr>
          <w:rFonts w:eastAsiaTheme="minorEastAsia"/>
          <w:sz w:val="28"/>
          <w:szCs w:val="28"/>
          <w:lang w:eastAsia="zh-CN"/>
        </w:rPr>
        <w:t xml:space="preserve">в. </w:t>
      </w:r>
      <w:proofErr w:type="spellStart"/>
      <w:r>
        <w:rPr>
          <w:rFonts w:eastAsiaTheme="minorEastAsia"/>
          <w:sz w:val="28"/>
          <w:szCs w:val="28"/>
          <w:lang w:eastAsia="zh-CN"/>
        </w:rPr>
        <w:t>цинское</w:t>
      </w:r>
      <w:proofErr w:type="spellEnd"/>
      <w:r>
        <w:rPr>
          <w:rFonts w:eastAsiaTheme="minorEastAsia"/>
          <w:sz w:val="28"/>
          <w:szCs w:val="28"/>
          <w:lang w:eastAsia="zh-CN"/>
        </w:rPr>
        <w:t xml:space="preserve"> государство начало активно проводить политику изоляции, сокращая присутствие иностранцев в стране, сокращая объем внешней торговли китайцев с иностранцами, устанавливая запрет на выезд китайцев за рубеж. Это также отразилось и на странах-вассалах, которым было предписано привозить дань в строго определенные сроки, а также запрещалось продавать собственные товары. Угроза западноевропейской экспансии подтолкнула Китай к укреплению границ на юго-востоке.</w:t>
      </w:r>
    </w:p>
    <w:p w:rsidR="00D373D3" w:rsidRPr="00580972" w:rsidRDefault="00D373D3" w:rsidP="00D373D3">
      <w:pPr>
        <w:spacing w:line="360" w:lineRule="auto"/>
        <w:ind w:firstLine="709"/>
        <w:jc w:val="both"/>
        <w:rPr>
          <w:rFonts w:eastAsiaTheme="minorEastAsia"/>
          <w:sz w:val="28"/>
          <w:szCs w:val="28"/>
          <w:lang w:eastAsia="zh-CN"/>
        </w:rPr>
      </w:pPr>
      <w:r>
        <w:rPr>
          <w:rFonts w:eastAsiaTheme="minorEastAsia"/>
          <w:sz w:val="28"/>
          <w:szCs w:val="28"/>
          <w:lang w:eastAsia="zh-CN"/>
        </w:rPr>
        <w:t xml:space="preserve">К началу </w:t>
      </w:r>
      <w:r>
        <w:rPr>
          <w:rFonts w:eastAsiaTheme="minorEastAsia"/>
          <w:sz w:val="28"/>
          <w:szCs w:val="28"/>
          <w:lang w:val="en-GB" w:eastAsia="zh-CN"/>
        </w:rPr>
        <w:t>XIX</w:t>
      </w:r>
      <w:r>
        <w:rPr>
          <w:rFonts w:eastAsiaTheme="minorEastAsia"/>
          <w:sz w:val="28"/>
          <w:szCs w:val="28"/>
          <w:lang w:eastAsia="zh-CN"/>
        </w:rPr>
        <w:t xml:space="preserve"> в. Китай постепенно слабел и почти не имел влияния в странах Юго-Восточной Азии, поэтому европейские колонизаторы не встретили сопротивления со стороны </w:t>
      </w:r>
      <w:proofErr w:type="spellStart"/>
      <w:r>
        <w:rPr>
          <w:rFonts w:eastAsiaTheme="minorEastAsia"/>
          <w:sz w:val="28"/>
          <w:szCs w:val="28"/>
          <w:lang w:eastAsia="zh-CN"/>
        </w:rPr>
        <w:t>Цинской</w:t>
      </w:r>
      <w:proofErr w:type="spellEnd"/>
      <w:r>
        <w:rPr>
          <w:rFonts w:eastAsiaTheme="minorEastAsia"/>
          <w:sz w:val="28"/>
          <w:szCs w:val="28"/>
          <w:lang w:eastAsia="zh-CN"/>
        </w:rPr>
        <w:t xml:space="preserve"> империи.</w:t>
      </w:r>
      <w:r w:rsidRPr="00580972">
        <w:rPr>
          <w:rFonts w:eastAsiaTheme="minorEastAsia"/>
          <w:sz w:val="28"/>
          <w:szCs w:val="28"/>
          <w:lang w:eastAsia="zh-CN"/>
        </w:rPr>
        <w:t xml:space="preserve"> </w:t>
      </w:r>
    </w:p>
    <w:p w:rsidR="00D373D3" w:rsidRPr="00D373D3" w:rsidRDefault="00D373D3" w:rsidP="008A0D23">
      <w:pPr>
        <w:spacing w:line="360" w:lineRule="auto"/>
        <w:ind w:firstLine="709"/>
        <w:jc w:val="both"/>
        <w:rPr>
          <w:rFonts w:eastAsiaTheme="minorEastAsia"/>
          <w:b/>
          <w:sz w:val="28"/>
          <w:szCs w:val="28"/>
          <w:lang w:eastAsia="zh-CN"/>
        </w:rPr>
      </w:pPr>
    </w:p>
    <w:p w:rsidR="00D0658D" w:rsidRDefault="00D0658D" w:rsidP="008A0D23">
      <w:pPr>
        <w:spacing w:line="360" w:lineRule="auto"/>
        <w:ind w:firstLine="709"/>
        <w:jc w:val="both"/>
        <w:rPr>
          <w:rFonts w:eastAsiaTheme="minorEastAsia"/>
          <w:b/>
          <w:sz w:val="28"/>
          <w:szCs w:val="28"/>
          <w:lang w:eastAsia="zh-CN"/>
        </w:rPr>
      </w:pPr>
    </w:p>
    <w:p w:rsidR="00D0658D" w:rsidRDefault="00D0658D" w:rsidP="008A0D23">
      <w:pPr>
        <w:spacing w:line="360" w:lineRule="auto"/>
        <w:ind w:firstLine="709"/>
        <w:jc w:val="both"/>
        <w:rPr>
          <w:rFonts w:eastAsiaTheme="minorEastAsia"/>
          <w:b/>
          <w:sz w:val="28"/>
          <w:szCs w:val="28"/>
          <w:lang w:eastAsia="zh-CN"/>
        </w:rPr>
      </w:pPr>
    </w:p>
    <w:p w:rsidR="00D0658D" w:rsidRDefault="00D0658D" w:rsidP="008A0D23">
      <w:pPr>
        <w:spacing w:line="360" w:lineRule="auto"/>
        <w:ind w:firstLine="709"/>
        <w:jc w:val="both"/>
        <w:rPr>
          <w:rFonts w:eastAsiaTheme="minorEastAsia"/>
          <w:b/>
          <w:sz w:val="28"/>
          <w:szCs w:val="28"/>
          <w:lang w:eastAsia="zh-CN"/>
        </w:rPr>
      </w:pPr>
    </w:p>
    <w:p w:rsidR="00D0658D" w:rsidRDefault="00D0658D" w:rsidP="008A0D23">
      <w:pPr>
        <w:spacing w:line="360" w:lineRule="auto"/>
        <w:ind w:firstLine="709"/>
        <w:jc w:val="both"/>
        <w:rPr>
          <w:rFonts w:eastAsiaTheme="minorEastAsia"/>
          <w:b/>
          <w:sz w:val="28"/>
          <w:szCs w:val="28"/>
          <w:lang w:eastAsia="zh-CN"/>
        </w:rPr>
      </w:pPr>
    </w:p>
    <w:p w:rsidR="00D0658D" w:rsidRDefault="00D0658D" w:rsidP="008A0D23">
      <w:pPr>
        <w:spacing w:line="360" w:lineRule="auto"/>
        <w:ind w:firstLine="709"/>
        <w:jc w:val="both"/>
        <w:rPr>
          <w:rFonts w:eastAsiaTheme="minorEastAsia"/>
          <w:b/>
          <w:sz w:val="28"/>
          <w:szCs w:val="28"/>
          <w:lang w:eastAsia="zh-CN"/>
        </w:rPr>
      </w:pPr>
    </w:p>
    <w:p w:rsidR="00D373D3" w:rsidRDefault="00D373D3" w:rsidP="008A0D23">
      <w:pPr>
        <w:spacing w:line="360" w:lineRule="auto"/>
        <w:ind w:firstLine="709"/>
        <w:jc w:val="both"/>
        <w:rPr>
          <w:rFonts w:eastAsiaTheme="minorEastAsia"/>
          <w:b/>
          <w:sz w:val="28"/>
          <w:szCs w:val="28"/>
          <w:lang w:eastAsia="zh-CN"/>
        </w:rPr>
      </w:pPr>
    </w:p>
    <w:p w:rsidR="00FD7012" w:rsidRDefault="00FD7012" w:rsidP="008A0D23">
      <w:pPr>
        <w:spacing w:line="360" w:lineRule="auto"/>
        <w:ind w:firstLine="709"/>
        <w:jc w:val="both"/>
        <w:rPr>
          <w:rFonts w:eastAsiaTheme="minorEastAsia"/>
          <w:b/>
          <w:sz w:val="28"/>
          <w:szCs w:val="28"/>
          <w:lang w:eastAsia="zh-CN"/>
        </w:rPr>
      </w:pPr>
    </w:p>
    <w:p w:rsidR="00FD7012" w:rsidRDefault="00FD7012" w:rsidP="008A0D23">
      <w:pPr>
        <w:spacing w:line="360" w:lineRule="auto"/>
        <w:ind w:firstLine="709"/>
        <w:jc w:val="both"/>
        <w:rPr>
          <w:rFonts w:eastAsiaTheme="minorEastAsia"/>
          <w:b/>
          <w:sz w:val="28"/>
          <w:szCs w:val="28"/>
          <w:lang w:eastAsia="zh-CN"/>
        </w:rPr>
      </w:pPr>
    </w:p>
    <w:p w:rsidR="00FD7012" w:rsidRDefault="00FD7012" w:rsidP="008A0D23">
      <w:pPr>
        <w:spacing w:line="360" w:lineRule="auto"/>
        <w:ind w:firstLine="709"/>
        <w:jc w:val="both"/>
        <w:rPr>
          <w:rFonts w:eastAsiaTheme="minorEastAsia"/>
          <w:b/>
          <w:sz w:val="28"/>
          <w:szCs w:val="28"/>
          <w:lang w:eastAsia="zh-CN"/>
        </w:rPr>
      </w:pPr>
    </w:p>
    <w:p w:rsidR="00FD7012" w:rsidRDefault="00FD7012" w:rsidP="008A0D23">
      <w:pPr>
        <w:spacing w:line="360" w:lineRule="auto"/>
        <w:ind w:firstLine="709"/>
        <w:jc w:val="both"/>
        <w:rPr>
          <w:rFonts w:eastAsiaTheme="minorEastAsia"/>
          <w:b/>
          <w:sz w:val="28"/>
          <w:szCs w:val="28"/>
          <w:lang w:eastAsia="zh-CN"/>
        </w:rPr>
      </w:pPr>
    </w:p>
    <w:p w:rsidR="00FD7012" w:rsidRDefault="00FD7012" w:rsidP="008A0D23">
      <w:pPr>
        <w:spacing w:line="360" w:lineRule="auto"/>
        <w:ind w:firstLine="709"/>
        <w:jc w:val="both"/>
        <w:rPr>
          <w:rFonts w:eastAsiaTheme="minorEastAsia"/>
          <w:b/>
          <w:sz w:val="28"/>
          <w:szCs w:val="28"/>
          <w:lang w:eastAsia="zh-CN"/>
        </w:rPr>
      </w:pPr>
    </w:p>
    <w:p w:rsidR="00FD7012" w:rsidRDefault="00FD7012" w:rsidP="008A0D23">
      <w:pPr>
        <w:spacing w:line="360" w:lineRule="auto"/>
        <w:ind w:firstLine="709"/>
        <w:jc w:val="both"/>
        <w:rPr>
          <w:rFonts w:eastAsiaTheme="minorEastAsia"/>
          <w:b/>
          <w:sz w:val="28"/>
          <w:szCs w:val="28"/>
          <w:lang w:eastAsia="zh-CN"/>
        </w:rPr>
      </w:pPr>
    </w:p>
    <w:p w:rsidR="00D0658D" w:rsidRDefault="00D0658D" w:rsidP="008A0D23">
      <w:pPr>
        <w:spacing w:line="360" w:lineRule="auto"/>
        <w:ind w:firstLine="709"/>
        <w:jc w:val="both"/>
        <w:rPr>
          <w:rFonts w:eastAsiaTheme="minorEastAsia"/>
          <w:b/>
          <w:sz w:val="28"/>
          <w:szCs w:val="28"/>
          <w:lang w:eastAsia="zh-CN"/>
        </w:rPr>
      </w:pPr>
      <w:r>
        <w:rPr>
          <w:rFonts w:eastAsiaTheme="minorEastAsia"/>
          <w:b/>
          <w:sz w:val="28"/>
          <w:szCs w:val="28"/>
          <w:lang w:eastAsia="zh-CN"/>
        </w:rPr>
        <w:lastRenderedPageBreak/>
        <w:t>Заключение</w:t>
      </w:r>
    </w:p>
    <w:p w:rsidR="00A64DD3" w:rsidRDefault="00A64DD3"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Соседи Китая в Юго-Восточной Азии традиционно являлись объектом его пристального внимания. В отличие от народов, живших на северных границах с Китаем, южные соседи никогда не стремились к расширению своих территорий за счет территорий, находившихся под контролем китайских императоров. Если на южной границе и возникала напряженность, то в основном это происходило по инициативе китайской стороны. </w:t>
      </w:r>
    </w:p>
    <w:p w:rsidR="008627C8" w:rsidRPr="00E54309" w:rsidRDefault="00A64DD3" w:rsidP="008A0D23">
      <w:pPr>
        <w:spacing w:line="360" w:lineRule="auto"/>
        <w:ind w:firstLine="709"/>
        <w:jc w:val="both"/>
        <w:rPr>
          <w:rFonts w:eastAsiaTheme="minorEastAsia"/>
          <w:sz w:val="28"/>
          <w:szCs w:val="28"/>
          <w:lang w:eastAsia="zh-CN"/>
        </w:rPr>
      </w:pPr>
      <w:r>
        <w:rPr>
          <w:rFonts w:eastAsiaTheme="minorEastAsia"/>
          <w:sz w:val="28"/>
          <w:szCs w:val="28"/>
          <w:lang w:eastAsia="zh-CN"/>
        </w:rPr>
        <w:t>Концепция превосходства Китая над соседними народами и всевластие китайского императора была воспринята правителям</w:t>
      </w:r>
      <w:r w:rsidR="008610B2">
        <w:rPr>
          <w:rFonts w:eastAsiaTheme="minorEastAsia"/>
          <w:sz w:val="28"/>
          <w:szCs w:val="28"/>
          <w:lang w:eastAsia="zh-CN"/>
        </w:rPr>
        <w:t>и</w:t>
      </w:r>
      <w:r>
        <w:rPr>
          <w:rFonts w:eastAsiaTheme="minorEastAsia"/>
          <w:sz w:val="28"/>
          <w:szCs w:val="28"/>
          <w:lang w:eastAsia="zh-CN"/>
        </w:rPr>
        <w:t xml:space="preserve"> династий Юань, Мин и Цин. В соответствии с э</w:t>
      </w:r>
      <w:r w:rsidR="00366D8F">
        <w:rPr>
          <w:rFonts w:eastAsiaTheme="minorEastAsia"/>
          <w:sz w:val="28"/>
          <w:szCs w:val="28"/>
          <w:lang w:eastAsia="zh-CN"/>
        </w:rPr>
        <w:t xml:space="preserve">той идеей, китайские правители </w:t>
      </w:r>
      <w:r>
        <w:rPr>
          <w:rFonts w:eastAsiaTheme="minorEastAsia"/>
          <w:sz w:val="28"/>
          <w:szCs w:val="28"/>
          <w:lang w:eastAsia="zh-CN"/>
        </w:rPr>
        <w:t>указанных династий, выстраивали свою внешнюю политику. В связи с этим важнейшим средством поддержания внешних официальных связей Китая со странами Южных морей был обмен посольствами, сопровождавшийся подношением так называемой дани китайскому императору.</w:t>
      </w:r>
      <w:r w:rsidR="009516A0">
        <w:rPr>
          <w:rFonts w:eastAsiaTheme="minorEastAsia"/>
          <w:sz w:val="28"/>
          <w:szCs w:val="28"/>
          <w:lang w:eastAsia="zh-CN"/>
        </w:rPr>
        <w:t xml:space="preserve"> </w:t>
      </w:r>
    </w:p>
    <w:p w:rsidR="00A229B6" w:rsidRDefault="00A229B6"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Общей чертой внешней политики династий Юань, Мин и Цин является агрессивный и экспансионистский характер. Также общей чертой внешнеполитического курса трех династий является цикличность. Расширение династий требовало значительных затрат, что, естественно, отражалось на количестве взимаемых налогов с населения. Расцвет каждой из династий формировал материальную базу для осуществления экспансионистской политики. Политику изоляции или сокращения внешних связей правители начинали проводить в период  упадка страны, начала </w:t>
      </w:r>
      <w:proofErr w:type="spellStart"/>
      <w:r>
        <w:rPr>
          <w:rFonts w:eastAsiaTheme="minorEastAsia"/>
          <w:sz w:val="28"/>
          <w:szCs w:val="28"/>
          <w:lang w:eastAsia="zh-CN"/>
        </w:rPr>
        <w:t>династийных</w:t>
      </w:r>
      <w:proofErr w:type="spellEnd"/>
      <w:r>
        <w:rPr>
          <w:rFonts w:eastAsiaTheme="minorEastAsia"/>
          <w:sz w:val="28"/>
          <w:szCs w:val="28"/>
          <w:lang w:eastAsia="zh-CN"/>
        </w:rPr>
        <w:t xml:space="preserve"> кризисов. Тем не менее, в период правления династия Юань и Мин такого рода политика не имела особого эффекта в силу того, что так называемые вассальные государства были заинтересованы в сохранении связей с Китаем и в отправлении даннических посольств для получения щедрых ответных миссий. Но в период правления </w:t>
      </w:r>
      <w:proofErr w:type="spellStart"/>
      <w:r>
        <w:rPr>
          <w:rFonts w:eastAsiaTheme="minorEastAsia"/>
          <w:sz w:val="28"/>
          <w:szCs w:val="28"/>
          <w:lang w:eastAsia="zh-CN"/>
        </w:rPr>
        <w:t>Цинов</w:t>
      </w:r>
      <w:proofErr w:type="spellEnd"/>
      <w:r>
        <w:rPr>
          <w:rFonts w:eastAsiaTheme="minorEastAsia"/>
          <w:sz w:val="28"/>
          <w:szCs w:val="28"/>
          <w:lang w:eastAsia="zh-CN"/>
        </w:rPr>
        <w:t xml:space="preserve">  политическая обстановка в регионе поменялась. С приходом западноевропейских держав в Юго-Восточную Азию и установления контроля над странами, количество посольств сократилось, несмотря на экономический подъем китайского государства.</w:t>
      </w:r>
    </w:p>
    <w:p w:rsidR="00CA370D" w:rsidRDefault="00CA370D" w:rsidP="008A0D23">
      <w:pPr>
        <w:spacing w:line="360" w:lineRule="auto"/>
        <w:ind w:firstLine="709"/>
        <w:jc w:val="both"/>
        <w:rPr>
          <w:sz w:val="28"/>
          <w:szCs w:val="28"/>
        </w:rPr>
      </w:pPr>
      <w:r>
        <w:rPr>
          <w:rFonts w:eastAsiaTheme="minorEastAsia"/>
          <w:sz w:val="28"/>
          <w:szCs w:val="28"/>
          <w:lang w:eastAsia="zh-CN"/>
        </w:rPr>
        <w:lastRenderedPageBreak/>
        <w:t xml:space="preserve">В период правления династии Юань Китай впервые заявил о своих империалистических амбициях в регионе. Особенностью политической стратегии страны в </w:t>
      </w:r>
      <w:r w:rsidRPr="00A84B12">
        <w:rPr>
          <w:sz w:val="28"/>
          <w:szCs w:val="28"/>
          <w:lang w:val="en-GB"/>
        </w:rPr>
        <w:t>XIII</w:t>
      </w:r>
      <w:r w:rsidRPr="00A84B12">
        <w:rPr>
          <w:sz w:val="28"/>
          <w:szCs w:val="28"/>
        </w:rPr>
        <w:t xml:space="preserve"> − </w:t>
      </w:r>
      <w:r w:rsidRPr="00A84B12">
        <w:rPr>
          <w:sz w:val="28"/>
          <w:szCs w:val="28"/>
          <w:lang w:val="en-GB"/>
        </w:rPr>
        <w:t>XIV</w:t>
      </w:r>
      <w:r w:rsidRPr="00A84B12">
        <w:rPr>
          <w:sz w:val="28"/>
          <w:szCs w:val="28"/>
        </w:rPr>
        <w:t xml:space="preserve"> вв.</w:t>
      </w:r>
      <w:r w:rsidR="003D78BD">
        <w:rPr>
          <w:sz w:val="28"/>
          <w:szCs w:val="28"/>
        </w:rPr>
        <w:t xml:space="preserve"> является применение военной силы. Стратегическим преимуществом </w:t>
      </w:r>
      <w:proofErr w:type="spellStart"/>
      <w:r w:rsidR="003D78BD">
        <w:rPr>
          <w:sz w:val="28"/>
          <w:szCs w:val="28"/>
        </w:rPr>
        <w:t>юаньского</w:t>
      </w:r>
      <w:proofErr w:type="spellEnd"/>
      <w:r w:rsidR="003D78BD">
        <w:rPr>
          <w:sz w:val="28"/>
          <w:szCs w:val="28"/>
        </w:rPr>
        <w:t xml:space="preserve"> двора была защищенность северных границ. В отличие от всех китайских императоров, монгольские правители имели возможность расширять границы на юго-восток, не опасаясь нападения кочевых племен севера. Этим же объясняется агрессивность внешней политики </w:t>
      </w:r>
      <w:proofErr w:type="spellStart"/>
      <w:r w:rsidR="003D78BD">
        <w:rPr>
          <w:sz w:val="28"/>
          <w:szCs w:val="28"/>
        </w:rPr>
        <w:t>юаньского</w:t>
      </w:r>
      <w:proofErr w:type="spellEnd"/>
      <w:r w:rsidR="003D78BD">
        <w:rPr>
          <w:sz w:val="28"/>
          <w:szCs w:val="28"/>
        </w:rPr>
        <w:t xml:space="preserve"> двора. На протяжении этого периода монгольское правительство проводило </w:t>
      </w:r>
      <w:r w:rsidR="009C527A">
        <w:rPr>
          <w:sz w:val="28"/>
          <w:szCs w:val="28"/>
        </w:rPr>
        <w:t xml:space="preserve">нелогичную </w:t>
      </w:r>
      <w:r w:rsidR="003D78BD">
        <w:rPr>
          <w:sz w:val="28"/>
          <w:szCs w:val="28"/>
        </w:rPr>
        <w:t xml:space="preserve">политику </w:t>
      </w:r>
      <w:r w:rsidR="009C527A">
        <w:rPr>
          <w:sz w:val="28"/>
          <w:szCs w:val="28"/>
        </w:rPr>
        <w:t xml:space="preserve">в отношении морской торговли с зарубежными странами. Экономическая стратегия в отношении стран Юго-Восточной Азии была не четко очерчена. С одной стороны, монгольское правительство устанавливало </w:t>
      </w:r>
      <w:r w:rsidR="003D78BD">
        <w:rPr>
          <w:sz w:val="28"/>
          <w:szCs w:val="28"/>
        </w:rPr>
        <w:t xml:space="preserve">ограничения </w:t>
      </w:r>
      <w:r w:rsidR="009C527A">
        <w:rPr>
          <w:sz w:val="28"/>
          <w:szCs w:val="28"/>
        </w:rPr>
        <w:t xml:space="preserve">в отношении </w:t>
      </w:r>
      <w:r w:rsidR="003D78BD">
        <w:rPr>
          <w:sz w:val="28"/>
          <w:szCs w:val="28"/>
        </w:rPr>
        <w:t>внешней морской торговли</w:t>
      </w:r>
      <w:r w:rsidR="009C527A">
        <w:rPr>
          <w:sz w:val="28"/>
          <w:szCs w:val="28"/>
        </w:rPr>
        <w:t xml:space="preserve"> и пыталось установить монопольное право государства на нее. С другой стороны, торговый налог в период правления монголов был низок и практически не взимался, что, естественно, стимулировало развитие внешней торговли. Важно отметить, что торговля в крупнейших портах Китая, таких как г. </w:t>
      </w:r>
      <w:proofErr w:type="spellStart"/>
      <w:r w:rsidR="009C527A">
        <w:rPr>
          <w:sz w:val="28"/>
          <w:szCs w:val="28"/>
        </w:rPr>
        <w:t>Цюаньчжоу</w:t>
      </w:r>
      <w:proofErr w:type="spellEnd"/>
      <w:r w:rsidR="009C527A">
        <w:rPr>
          <w:sz w:val="28"/>
          <w:szCs w:val="28"/>
        </w:rPr>
        <w:t>, Гуанчжоу, была в руках арабо-персидских купцов, то есть, по существу, они контролировали всю заморскую торговлю с другими странами. Это является еще одной специфической чертой торговой стратегии страны в период правления династии Юань.</w:t>
      </w:r>
    </w:p>
    <w:p w:rsidR="00D162F3" w:rsidRDefault="009E443D" w:rsidP="00D162F3">
      <w:pPr>
        <w:pStyle w:val="a7"/>
        <w:spacing w:before="0" w:beforeAutospacing="0" w:after="0" w:afterAutospacing="0" w:line="360" w:lineRule="auto"/>
        <w:ind w:firstLine="709"/>
        <w:jc w:val="both"/>
        <w:rPr>
          <w:rFonts w:eastAsia="SimSun"/>
          <w:sz w:val="28"/>
        </w:rPr>
      </w:pPr>
      <w:r>
        <w:rPr>
          <w:sz w:val="28"/>
          <w:szCs w:val="28"/>
        </w:rPr>
        <w:t xml:space="preserve">Особенностью внешней политики династии Мин в отношении стран Южных морей является совмещение политических и экономических целей. </w:t>
      </w:r>
      <w:r>
        <w:rPr>
          <w:rFonts w:eastAsia="SimSun"/>
          <w:sz w:val="28"/>
        </w:rPr>
        <w:t xml:space="preserve">Особенностью внешнеполитической доктрины новой династии был абсолютный контроль над всеми аспектами, включаю внешнюю торговлю и путешествия по морю. Более того, внешняя торговля велась только со странами признавшими верховенство Китайской империи и только тогда, когда приходили даннические миссии. </w:t>
      </w:r>
      <w:r w:rsidR="002C7456">
        <w:rPr>
          <w:rFonts w:eastAsia="SimSun"/>
          <w:sz w:val="28"/>
        </w:rPr>
        <w:t xml:space="preserve">Казенная, централизованная торговля, </w:t>
      </w:r>
      <w:r w:rsidR="004D5D07">
        <w:rPr>
          <w:rFonts w:eastAsia="SimSun"/>
          <w:sz w:val="28"/>
        </w:rPr>
        <w:t xml:space="preserve">развивавшаяся китайским правительством в конце </w:t>
      </w:r>
      <w:r w:rsidR="004D5D07">
        <w:rPr>
          <w:rFonts w:eastAsia="SimSun"/>
          <w:sz w:val="28"/>
          <w:lang w:val="en-GB"/>
        </w:rPr>
        <w:t>XIV</w:t>
      </w:r>
      <w:r w:rsidR="004D5D07">
        <w:rPr>
          <w:rFonts w:eastAsia="SimSun"/>
          <w:sz w:val="28"/>
        </w:rPr>
        <w:t xml:space="preserve"> </w:t>
      </w:r>
      <w:r w:rsidR="004D5D07" w:rsidRPr="004D5D07">
        <w:rPr>
          <w:rFonts w:eastAsia="SimSun"/>
          <w:sz w:val="28"/>
        </w:rPr>
        <w:t>−</w:t>
      </w:r>
      <w:r w:rsidR="004D5D07">
        <w:rPr>
          <w:rFonts w:eastAsia="SimSun"/>
          <w:sz w:val="28"/>
        </w:rPr>
        <w:t xml:space="preserve"> середине </w:t>
      </w:r>
      <w:r w:rsidR="004D5D07">
        <w:rPr>
          <w:rFonts w:eastAsia="SimSun"/>
          <w:sz w:val="28"/>
          <w:lang w:val="en-GB"/>
        </w:rPr>
        <w:t>XV</w:t>
      </w:r>
      <w:r w:rsidR="004D5D07">
        <w:rPr>
          <w:rFonts w:eastAsia="SimSun"/>
          <w:sz w:val="28"/>
        </w:rPr>
        <w:t xml:space="preserve"> вв., со второй половины </w:t>
      </w:r>
      <w:r w:rsidR="004D5D07">
        <w:rPr>
          <w:rFonts w:eastAsia="SimSun"/>
          <w:sz w:val="28"/>
          <w:lang w:val="en-GB"/>
        </w:rPr>
        <w:t>XV</w:t>
      </w:r>
      <w:r w:rsidR="004D5D07">
        <w:rPr>
          <w:rFonts w:eastAsia="SimSun"/>
          <w:sz w:val="28"/>
        </w:rPr>
        <w:t xml:space="preserve"> в. все более уступала </w:t>
      </w:r>
      <w:proofErr w:type="spellStart"/>
      <w:r w:rsidR="004D5D07">
        <w:rPr>
          <w:rFonts w:eastAsia="SimSun"/>
          <w:sz w:val="28"/>
        </w:rPr>
        <w:t>частноторговым</w:t>
      </w:r>
      <w:proofErr w:type="spellEnd"/>
      <w:r w:rsidR="004D5D07">
        <w:rPr>
          <w:rFonts w:eastAsia="SimSun"/>
          <w:sz w:val="28"/>
        </w:rPr>
        <w:t xml:space="preserve"> внешним морским </w:t>
      </w:r>
      <w:r w:rsidR="004D5D07">
        <w:rPr>
          <w:rFonts w:eastAsia="SimSun"/>
          <w:sz w:val="28"/>
        </w:rPr>
        <w:lastRenderedPageBreak/>
        <w:t xml:space="preserve">связям. </w:t>
      </w:r>
      <w:r w:rsidR="00D162F3">
        <w:rPr>
          <w:rFonts w:eastAsia="SimSun"/>
          <w:sz w:val="28"/>
        </w:rPr>
        <w:t xml:space="preserve">В отличие от предыдущей правящей династии, отличительной чертой внешнеполитической стратегии </w:t>
      </w:r>
      <w:proofErr w:type="spellStart"/>
      <w:r w:rsidR="00D162F3">
        <w:rPr>
          <w:rFonts w:eastAsia="SimSun"/>
          <w:sz w:val="28"/>
        </w:rPr>
        <w:t>Минов</w:t>
      </w:r>
      <w:proofErr w:type="spellEnd"/>
      <w:r w:rsidR="00D162F3">
        <w:rPr>
          <w:rFonts w:eastAsia="SimSun"/>
          <w:sz w:val="28"/>
        </w:rPr>
        <w:t xml:space="preserve"> было использование в основном мирных путей привлечения стран в свой </w:t>
      </w:r>
      <w:proofErr w:type="spellStart"/>
      <w:r w:rsidR="00D162F3">
        <w:rPr>
          <w:rFonts w:eastAsia="SimSun"/>
          <w:sz w:val="28"/>
        </w:rPr>
        <w:t>цивилизационный</w:t>
      </w:r>
      <w:proofErr w:type="spellEnd"/>
      <w:r w:rsidR="00D162F3">
        <w:rPr>
          <w:rFonts w:eastAsia="SimSun"/>
          <w:sz w:val="28"/>
        </w:rPr>
        <w:t xml:space="preserve"> миропорядок</w:t>
      </w:r>
      <w:r w:rsidR="002C7456">
        <w:rPr>
          <w:rFonts w:eastAsia="SimSun"/>
          <w:sz w:val="28"/>
        </w:rPr>
        <w:t>: выступало</w:t>
      </w:r>
      <w:r w:rsidR="00D162F3">
        <w:rPr>
          <w:rFonts w:eastAsia="SimSun"/>
          <w:sz w:val="28"/>
        </w:rPr>
        <w:t xml:space="preserve"> защитником небольших стран региона от военных вторжений со стороны соседей, </w:t>
      </w:r>
      <w:r w:rsidR="002C7456">
        <w:rPr>
          <w:rFonts w:eastAsia="SimSun"/>
          <w:sz w:val="28"/>
        </w:rPr>
        <w:t>выступало в качестве высшего арбитражного судьи</w:t>
      </w:r>
      <w:r w:rsidR="00D162F3">
        <w:rPr>
          <w:rFonts w:eastAsia="SimSun"/>
          <w:sz w:val="28"/>
        </w:rPr>
        <w:t xml:space="preserve"> в спорных ситуациях</w:t>
      </w:r>
      <w:r w:rsidR="002C7456">
        <w:rPr>
          <w:rFonts w:eastAsia="SimSun"/>
          <w:sz w:val="28"/>
        </w:rPr>
        <w:t xml:space="preserve"> или в период военных действий. </w:t>
      </w:r>
    </w:p>
    <w:p w:rsidR="00A229B6" w:rsidRPr="00CA370D" w:rsidRDefault="001C16AF" w:rsidP="008A0D23">
      <w:pPr>
        <w:spacing w:line="360" w:lineRule="auto"/>
        <w:ind w:firstLine="709"/>
        <w:jc w:val="both"/>
        <w:rPr>
          <w:rFonts w:eastAsiaTheme="minorEastAsia"/>
          <w:sz w:val="28"/>
          <w:szCs w:val="28"/>
          <w:lang w:eastAsia="zh-CN"/>
        </w:rPr>
      </w:pPr>
      <w:r>
        <w:rPr>
          <w:rFonts w:eastAsiaTheme="minorEastAsia"/>
          <w:sz w:val="28"/>
          <w:szCs w:val="28"/>
          <w:lang w:eastAsia="zh-CN"/>
        </w:rPr>
        <w:t xml:space="preserve">Основное внимание маньчжурская династия уделяла захвату территорий Центральной Азии, тогда как страны Юго-Восточной Азии не были в центре внимания вплоть до </w:t>
      </w:r>
      <w:r>
        <w:rPr>
          <w:rFonts w:eastAsiaTheme="minorEastAsia"/>
          <w:sz w:val="28"/>
          <w:szCs w:val="28"/>
          <w:lang w:val="en-GB" w:eastAsia="zh-CN"/>
        </w:rPr>
        <w:t>XVIII</w:t>
      </w:r>
      <w:r w:rsidRPr="001C16AF">
        <w:rPr>
          <w:rFonts w:eastAsiaTheme="minorEastAsia"/>
          <w:sz w:val="28"/>
          <w:szCs w:val="28"/>
          <w:lang w:eastAsia="zh-CN"/>
        </w:rPr>
        <w:t xml:space="preserve"> </w:t>
      </w:r>
      <w:r>
        <w:rPr>
          <w:rFonts w:eastAsiaTheme="minorEastAsia"/>
          <w:sz w:val="28"/>
          <w:szCs w:val="28"/>
          <w:lang w:eastAsia="zh-CN"/>
        </w:rPr>
        <w:t>в. В этот период изменилась расстановка политических сил в рассматриваемом регионе</w:t>
      </w:r>
      <w:r w:rsidR="00BE36F0">
        <w:rPr>
          <w:rFonts w:eastAsiaTheme="minorEastAsia"/>
          <w:sz w:val="28"/>
          <w:szCs w:val="28"/>
          <w:lang w:eastAsia="zh-CN"/>
        </w:rPr>
        <w:t xml:space="preserve">, поэтому ближайшие соседи Китая в Юго-Восточной Азии рассматривались в качестве защитного барьера от западноевропейской экспансии. </w:t>
      </w:r>
      <w:r w:rsidR="00A7673E">
        <w:rPr>
          <w:rFonts w:eastAsiaTheme="minorEastAsia"/>
          <w:sz w:val="28"/>
          <w:szCs w:val="28"/>
          <w:lang w:eastAsia="zh-CN"/>
        </w:rPr>
        <w:t xml:space="preserve">Характерной чертой внешней политики маньчжурского правительства стала завуалированность истиной причины вмешательства в ту или иную страну. В отличие от монгольских императоров, маньчжуры предпочитали прятать свои экспансионистские амбиции за конфуцианские принципы и миролюбивые мотивы. Особенностью экономической стратегии </w:t>
      </w:r>
      <w:proofErr w:type="spellStart"/>
      <w:r w:rsidR="00A7673E">
        <w:rPr>
          <w:rFonts w:eastAsiaTheme="minorEastAsia"/>
          <w:sz w:val="28"/>
          <w:szCs w:val="28"/>
          <w:lang w:eastAsia="zh-CN"/>
        </w:rPr>
        <w:t>Цинов</w:t>
      </w:r>
      <w:proofErr w:type="spellEnd"/>
      <w:r w:rsidR="00A7673E">
        <w:rPr>
          <w:rFonts w:eastAsiaTheme="minorEastAsia"/>
          <w:sz w:val="28"/>
          <w:szCs w:val="28"/>
          <w:lang w:eastAsia="zh-CN"/>
        </w:rPr>
        <w:t xml:space="preserve"> в отношении стран Южных морей</w:t>
      </w:r>
      <w:r>
        <w:rPr>
          <w:rFonts w:eastAsiaTheme="minorEastAsia"/>
          <w:sz w:val="28"/>
          <w:szCs w:val="28"/>
          <w:lang w:eastAsia="zh-CN"/>
        </w:rPr>
        <w:t xml:space="preserve"> было планомерное проведение политики ограничения морской торговли, установление государственной монополии на торговлю рядом наиболее важных продуктов на экспорт. </w:t>
      </w:r>
    </w:p>
    <w:p w:rsidR="00CA370D" w:rsidRDefault="009516A0" w:rsidP="008627C8">
      <w:pPr>
        <w:spacing w:line="360" w:lineRule="auto"/>
        <w:ind w:firstLine="709"/>
        <w:jc w:val="both"/>
        <w:rPr>
          <w:rFonts w:eastAsiaTheme="minorEastAsia"/>
          <w:sz w:val="28"/>
          <w:szCs w:val="28"/>
          <w:lang w:eastAsia="zh-CN"/>
        </w:rPr>
      </w:pPr>
      <w:r>
        <w:rPr>
          <w:rFonts w:eastAsiaTheme="minorEastAsia"/>
          <w:sz w:val="28"/>
          <w:szCs w:val="28"/>
          <w:lang w:eastAsia="zh-CN"/>
        </w:rPr>
        <w:t>Вассальная система является ключев</w:t>
      </w:r>
      <w:r w:rsidR="008627C8">
        <w:rPr>
          <w:rFonts w:eastAsiaTheme="minorEastAsia"/>
          <w:sz w:val="28"/>
          <w:szCs w:val="28"/>
          <w:lang w:eastAsia="zh-CN"/>
        </w:rPr>
        <w:t>ой</w:t>
      </w:r>
      <w:r>
        <w:rPr>
          <w:rFonts w:eastAsiaTheme="minorEastAsia"/>
          <w:sz w:val="28"/>
          <w:szCs w:val="28"/>
          <w:lang w:eastAsia="zh-CN"/>
        </w:rPr>
        <w:t xml:space="preserve"> </w:t>
      </w:r>
      <w:r w:rsidR="008627C8">
        <w:rPr>
          <w:rFonts w:eastAsiaTheme="minorEastAsia"/>
          <w:sz w:val="28"/>
          <w:szCs w:val="28"/>
          <w:lang w:eastAsia="zh-CN"/>
        </w:rPr>
        <w:t>проблемой</w:t>
      </w:r>
      <w:r>
        <w:rPr>
          <w:rFonts w:eastAsiaTheme="minorEastAsia"/>
          <w:sz w:val="28"/>
          <w:szCs w:val="28"/>
          <w:lang w:eastAsia="zh-CN"/>
        </w:rPr>
        <w:t xml:space="preserve"> при рассмотрении отношений Китая и </w:t>
      </w:r>
      <w:r w:rsidR="008627C8">
        <w:rPr>
          <w:rFonts w:eastAsiaTheme="minorEastAsia"/>
          <w:sz w:val="28"/>
          <w:szCs w:val="28"/>
          <w:lang w:eastAsia="zh-CN"/>
        </w:rPr>
        <w:t>стран Юго-Восточной Азии.</w:t>
      </w:r>
      <w:r w:rsidR="00A64DD3">
        <w:rPr>
          <w:rFonts w:eastAsiaTheme="minorEastAsia"/>
          <w:sz w:val="28"/>
          <w:szCs w:val="28"/>
          <w:lang w:eastAsia="zh-CN"/>
        </w:rPr>
        <w:t xml:space="preserve"> </w:t>
      </w:r>
      <w:r w:rsidR="00D85490">
        <w:rPr>
          <w:rFonts w:eastAsiaTheme="minorEastAsia"/>
          <w:sz w:val="28"/>
          <w:szCs w:val="28"/>
          <w:lang w:eastAsia="zh-CN"/>
        </w:rPr>
        <w:t>Трактовк</w:t>
      </w:r>
      <w:r w:rsidR="008610B2" w:rsidRPr="00366D8F">
        <w:rPr>
          <w:rFonts w:eastAsiaTheme="minorEastAsia"/>
          <w:sz w:val="28"/>
          <w:szCs w:val="28"/>
          <w:lang w:eastAsia="zh-CN"/>
        </w:rPr>
        <w:t>и</w:t>
      </w:r>
      <w:r w:rsidR="00D85490">
        <w:rPr>
          <w:rFonts w:eastAsiaTheme="minorEastAsia"/>
          <w:sz w:val="28"/>
          <w:szCs w:val="28"/>
          <w:lang w:eastAsia="zh-CN"/>
        </w:rPr>
        <w:t xml:space="preserve"> этого понятия не совпада</w:t>
      </w:r>
      <w:r w:rsidR="008610B2" w:rsidRPr="00366D8F">
        <w:rPr>
          <w:rFonts w:eastAsiaTheme="minorEastAsia"/>
          <w:sz w:val="28"/>
          <w:szCs w:val="28"/>
          <w:lang w:eastAsia="zh-CN"/>
        </w:rPr>
        <w:t>ю</w:t>
      </w:r>
      <w:r w:rsidR="00D85490">
        <w:rPr>
          <w:rFonts w:eastAsiaTheme="minorEastAsia"/>
          <w:sz w:val="28"/>
          <w:szCs w:val="28"/>
          <w:lang w:eastAsia="zh-CN"/>
        </w:rPr>
        <w:t xml:space="preserve">т в работах западных, российских и китайских исследователей. </w:t>
      </w:r>
      <w:r w:rsidR="008627C8">
        <w:rPr>
          <w:rFonts w:eastAsiaTheme="minorEastAsia"/>
          <w:sz w:val="28"/>
          <w:szCs w:val="28"/>
          <w:lang w:eastAsia="zh-CN"/>
        </w:rPr>
        <w:t xml:space="preserve">Дж.К. </w:t>
      </w:r>
      <w:proofErr w:type="spellStart"/>
      <w:r w:rsidR="008627C8">
        <w:rPr>
          <w:rFonts w:eastAsiaTheme="minorEastAsia"/>
          <w:sz w:val="28"/>
          <w:szCs w:val="28"/>
          <w:lang w:eastAsia="zh-CN"/>
        </w:rPr>
        <w:t>Фэйербэнк</w:t>
      </w:r>
      <w:proofErr w:type="spellEnd"/>
      <w:r w:rsidR="008627C8">
        <w:rPr>
          <w:rFonts w:eastAsiaTheme="minorEastAsia"/>
          <w:sz w:val="28"/>
          <w:szCs w:val="28"/>
          <w:lang w:eastAsia="zh-CN"/>
        </w:rPr>
        <w:t xml:space="preserve"> и С.И. Тэн </w:t>
      </w:r>
      <w:r w:rsidR="00BE36F0">
        <w:rPr>
          <w:rFonts w:eastAsiaTheme="minorEastAsia"/>
          <w:sz w:val="28"/>
          <w:szCs w:val="28"/>
          <w:lang w:eastAsia="zh-CN"/>
        </w:rPr>
        <w:t>исследуют</w:t>
      </w:r>
      <w:r w:rsidR="008627C8">
        <w:rPr>
          <w:rFonts w:eastAsiaTheme="minorEastAsia"/>
          <w:sz w:val="28"/>
          <w:szCs w:val="28"/>
          <w:lang w:eastAsia="zh-CN"/>
        </w:rPr>
        <w:t xml:space="preserve"> </w:t>
      </w:r>
      <w:r w:rsidR="00BE36F0">
        <w:rPr>
          <w:rFonts w:eastAsiaTheme="minorEastAsia"/>
          <w:sz w:val="28"/>
          <w:szCs w:val="28"/>
          <w:lang w:eastAsia="zh-CN"/>
        </w:rPr>
        <w:t xml:space="preserve">даннические принципы </w:t>
      </w:r>
      <w:r w:rsidR="008627C8">
        <w:rPr>
          <w:rFonts w:eastAsiaTheme="minorEastAsia"/>
          <w:sz w:val="28"/>
          <w:szCs w:val="28"/>
          <w:lang w:eastAsia="zh-CN"/>
        </w:rPr>
        <w:t xml:space="preserve"> </w:t>
      </w:r>
      <w:r w:rsidR="00BE36F0">
        <w:rPr>
          <w:rFonts w:eastAsiaTheme="minorEastAsia"/>
          <w:sz w:val="28"/>
          <w:szCs w:val="28"/>
          <w:lang w:eastAsia="zh-CN"/>
        </w:rPr>
        <w:t>в отношениях со странами Южных морей</w:t>
      </w:r>
      <w:r w:rsidR="008627C8">
        <w:rPr>
          <w:rFonts w:eastAsiaTheme="minorEastAsia"/>
          <w:sz w:val="28"/>
          <w:szCs w:val="28"/>
          <w:lang w:eastAsia="zh-CN"/>
        </w:rPr>
        <w:t xml:space="preserve">, рассматривая лишь внешние, номинальные проявления зависимости стран в качестве вассалитета. Исследователи отмечают естественность такого рода отношений в силу исторического превосходства </w:t>
      </w:r>
      <w:r w:rsidR="000771A9">
        <w:rPr>
          <w:rFonts w:eastAsiaTheme="minorEastAsia"/>
          <w:sz w:val="28"/>
          <w:szCs w:val="28"/>
          <w:lang w:eastAsia="zh-CN"/>
        </w:rPr>
        <w:t>к</w:t>
      </w:r>
      <w:r w:rsidR="008627C8">
        <w:rPr>
          <w:rFonts w:eastAsiaTheme="minorEastAsia"/>
          <w:sz w:val="28"/>
          <w:szCs w:val="28"/>
          <w:lang w:eastAsia="zh-CN"/>
        </w:rPr>
        <w:t>итайской империи в регионе</w:t>
      </w:r>
      <w:r w:rsidR="000771A9">
        <w:rPr>
          <w:rFonts w:eastAsiaTheme="minorEastAsia"/>
          <w:sz w:val="28"/>
          <w:szCs w:val="28"/>
          <w:lang w:eastAsia="zh-CN"/>
        </w:rPr>
        <w:t xml:space="preserve">. Иной точки зрения в рассмотрении данной проблемы придерживается А.А. </w:t>
      </w:r>
      <w:proofErr w:type="spellStart"/>
      <w:r w:rsidR="000771A9">
        <w:rPr>
          <w:rFonts w:eastAsiaTheme="minorEastAsia"/>
          <w:sz w:val="28"/>
          <w:szCs w:val="28"/>
          <w:lang w:eastAsia="zh-CN"/>
        </w:rPr>
        <w:t>Бокщанин</w:t>
      </w:r>
      <w:proofErr w:type="spellEnd"/>
      <w:r w:rsidR="000771A9">
        <w:rPr>
          <w:rFonts w:eastAsiaTheme="minorEastAsia"/>
          <w:sz w:val="28"/>
          <w:szCs w:val="28"/>
          <w:lang w:eastAsia="zh-CN"/>
        </w:rPr>
        <w:t xml:space="preserve">. Ученый указывает на номинальность вассальной системы, так как Китай в период правления </w:t>
      </w:r>
      <w:r w:rsidR="000771A9">
        <w:rPr>
          <w:rFonts w:eastAsiaTheme="minorEastAsia"/>
          <w:sz w:val="28"/>
          <w:szCs w:val="28"/>
          <w:lang w:eastAsia="zh-CN"/>
        </w:rPr>
        <w:lastRenderedPageBreak/>
        <w:t xml:space="preserve">династий Юань, Мин и Цин не имел реального влияния на страны Южных морей. Китайские императоры не имели рычагов прямого воздействия на внутреннюю и внешнюю политику стран, входивших в вассальную систему. А внешние проявления зависимости, такие как преподношение дани, принятие китайских титулов, соблюдение ритуалов при императорском дворе не могут свидетельствовать о реальной политической или экономической зависимости стран от Китая. </w:t>
      </w:r>
    </w:p>
    <w:p w:rsidR="000771A9" w:rsidRDefault="000771A9" w:rsidP="008627C8">
      <w:pPr>
        <w:spacing w:line="360" w:lineRule="auto"/>
        <w:ind w:firstLine="709"/>
        <w:jc w:val="both"/>
        <w:rPr>
          <w:rFonts w:eastAsiaTheme="minorEastAsia"/>
          <w:sz w:val="28"/>
          <w:szCs w:val="28"/>
          <w:lang w:eastAsia="zh-CN"/>
        </w:rPr>
      </w:pPr>
      <w:r>
        <w:rPr>
          <w:rFonts w:eastAsiaTheme="minorEastAsia"/>
          <w:sz w:val="28"/>
          <w:szCs w:val="28"/>
          <w:lang w:eastAsia="zh-CN"/>
        </w:rPr>
        <w:t xml:space="preserve">Более того, признание Китая в качестве сюзерена отвечало политическим и экономическим интересам стран региона: принятие статуса </w:t>
      </w:r>
      <w:proofErr w:type="spellStart"/>
      <w:r w:rsidRPr="008610B2">
        <w:rPr>
          <w:rFonts w:eastAsiaTheme="minorEastAsia"/>
          <w:i/>
          <w:sz w:val="28"/>
          <w:szCs w:val="28"/>
          <w:lang w:eastAsia="zh-CN"/>
        </w:rPr>
        <w:t>ван</w:t>
      </w:r>
      <w:proofErr w:type="spellEnd"/>
      <w:r>
        <w:rPr>
          <w:rFonts w:eastAsiaTheme="minorEastAsia"/>
          <w:sz w:val="28"/>
          <w:szCs w:val="28"/>
          <w:lang w:eastAsia="zh-CN"/>
        </w:rPr>
        <w:t xml:space="preserve"> укрепляло авторитет правителя внутри страны и на международной арене, </w:t>
      </w:r>
      <w:r w:rsidR="00D85490">
        <w:rPr>
          <w:rFonts w:eastAsiaTheme="minorEastAsia"/>
          <w:sz w:val="28"/>
          <w:szCs w:val="28"/>
          <w:lang w:eastAsia="zh-CN"/>
        </w:rPr>
        <w:t xml:space="preserve">вассальное государство могло обратиться к Китаю за военной помощью в борьбе как с восставшими, так и в защите от внешних врагов, даннические миссии как правило возвращались с ценными подарками от императорского двора. Включение в вассальную систему Китая ближайших его соседей гарантировало им защиту от военного вторжения в страну и установления реальной зависимости. Ярким примером могут послужить отношения Китая с Вьетнамом на всем протяжении правления трех династий. </w:t>
      </w:r>
    </w:p>
    <w:p w:rsidR="00A64DD3" w:rsidRDefault="00400836" w:rsidP="008A0D23">
      <w:pPr>
        <w:spacing w:line="360" w:lineRule="auto"/>
        <w:ind w:firstLine="709"/>
        <w:jc w:val="both"/>
        <w:rPr>
          <w:rFonts w:eastAsiaTheme="minorEastAsia"/>
          <w:sz w:val="28"/>
          <w:szCs w:val="28"/>
          <w:lang w:eastAsia="zh-CN"/>
        </w:rPr>
      </w:pPr>
      <w:r>
        <w:rPr>
          <w:rFonts w:eastAsiaTheme="minorEastAsia"/>
          <w:sz w:val="28"/>
          <w:szCs w:val="28"/>
          <w:lang w:eastAsia="zh-CN"/>
        </w:rPr>
        <w:t>С приходом западноевропейских колонизаторов в Юго-Восточную Азию Китай столкнулся с проблемой распада традиционной для него вассальной системы, а вместе с тем и с опровержением идеи о превосходстве Китая и о его исключительно</w:t>
      </w:r>
      <w:r w:rsidR="00325EFD">
        <w:rPr>
          <w:rFonts w:eastAsiaTheme="minorEastAsia"/>
          <w:sz w:val="28"/>
          <w:szCs w:val="28"/>
          <w:lang w:eastAsia="zh-CN"/>
        </w:rPr>
        <w:t>м статусе «</w:t>
      </w:r>
      <w:proofErr w:type="spellStart"/>
      <w:r w:rsidR="00325EFD">
        <w:rPr>
          <w:rFonts w:eastAsiaTheme="minorEastAsia"/>
          <w:sz w:val="28"/>
          <w:szCs w:val="28"/>
          <w:lang w:eastAsia="zh-CN"/>
        </w:rPr>
        <w:t>мироустроительной</w:t>
      </w:r>
      <w:proofErr w:type="spellEnd"/>
      <w:r w:rsidR="00325EFD">
        <w:rPr>
          <w:rFonts w:eastAsiaTheme="minorEastAsia"/>
          <w:sz w:val="28"/>
          <w:szCs w:val="28"/>
          <w:lang w:eastAsia="zh-CN"/>
        </w:rPr>
        <w:t xml:space="preserve"> монархии»</w:t>
      </w:r>
      <w:r>
        <w:rPr>
          <w:rFonts w:eastAsiaTheme="minorEastAsia"/>
          <w:sz w:val="28"/>
          <w:szCs w:val="28"/>
          <w:lang w:eastAsia="zh-CN"/>
        </w:rPr>
        <w:t>. Китайским правителям предстояло найти новые способы привлечения соседних стран</w:t>
      </w:r>
      <w:r w:rsidR="00071836">
        <w:rPr>
          <w:rFonts w:eastAsiaTheme="minorEastAsia"/>
          <w:sz w:val="28"/>
          <w:szCs w:val="28"/>
          <w:lang w:eastAsia="zh-CN"/>
        </w:rPr>
        <w:t xml:space="preserve"> </w:t>
      </w:r>
      <w:r w:rsidR="009A6BB9">
        <w:rPr>
          <w:rFonts w:eastAsiaTheme="minorEastAsia"/>
          <w:sz w:val="28"/>
          <w:szCs w:val="28"/>
          <w:lang w:eastAsia="zh-CN"/>
        </w:rPr>
        <w:t>для</w:t>
      </w:r>
      <w:r w:rsidR="00071836">
        <w:rPr>
          <w:rFonts w:eastAsiaTheme="minorEastAsia"/>
          <w:sz w:val="28"/>
          <w:szCs w:val="28"/>
          <w:lang w:eastAsia="zh-CN"/>
        </w:rPr>
        <w:t xml:space="preserve"> сотрудничества с ним. В настоящее время </w:t>
      </w:r>
      <w:r w:rsidR="009A6BB9">
        <w:rPr>
          <w:rFonts w:eastAsiaTheme="minorEastAsia"/>
          <w:sz w:val="28"/>
          <w:szCs w:val="28"/>
          <w:lang w:eastAsia="zh-CN"/>
        </w:rPr>
        <w:t xml:space="preserve">китайские </w:t>
      </w:r>
      <w:r w:rsidR="00071836">
        <w:rPr>
          <w:rFonts w:eastAsiaTheme="minorEastAsia"/>
          <w:sz w:val="28"/>
          <w:szCs w:val="28"/>
          <w:lang w:eastAsia="zh-CN"/>
        </w:rPr>
        <w:t xml:space="preserve">дипломатические методы по </w:t>
      </w:r>
      <w:r w:rsidR="009A6BB9">
        <w:rPr>
          <w:rFonts w:eastAsiaTheme="minorEastAsia"/>
          <w:sz w:val="28"/>
          <w:szCs w:val="28"/>
          <w:lang w:eastAsia="zh-CN"/>
        </w:rPr>
        <w:t xml:space="preserve">привлечению стран к </w:t>
      </w:r>
      <w:r w:rsidR="00071836">
        <w:rPr>
          <w:rFonts w:eastAsiaTheme="minorEastAsia"/>
          <w:sz w:val="28"/>
          <w:szCs w:val="28"/>
          <w:lang w:eastAsia="zh-CN"/>
        </w:rPr>
        <w:t>политическому, эконо</w:t>
      </w:r>
      <w:r w:rsidR="009A6BB9">
        <w:rPr>
          <w:rFonts w:eastAsiaTheme="minorEastAsia"/>
          <w:sz w:val="28"/>
          <w:szCs w:val="28"/>
          <w:lang w:eastAsia="zh-CN"/>
        </w:rPr>
        <w:t>мическому и культ</w:t>
      </w:r>
      <w:r w:rsidR="00325EFD">
        <w:rPr>
          <w:rFonts w:eastAsiaTheme="minorEastAsia"/>
          <w:sz w:val="28"/>
          <w:szCs w:val="28"/>
          <w:lang w:eastAsia="zh-CN"/>
        </w:rPr>
        <w:t>урному сотрудничеству называют «мягкой силой»</w:t>
      </w:r>
      <w:r w:rsidR="009A6BB9">
        <w:rPr>
          <w:rFonts w:eastAsiaTheme="minorEastAsia"/>
          <w:sz w:val="28"/>
          <w:szCs w:val="28"/>
          <w:lang w:eastAsia="zh-CN"/>
        </w:rPr>
        <w:t xml:space="preserve">. </w:t>
      </w:r>
    </w:p>
    <w:p w:rsidR="000F3314" w:rsidRPr="00A229B6" w:rsidRDefault="000F3314" w:rsidP="008A0D23">
      <w:pPr>
        <w:spacing w:line="360" w:lineRule="auto"/>
        <w:ind w:firstLine="709"/>
        <w:jc w:val="both"/>
        <w:rPr>
          <w:rFonts w:eastAsiaTheme="minorEastAsia"/>
          <w:sz w:val="28"/>
          <w:szCs w:val="28"/>
          <w:lang w:eastAsia="zh-CN"/>
        </w:rPr>
      </w:pPr>
    </w:p>
    <w:p w:rsidR="000F3314" w:rsidRDefault="000F3314" w:rsidP="008A0D23">
      <w:pPr>
        <w:spacing w:line="360" w:lineRule="auto"/>
        <w:ind w:firstLine="709"/>
        <w:jc w:val="both"/>
        <w:rPr>
          <w:rFonts w:eastAsiaTheme="minorEastAsia"/>
          <w:sz w:val="28"/>
          <w:szCs w:val="28"/>
          <w:lang w:eastAsia="zh-CN"/>
        </w:rPr>
      </w:pPr>
    </w:p>
    <w:p w:rsidR="000F3314" w:rsidRDefault="000F3314" w:rsidP="008A0D23">
      <w:pPr>
        <w:spacing w:line="360" w:lineRule="auto"/>
        <w:ind w:firstLine="709"/>
        <w:jc w:val="both"/>
        <w:rPr>
          <w:rFonts w:eastAsiaTheme="minorEastAsia"/>
          <w:sz w:val="28"/>
          <w:szCs w:val="28"/>
          <w:lang w:eastAsia="zh-CN"/>
        </w:rPr>
      </w:pPr>
    </w:p>
    <w:p w:rsidR="000F3314" w:rsidRDefault="000F3314" w:rsidP="008A0D23">
      <w:pPr>
        <w:spacing w:line="360" w:lineRule="auto"/>
        <w:ind w:firstLine="709"/>
        <w:jc w:val="both"/>
        <w:rPr>
          <w:rFonts w:eastAsiaTheme="minorEastAsia"/>
          <w:sz w:val="28"/>
          <w:szCs w:val="28"/>
          <w:lang w:eastAsia="zh-CN"/>
        </w:rPr>
      </w:pPr>
    </w:p>
    <w:p w:rsidR="000F3314" w:rsidRPr="00E54309" w:rsidRDefault="000F3314" w:rsidP="008A0D23">
      <w:pPr>
        <w:spacing w:line="360" w:lineRule="auto"/>
        <w:ind w:firstLine="709"/>
        <w:jc w:val="both"/>
        <w:rPr>
          <w:rFonts w:eastAsiaTheme="minorEastAsia"/>
          <w:sz w:val="28"/>
          <w:szCs w:val="28"/>
          <w:lang w:eastAsia="zh-CN"/>
        </w:rPr>
      </w:pPr>
    </w:p>
    <w:p w:rsidR="000F3314" w:rsidRDefault="000F3314" w:rsidP="000F3314">
      <w:pPr>
        <w:spacing w:line="360" w:lineRule="auto"/>
        <w:ind w:firstLine="709"/>
        <w:jc w:val="both"/>
        <w:rPr>
          <w:b/>
          <w:sz w:val="28"/>
          <w:szCs w:val="28"/>
        </w:rPr>
      </w:pPr>
      <w:r w:rsidRPr="000F3314">
        <w:rPr>
          <w:b/>
          <w:sz w:val="28"/>
          <w:szCs w:val="28"/>
        </w:rPr>
        <w:lastRenderedPageBreak/>
        <w:t>Использованные источники и литература</w:t>
      </w:r>
    </w:p>
    <w:p w:rsidR="004A2D52" w:rsidRPr="004A2D52" w:rsidRDefault="004A2D52" w:rsidP="000F3314">
      <w:pPr>
        <w:spacing w:line="360" w:lineRule="auto"/>
        <w:ind w:firstLine="709"/>
        <w:jc w:val="both"/>
        <w:rPr>
          <w:i/>
          <w:sz w:val="28"/>
          <w:szCs w:val="28"/>
        </w:rPr>
      </w:pPr>
      <w:r w:rsidRPr="004A2D52">
        <w:rPr>
          <w:i/>
          <w:sz w:val="28"/>
          <w:szCs w:val="28"/>
        </w:rPr>
        <w:t>На русском языке</w:t>
      </w:r>
    </w:p>
    <w:p w:rsidR="00FE72D4" w:rsidRPr="006D5B02" w:rsidRDefault="003D22DC" w:rsidP="00FE72D4">
      <w:pPr>
        <w:spacing w:line="360" w:lineRule="auto"/>
        <w:jc w:val="both"/>
        <w:rPr>
          <w:sz w:val="28"/>
          <w:szCs w:val="28"/>
        </w:rPr>
      </w:pPr>
      <w:r>
        <w:rPr>
          <w:sz w:val="28"/>
          <w:szCs w:val="28"/>
        </w:rPr>
        <w:t xml:space="preserve">1. </w:t>
      </w:r>
      <w:proofErr w:type="spellStart"/>
      <w:r>
        <w:rPr>
          <w:sz w:val="28"/>
          <w:szCs w:val="28"/>
        </w:rPr>
        <w:t>Адамчик</w:t>
      </w:r>
      <w:proofErr w:type="spellEnd"/>
      <w:r>
        <w:rPr>
          <w:sz w:val="28"/>
          <w:szCs w:val="28"/>
        </w:rPr>
        <w:t xml:space="preserve"> В.В. История Китая.</w:t>
      </w:r>
      <w:r w:rsidR="00FE72D4" w:rsidRPr="006D5B02">
        <w:rPr>
          <w:sz w:val="28"/>
          <w:szCs w:val="28"/>
        </w:rPr>
        <w:t xml:space="preserve"> М.: Изд-во АСТ, 2007. </w:t>
      </w:r>
    </w:p>
    <w:p w:rsidR="00FE72D4" w:rsidRPr="006D5B02" w:rsidRDefault="00FE72D4" w:rsidP="00FE72D4">
      <w:pPr>
        <w:pStyle w:val="a4"/>
        <w:spacing w:line="360" w:lineRule="auto"/>
        <w:jc w:val="both"/>
        <w:rPr>
          <w:sz w:val="28"/>
          <w:szCs w:val="28"/>
        </w:rPr>
      </w:pPr>
      <w:r w:rsidRPr="006D5B02">
        <w:rPr>
          <w:sz w:val="28"/>
          <w:szCs w:val="28"/>
        </w:rPr>
        <w:t>2. Березный Л.А. К спорам о хронологическом рубеже между средневековьем и новым временем на Вос</w:t>
      </w:r>
      <w:r w:rsidR="003D22DC">
        <w:rPr>
          <w:sz w:val="28"/>
          <w:szCs w:val="28"/>
        </w:rPr>
        <w:t xml:space="preserve">токе // Народы Азии и Африки. М., 1973. </w:t>
      </w:r>
      <w:r w:rsidRPr="006D5B02">
        <w:rPr>
          <w:sz w:val="28"/>
          <w:szCs w:val="28"/>
        </w:rPr>
        <w:t>№4.</w:t>
      </w:r>
    </w:p>
    <w:p w:rsidR="00FE72D4" w:rsidRPr="006D5B02" w:rsidRDefault="00FE72D4" w:rsidP="00FE72D4">
      <w:pPr>
        <w:pStyle w:val="a4"/>
        <w:spacing w:line="360" w:lineRule="auto"/>
        <w:jc w:val="both"/>
        <w:rPr>
          <w:sz w:val="28"/>
          <w:szCs w:val="28"/>
        </w:rPr>
      </w:pPr>
      <w:r w:rsidRPr="006D5B02">
        <w:rPr>
          <w:sz w:val="28"/>
          <w:szCs w:val="28"/>
        </w:rPr>
        <w:t xml:space="preserve">3. Березный Л.А. Когда начинается новая история Китая? </w:t>
      </w:r>
      <w:r w:rsidR="003D22DC">
        <w:rPr>
          <w:sz w:val="28"/>
          <w:szCs w:val="28"/>
        </w:rPr>
        <w:t xml:space="preserve">// Проблемы Дальнего Востока. 1973. </w:t>
      </w:r>
      <w:r w:rsidRPr="006D5B02">
        <w:rPr>
          <w:sz w:val="28"/>
          <w:szCs w:val="28"/>
        </w:rPr>
        <w:t>№1.</w:t>
      </w:r>
    </w:p>
    <w:p w:rsidR="00FE72D4" w:rsidRPr="006D5B02" w:rsidRDefault="00FE72D4" w:rsidP="00FE72D4">
      <w:pPr>
        <w:spacing w:line="360" w:lineRule="auto"/>
        <w:jc w:val="both"/>
        <w:rPr>
          <w:sz w:val="28"/>
          <w:szCs w:val="28"/>
        </w:rPr>
      </w:pPr>
      <w:r w:rsidRPr="006D5B02">
        <w:rPr>
          <w:sz w:val="28"/>
          <w:szCs w:val="28"/>
        </w:rPr>
        <w:t xml:space="preserve">4. </w:t>
      </w:r>
      <w:proofErr w:type="spellStart"/>
      <w:r w:rsidRPr="006D5B02">
        <w:rPr>
          <w:sz w:val="28"/>
          <w:szCs w:val="28"/>
        </w:rPr>
        <w:t>Бокщанин</w:t>
      </w:r>
      <w:proofErr w:type="spellEnd"/>
      <w:r w:rsidRPr="006D5B02">
        <w:rPr>
          <w:sz w:val="28"/>
          <w:szCs w:val="28"/>
        </w:rPr>
        <w:t xml:space="preserve"> А.А. Императорский Китай в начале </w:t>
      </w:r>
      <w:r w:rsidRPr="006D5B02">
        <w:rPr>
          <w:sz w:val="28"/>
          <w:szCs w:val="28"/>
          <w:lang w:val="en-GB"/>
        </w:rPr>
        <w:t>XV</w:t>
      </w:r>
      <w:r w:rsidR="003D22DC">
        <w:rPr>
          <w:sz w:val="28"/>
          <w:szCs w:val="28"/>
        </w:rPr>
        <w:t xml:space="preserve"> века.</w:t>
      </w:r>
      <w:r w:rsidRPr="006D5B02">
        <w:rPr>
          <w:sz w:val="28"/>
          <w:szCs w:val="28"/>
        </w:rPr>
        <w:t xml:space="preserve"> М.: Изд-во </w:t>
      </w:r>
      <w:r w:rsidR="00D0144B">
        <w:rPr>
          <w:sz w:val="28"/>
          <w:szCs w:val="28"/>
        </w:rPr>
        <w:t>Наука</w:t>
      </w:r>
      <w:r w:rsidRPr="006D5B02">
        <w:rPr>
          <w:sz w:val="28"/>
          <w:szCs w:val="28"/>
        </w:rPr>
        <w:t xml:space="preserve">, 1976. </w:t>
      </w:r>
    </w:p>
    <w:p w:rsidR="00FE72D4" w:rsidRPr="006D5B02" w:rsidRDefault="00FE72D4" w:rsidP="00FE72D4">
      <w:pPr>
        <w:pStyle w:val="a4"/>
        <w:spacing w:line="360" w:lineRule="auto"/>
        <w:jc w:val="both"/>
        <w:rPr>
          <w:sz w:val="28"/>
          <w:szCs w:val="28"/>
        </w:rPr>
      </w:pPr>
      <w:r w:rsidRPr="006D5B02">
        <w:rPr>
          <w:sz w:val="28"/>
          <w:szCs w:val="28"/>
        </w:rPr>
        <w:t xml:space="preserve">5. </w:t>
      </w:r>
      <w:proofErr w:type="spellStart"/>
      <w:r w:rsidRPr="006D5B02">
        <w:rPr>
          <w:sz w:val="28"/>
          <w:szCs w:val="28"/>
        </w:rPr>
        <w:t>Бокщанин</w:t>
      </w:r>
      <w:proofErr w:type="spellEnd"/>
      <w:r w:rsidRPr="006D5B02">
        <w:rPr>
          <w:sz w:val="28"/>
          <w:szCs w:val="28"/>
        </w:rPr>
        <w:t xml:space="preserve"> А.А. Краткая история связей Китая со странами южных морей с древности до </w:t>
      </w:r>
      <w:r w:rsidRPr="006D5B02">
        <w:rPr>
          <w:sz w:val="28"/>
          <w:szCs w:val="28"/>
          <w:lang w:val="en-GB"/>
        </w:rPr>
        <w:t>XVI</w:t>
      </w:r>
      <w:r w:rsidRPr="006D5B02">
        <w:rPr>
          <w:sz w:val="28"/>
          <w:szCs w:val="28"/>
        </w:rPr>
        <w:t xml:space="preserve"> в. / </w:t>
      </w:r>
      <w:proofErr w:type="spellStart"/>
      <w:r w:rsidRPr="006D5B02">
        <w:rPr>
          <w:sz w:val="28"/>
          <w:szCs w:val="28"/>
        </w:rPr>
        <w:t>Бокщанин</w:t>
      </w:r>
      <w:proofErr w:type="spellEnd"/>
      <w:r w:rsidRPr="006D5B02">
        <w:rPr>
          <w:sz w:val="28"/>
          <w:szCs w:val="28"/>
        </w:rPr>
        <w:t xml:space="preserve"> А.А. // Китай и соседи в древности</w:t>
      </w:r>
      <w:r w:rsidR="003D22DC">
        <w:rPr>
          <w:sz w:val="28"/>
          <w:szCs w:val="28"/>
        </w:rPr>
        <w:t xml:space="preserve"> и средневековье: Сб. статей. </w:t>
      </w:r>
      <w:r w:rsidR="00E54309">
        <w:rPr>
          <w:sz w:val="28"/>
          <w:szCs w:val="28"/>
        </w:rPr>
        <w:t xml:space="preserve">М.: Изд-во </w:t>
      </w:r>
      <w:r w:rsidR="00D0144B">
        <w:rPr>
          <w:sz w:val="28"/>
          <w:szCs w:val="28"/>
        </w:rPr>
        <w:t>Наука</w:t>
      </w:r>
      <w:r w:rsidRPr="006D5B02">
        <w:rPr>
          <w:sz w:val="28"/>
          <w:szCs w:val="28"/>
        </w:rPr>
        <w:t xml:space="preserve">, 1969. </w:t>
      </w:r>
    </w:p>
    <w:p w:rsidR="00FE72D4" w:rsidRPr="006D5B02" w:rsidRDefault="00FE72D4" w:rsidP="00FE72D4">
      <w:pPr>
        <w:pStyle w:val="a4"/>
        <w:spacing w:line="360" w:lineRule="auto"/>
        <w:jc w:val="both"/>
        <w:rPr>
          <w:sz w:val="28"/>
          <w:szCs w:val="28"/>
        </w:rPr>
      </w:pPr>
      <w:r w:rsidRPr="006D5B02">
        <w:rPr>
          <w:sz w:val="28"/>
          <w:szCs w:val="28"/>
        </w:rPr>
        <w:t xml:space="preserve">6. </w:t>
      </w:r>
      <w:proofErr w:type="spellStart"/>
      <w:r w:rsidRPr="006D5B02">
        <w:rPr>
          <w:sz w:val="28"/>
          <w:szCs w:val="28"/>
        </w:rPr>
        <w:t>Бокщанин</w:t>
      </w:r>
      <w:proofErr w:type="spellEnd"/>
      <w:r w:rsidRPr="006D5B02">
        <w:rPr>
          <w:sz w:val="28"/>
          <w:szCs w:val="28"/>
        </w:rPr>
        <w:t xml:space="preserve"> А.А. Очерк китайско-индийских связей с древности до </w:t>
      </w:r>
      <w:r w:rsidRPr="006D5B02">
        <w:rPr>
          <w:sz w:val="28"/>
          <w:szCs w:val="28"/>
          <w:lang w:val="en-GB"/>
        </w:rPr>
        <w:t>VI</w:t>
      </w:r>
      <w:r w:rsidRPr="006D5B02">
        <w:rPr>
          <w:sz w:val="28"/>
          <w:szCs w:val="28"/>
        </w:rPr>
        <w:t xml:space="preserve"> в. / </w:t>
      </w:r>
      <w:proofErr w:type="spellStart"/>
      <w:r w:rsidRPr="006D5B02">
        <w:rPr>
          <w:sz w:val="28"/>
          <w:szCs w:val="28"/>
        </w:rPr>
        <w:t>Бокщанин</w:t>
      </w:r>
      <w:proofErr w:type="spellEnd"/>
      <w:r w:rsidRPr="006D5B02">
        <w:rPr>
          <w:sz w:val="28"/>
          <w:szCs w:val="28"/>
        </w:rPr>
        <w:t xml:space="preserve"> А.А. // Китай и соседи в древности</w:t>
      </w:r>
      <w:r w:rsidR="003D22DC">
        <w:rPr>
          <w:sz w:val="28"/>
          <w:szCs w:val="28"/>
        </w:rPr>
        <w:t xml:space="preserve"> и средневековье: Сб. статей. </w:t>
      </w:r>
      <w:r w:rsidRPr="006D5B02">
        <w:rPr>
          <w:sz w:val="28"/>
          <w:szCs w:val="28"/>
        </w:rPr>
        <w:t xml:space="preserve">М.: Изд-во </w:t>
      </w:r>
      <w:r w:rsidR="00D0144B">
        <w:rPr>
          <w:sz w:val="28"/>
          <w:szCs w:val="28"/>
        </w:rPr>
        <w:t>Наука</w:t>
      </w:r>
      <w:r w:rsidRPr="006D5B02">
        <w:rPr>
          <w:sz w:val="28"/>
          <w:szCs w:val="28"/>
        </w:rPr>
        <w:t xml:space="preserve">, 1969. </w:t>
      </w:r>
    </w:p>
    <w:p w:rsidR="00FE72D4" w:rsidRPr="006D5B02" w:rsidRDefault="00FE72D4" w:rsidP="00FE72D4">
      <w:pPr>
        <w:pStyle w:val="a4"/>
        <w:spacing w:line="360" w:lineRule="auto"/>
        <w:jc w:val="both"/>
        <w:rPr>
          <w:sz w:val="28"/>
          <w:szCs w:val="28"/>
        </w:rPr>
      </w:pPr>
      <w:r w:rsidRPr="006D5B02">
        <w:rPr>
          <w:sz w:val="28"/>
          <w:szCs w:val="28"/>
        </w:rPr>
        <w:t xml:space="preserve">7. </w:t>
      </w:r>
      <w:proofErr w:type="spellStart"/>
      <w:r w:rsidRPr="006D5B02">
        <w:rPr>
          <w:sz w:val="28"/>
          <w:szCs w:val="28"/>
        </w:rPr>
        <w:t>Бокщанин</w:t>
      </w:r>
      <w:proofErr w:type="spellEnd"/>
      <w:r w:rsidRPr="006D5B02">
        <w:rPr>
          <w:sz w:val="28"/>
          <w:szCs w:val="28"/>
        </w:rPr>
        <w:t xml:space="preserve"> А.А. Китай и страны Южных морей </w:t>
      </w:r>
      <w:r w:rsidRPr="006D5B02">
        <w:rPr>
          <w:rFonts w:eastAsiaTheme="minorEastAsia"/>
          <w:sz w:val="28"/>
          <w:szCs w:val="28"/>
          <w:lang w:val="en-GB" w:eastAsia="zh-CN"/>
        </w:rPr>
        <w:t>XIV</w:t>
      </w:r>
      <w:r w:rsidRPr="006D5B02">
        <w:rPr>
          <w:rFonts w:eastAsiaTheme="minorEastAsia"/>
          <w:sz w:val="28"/>
          <w:szCs w:val="28"/>
          <w:lang w:eastAsia="zh-CN"/>
        </w:rPr>
        <w:t>-</w:t>
      </w:r>
      <w:r w:rsidRPr="006D5B02">
        <w:rPr>
          <w:rFonts w:eastAsiaTheme="minorEastAsia"/>
          <w:sz w:val="28"/>
          <w:szCs w:val="28"/>
          <w:lang w:val="en-GB" w:eastAsia="zh-CN"/>
        </w:rPr>
        <w:t>XVI</w:t>
      </w:r>
      <w:r w:rsidR="003D22DC">
        <w:rPr>
          <w:rFonts w:eastAsiaTheme="minorEastAsia"/>
          <w:sz w:val="28"/>
          <w:szCs w:val="28"/>
          <w:lang w:eastAsia="zh-CN"/>
        </w:rPr>
        <w:t xml:space="preserve"> вв. М.</w:t>
      </w:r>
      <w:r w:rsidRPr="006D5B02">
        <w:rPr>
          <w:rFonts w:eastAsiaTheme="minorEastAsia"/>
          <w:sz w:val="28"/>
          <w:szCs w:val="28"/>
          <w:lang w:eastAsia="zh-CN"/>
        </w:rPr>
        <w:t>:</w:t>
      </w:r>
      <w:r w:rsidR="003D22DC">
        <w:rPr>
          <w:rFonts w:eastAsiaTheme="minorEastAsia"/>
          <w:sz w:val="28"/>
          <w:szCs w:val="28"/>
          <w:lang w:eastAsia="zh-CN"/>
        </w:rPr>
        <w:t xml:space="preserve"> </w:t>
      </w:r>
      <w:r w:rsidR="00D0144B">
        <w:rPr>
          <w:rFonts w:eastAsiaTheme="minorEastAsia"/>
          <w:sz w:val="28"/>
          <w:szCs w:val="28"/>
          <w:lang w:eastAsia="zh-CN"/>
        </w:rPr>
        <w:t>Наука</w:t>
      </w:r>
      <w:r w:rsidRPr="006D5B02">
        <w:rPr>
          <w:rFonts w:eastAsiaTheme="minorEastAsia"/>
          <w:sz w:val="28"/>
          <w:szCs w:val="28"/>
          <w:lang w:eastAsia="zh-CN"/>
        </w:rPr>
        <w:t xml:space="preserve">, 1968. </w:t>
      </w:r>
    </w:p>
    <w:p w:rsidR="00FE72D4" w:rsidRPr="006D5B02" w:rsidRDefault="00FE72D4" w:rsidP="00FE72D4">
      <w:pPr>
        <w:spacing w:line="360" w:lineRule="auto"/>
        <w:jc w:val="both"/>
        <w:rPr>
          <w:sz w:val="28"/>
          <w:szCs w:val="28"/>
        </w:rPr>
      </w:pPr>
      <w:r w:rsidRPr="006D5B02">
        <w:rPr>
          <w:sz w:val="28"/>
          <w:szCs w:val="28"/>
        </w:rPr>
        <w:t xml:space="preserve">8. </w:t>
      </w:r>
      <w:proofErr w:type="spellStart"/>
      <w:r w:rsidRPr="006D5B02">
        <w:rPr>
          <w:sz w:val="28"/>
          <w:szCs w:val="28"/>
        </w:rPr>
        <w:t>Бокщанин</w:t>
      </w:r>
      <w:proofErr w:type="spellEnd"/>
      <w:r w:rsidRPr="006D5B02">
        <w:rPr>
          <w:sz w:val="28"/>
          <w:szCs w:val="28"/>
        </w:rPr>
        <w:t xml:space="preserve"> А.А., </w:t>
      </w:r>
      <w:proofErr w:type="spellStart"/>
      <w:r w:rsidRPr="006D5B02">
        <w:rPr>
          <w:sz w:val="28"/>
          <w:szCs w:val="28"/>
        </w:rPr>
        <w:t>Непомнин</w:t>
      </w:r>
      <w:proofErr w:type="spellEnd"/>
      <w:r w:rsidRPr="006D5B02">
        <w:rPr>
          <w:sz w:val="28"/>
          <w:szCs w:val="28"/>
        </w:rPr>
        <w:t xml:space="preserve"> О.Е. Лики Срединного царства: Занимательные и познавательные сюжеты средневековой истории Китая / А.А. </w:t>
      </w:r>
      <w:proofErr w:type="spellStart"/>
      <w:r w:rsidRPr="006D5B02">
        <w:rPr>
          <w:sz w:val="28"/>
          <w:szCs w:val="28"/>
        </w:rPr>
        <w:t>Бокщанин</w:t>
      </w:r>
      <w:proofErr w:type="spellEnd"/>
      <w:r w:rsidRPr="006D5B02">
        <w:rPr>
          <w:sz w:val="28"/>
          <w:szCs w:val="28"/>
        </w:rPr>
        <w:t xml:space="preserve">, О.Е. </w:t>
      </w:r>
      <w:proofErr w:type="spellStart"/>
      <w:r w:rsidRPr="006D5B02">
        <w:rPr>
          <w:sz w:val="28"/>
          <w:szCs w:val="28"/>
        </w:rPr>
        <w:t>Непомнин</w:t>
      </w:r>
      <w:proofErr w:type="spellEnd"/>
      <w:r w:rsidRPr="006D5B02">
        <w:rPr>
          <w:sz w:val="28"/>
          <w:szCs w:val="28"/>
        </w:rPr>
        <w:t xml:space="preserve"> ; Ин-т востоковеден</w:t>
      </w:r>
      <w:r w:rsidR="003D22DC">
        <w:rPr>
          <w:sz w:val="28"/>
          <w:szCs w:val="28"/>
        </w:rPr>
        <w:t xml:space="preserve">ия. </w:t>
      </w:r>
      <w:r w:rsidRPr="006D5B02">
        <w:rPr>
          <w:sz w:val="28"/>
          <w:szCs w:val="28"/>
        </w:rPr>
        <w:t>М.: Вост. лит., 2002.</w:t>
      </w:r>
    </w:p>
    <w:p w:rsidR="00FE72D4" w:rsidRPr="006D5B02" w:rsidRDefault="00FE72D4" w:rsidP="00FE72D4">
      <w:pPr>
        <w:pStyle w:val="a4"/>
        <w:spacing w:line="360" w:lineRule="auto"/>
        <w:jc w:val="both"/>
        <w:rPr>
          <w:sz w:val="28"/>
          <w:szCs w:val="28"/>
        </w:rPr>
      </w:pPr>
      <w:r w:rsidRPr="006D5B02">
        <w:rPr>
          <w:sz w:val="28"/>
          <w:szCs w:val="28"/>
        </w:rPr>
        <w:t xml:space="preserve">9. </w:t>
      </w:r>
      <w:proofErr w:type="spellStart"/>
      <w:r w:rsidRPr="006D5B02">
        <w:rPr>
          <w:sz w:val="28"/>
          <w:szCs w:val="28"/>
        </w:rPr>
        <w:t>Бокщанин</w:t>
      </w:r>
      <w:proofErr w:type="spellEnd"/>
      <w:r w:rsidRPr="006D5B02">
        <w:rPr>
          <w:sz w:val="28"/>
          <w:szCs w:val="28"/>
        </w:rPr>
        <w:t xml:space="preserve"> А.А., </w:t>
      </w:r>
      <w:proofErr w:type="spellStart"/>
      <w:r w:rsidRPr="006D5B02">
        <w:rPr>
          <w:sz w:val="28"/>
          <w:szCs w:val="28"/>
        </w:rPr>
        <w:t>Непомнин</w:t>
      </w:r>
      <w:proofErr w:type="spellEnd"/>
      <w:r w:rsidRPr="006D5B02">
        <w:rPr>
          <w:sz w:val="28"/>
          <w:szCs w:val="28"/>
        </w:rPr>
        <w:t xml:space="preserve"> О.Е., </w:t>
      </w:r>
      <w:proofErr w:type="spellStart"/>
      <w:r w:rsidRPr="006D5B02">
        <w:rPr>
          <w:sz w:val="28"/>
          <w:szCs w:val="28"/>
        </w:rPr>
        <w:t>Степугина</w:t>
      </w:r>
      <w:proofErr w:type="spellEnd"/>
      <w:r w:rsidRPr="006D5B02">
        <w:rPr>
          <w:sz w:val="28"/>
          <w:szCs w:val="28"/>
        </w:rPr>
        <w:t xml:space="preserve"> Д.Е.. История Китая: древность</w:t>
      </w:r>
      <w:r w:rsidR="003D22DC">
        <w:rPr>
          <w:sz w:val="28"/>
          <w:szCs w:val="28"/>
        </w:rPr>
        <w:t xml:space="preserve">, средневековье, новое время. </w:t>
      </w:r>
      <w:r w:rsidRPr="006D5B02">
        <w:rPr>
          <w:sz w:val="28"/>
          <w:szCs w:val="28"/>
        </w:rPr>
        <w:t xml:space="preserve">М.: Вост. лит., 2010. </w:t>
      </w:r>
    </w:p>
    <w:p w:rsidR="00FE72D4" w:rsidRPr="006D5B02" w:rsidRDefault="00FE72D4" w:rsidP="00FE72D4">
      <w:pPr>
        <w:pStyle w:val="a4"/>
        <w:spacing w:line="360" w:lineRule="auto"/>
        <w:jc w:val="both"/>
        <w:rPr>
          <w:sz w:val="28"/>
          <w:szCs w:val="28"/>
        </w:rPr>
      </w:pPr>
      <w:r w:rsidRPr="006D5B02">
        <w:rPr>
          <w:sz w:val="28"/>
          <w:szCs w:val="28"/>
        </w:rPr>
        <w:t>10. Васильев Л.С. Курс лекций по средневековому Востоку (Ближний, Средний, Дальний Восток, Юго-Восто</w:t>
      </w:r>
      <w:r w:rsidR="003D22DC">
        <w:rPr>
          <w:sz w:val="28"/>
          <w:szCs w:val="28"/>
        </w:rPr>
        <w:t>чная Азия).</w:t>
      </w:r>
      <w:r w:rsidRPr="006D5B02">
        <w:rPr>
          <w:sz w:val="28"/>
          <w:szCs w:val="28"/>
        </w:rPr>
        <w:t xml:space="preserve"> М, 1998.</w:t>
      </w:r>
    </w:p>
    <w:p w:rsidR="00FE72D4" w:rsidRPr="006D5B02" w:rsidRDefault="00FE72D4" w:rsidP="00FE72D4">
      <w:pPr>
        <w:pStyle w:val="a4"/>
        <w:spacing w:line="360" w:lineRule="auto"/>
        <w:jc w:val="both"/>
        <w:rPr>
          <w:sz w:val="28"/>
          <w:szCs w:val="28"/>
        </w:rPr>
      </w:pPr>
      <w:r w:rsidRPr="006D5B02">
        <w:rPr>
          <w:sz w:val="28"/>
          <w:szCs w:val="28"/>
        </w:rPr>
        <w:t>11. Вельгус В.А. Средневековый Китай. Исследования и материалы по истории</w:t>
      </w:r>
      <w:r w:rsidR="003D22DC">
        <w:rPr>
          <w:sz w:val="28"/>
          <w:szCs w:val="28"/>
        </w:rPr>
        <w:t xml:space="preserve">, внешним связям, литературе. </w:t>
      </w:r>
      <w:r w:rsidRPr="006D5B02">
        <w:rPr>
          <w:sz w:val="28"/>
          <w:szCs w:val="28"/>
        </w:rPr>
        <w:t xml:space="preserve">М.: </w:t>
      </w:r>
      <w:r w:rsidR="00D0144B">
        <w:rPr>
          <w:sz w:val="28"/>
          <w:szCs w:val="28"/>
        </w:rPr>
        <w:t>Наука</w:t>
      </w:r>
      <w:r w:rsidRPr="006D5B02">
        <w:rPr>
          <w:sz w:val="28"/>
          <w:szCs w:val="28"/>
        </w:rPr>
        <w:t>, 1987.</w:t>
      </w:r>
    </w:p>
    <w:p w:rsidR="00FE72D4" w:rsidRPr="006D5B02" w:rsidRDefault="00FE72D4" w:rsidP="00FE72D4">
      <w:pPr>
        <w:pStyle w:val="a4"/>
        <w:spacing w:line="360" w:lineRule="auto"/>
        <w:jc w:val="both"/>
        <w:rPr>
          <w:sz w:val="28"/>
          <w:szCs w:val="28"/>
        </w:rPr>
      </w:pPr>
      <w:r w:rsidRPr="006D5B02">
        <w:rPr>
          <w:sz w:val="28"/>
          <w:szCs w:val="28"/>
        </w:rPr>
        <w:t>12. Гончаров С.Н. Доктрина государственной власти и политическая практика. // Народы Азии и Африки. История, эк</w:t>
      </w:r>
      <w:r w:rsidR="003D22DC">
        <w:rPr>
          <w:sz w:val="28"/>
          <w:szCs w:val="28"/>
        </w:rPr>
        <w:t>ономика, культура.</w:t>
      </w:r>
      <w:r w:rsidRPr="006D5B02">
        <w:rPr>
          <w:sz w:val="28"/>
          <w:szCs w:val="28"/>
        </w:rPr>
        <w:t xml:space="preserve"> 01/1985,  №1.</w:t>
      </w:r>
    </w:p>
    <w:p w:rsidR="00FE72D4" w:rsidRPr="006D5B02" w:rsidRDefault="00FE72D4" w:rsidP="00FE72D4">
      <w:pPr>
        <w:pStyle w:val="a4"/>
        <w:spacing w:line="360" w:lineRule="auto"/>
        <w:jc w:val="both"/>
        <w:rPr>
          <w:sz w:val="28"/>
          <w:szCs w:val="28"/>
        </w:rPr>
      </w:pPr>
      <w:r w:rsidRPr="006D5B02">
        <w:rPr>
          <w:sz w:val="28"/>
          <w:szCs w:val="28"/>
        </w:rPr>
        <w:t>13. Гончаров С.Н. Две традиции в дипломатии. // Духовная культура Китая: энциклопедия. В 5 т. Т. 4. Философия / ред. М.Л. Титаренко</w:t>
      </w:r>
      <w:r w:rsidR="003D22DC">
        <w:rPr>
          <w:sz w:val="28"/>
          <w:szCs w:val="28"/>
        </w:rPr>
        <w:t xml:space="preserve">, А.И. Кобзев, А.Е. Лукьянов. </w:t>
      </w:r>
      <w:r w:rsidRPr="006D5B02">
        <w:rPr>
          <w:sz w:val="28"/>
          <w:szCs w:val="28"/>
        </w:rPr>
        <w:t>М.: Вост. лит., 2009.</w:t>
      </w:r>
    </w:p>
    <w:p w:rsidR="00FE72D4" w:rsidRPr="00651F0D" w:rsidRDefault="00FE72D4" w:rsidP="00FE72D4">
      <w:pPr>
        <w:pStyle w:val="1"/>
        <w:spacing w:before="0" w:after="0" w:line="360" w:lineRule="auto"/>
        <w:jc w:val="both"/>
        <w:rPr>
          <w:rFonts w:ascii="Times New Roman" w:hAnsi="Times New Roman" w:cs="Times New Roman"/>
          <w:b w:val="0"/>
          <w:sz w:val="28"/>
          <w:szCs w:val="28"/>
          <w:lang w:val="en-US"/>
        </w:rPr>
      </w:pPr>
      <w:r w:rsidRPr="006D5B02">
        <w:rPr>
          <w:rFonts w:ascii="Times New Roman" w:hAnsi="Times New Roman" w:cs="Times New Roman"/>
          <w:b w:val="0"/>
          <w:sz w:val="28"/>
          <w:szCs w:val="28"/>
        </w:rPr>
        <w:lastRenderedPageBreak/>
        <w:t xml:space="preserve">14. Гофф </w:t>
      </w:r>
      <w:proofErr w:type="spellStart"/>
      <w:r w:rsidRPr="006D5B02">
        <w:rPr>
          <w:rFonts w:ascii="Times New Roman" w:hAnsi="Times New Roman" w:cs="Times New Roman"/>
          <w:b w:val="0"/>
          <w:sz w:val="28"/>
          <w:szCs w:val="28"/>
        </w:rPr>
        <w:t>Ле</w:t>
      </w:r>
      <w:proofErr w:type="spellEnd"/>
      <w:r w:rsidRPr="006D5B02">
        <w:rPr>
          <w:rFonts w:ascii="Times New Roman" w:hAnsi="Times New Roman" w:cs="Times New Roman"/>
          <w:b w:val="0"/>
          <w:sz w:val="28"/>
          <w:szCs w:val="28"/>
        </w:rPr>
        <w:t xml:space="preserve"> Ж. Цивилизация средневекового Запада. Екатеринбург: У-Фактория, 2005. </w:t>
      </w:r>
      <w:r w:rsidRPr="006D5B02">
        <w:rPr>
          <w:rFonts w:ascii="Times New Roman" w:hAnsi="Times New Roman" w:cs="Times New Roman"/>
          <w:b w:val="0"/>
          <w:sz w:val="28"/>
          <w:szCs w:val="28"/>
          <w:lang w:val="en-GB"/>
        </w:rPr>
        <w:t>URL</w:t>
      </w:r>
      <w:r w:rsidRPr="00651F0D">
        <w:rPr>
          <w:rFonts w:ascii="Times New Roman" w:hAnsi="Times New Roman" w:cs="Times New Roman"/>
          <w:b w:val="0"/>
          <w:sz w:val="28"/>
          <w:szCs w:val="28"/>
          <w:lang w:val="en-US"/>
        </w:rPr>
        <w:t>: http://www.gumer.info/bibliotek_Buks/History/Goff/index.php</w:t>
      </w:r>
    </w:p>
    <w:p w:rsidR="00FE72D4" w:rsidRPr="00651F0D" w:rsidRDefault="00FE72D4" w:rsidP="00FE72D4">
      <w:pPr>
        <w:pStyle w:val="a4"/>
        <w:spacing w:line="360" w:lineRule="auto"/>
        <w:jc w:val="both"/>
        <w:rPr>
          <w:sz w:val="28"/>
          <w:szCs w:val="28"/>
        </w:rPr>
      </w:pPr>
      <w:r w:rsidRPr="006D5B02">
        <w:rPr>
          <w:sz w:val="28"/>
          <w:szCs w:val="28"/>
        </w:rPr>
        <w:t>15. Конрад Н.И. Народы Китая, Кореи, Японии и Индии в борьбе с монгольскими завоевателями.</w:t>
      </w:r>
      <w:r w:rsidR="00E54309">
        <w:rPr>
          <w:sz w:val="28"/>
          <w:szCs w:val="28"/>
        </w:rPr>
        <w:t xml:space="preserve"> «Всемирная история»</w:t>
      </w:r>
      <w:r w:rsidR="003D22DC">
        <w:rPr>
          <w:sz w:val="28"/>
          <w:szCs w:val="28"/>
        </w:rPr>
        <w:t xml:space="preserve">, т. 3. </w:t>
      </w:r>
      <w:r w:rsidRPr="006D5B02">
        <w:rPr>
          <w:sz w:val="28"/>
          <w:szCs w:val="28"/>
        </w:rPr>
        <w:t xml:space="preserve">М., 1957. </w:t>
      </w:r>
      <w:r w:rsidRPr="006D5B02">
        <w:rPr>
          <w:rFonts w:eastAsiaTheme="minorEastAsia"/>
          <w:sz w:val="28"/>
          <w:szCs w:val="28"/>
          <w:lang w:val="en-GB" w:eastAsia="zh-CN"/>
        </w:rPr>
        <w:t>URL</w:t>
      </w:r>
      <w:r w:rsidRPr="00651F0D">
        <w:rPr>
          <w:rFonts w:eastAsiaTheme="minorEastAsia"/>
          <w:sz w:val="28"/>
          <w:szCs w:val="28"/>
          <w:lang w:eastAsia="zh-CN"/>
        </w:rPr>
        <w:t xml:space="preserve">: </w:t>
      </w:r>
      <w:r w:rsidRPr="006D5B02">
        <w:rPr>
          <w:rFonts w:eastAsiaTheme="minorEastAsia"/>
          <w:sz w:val="28"/>
          <w:szCs w:val="28"/>
          <w:lang w:val="en-GB" w:eastAsia="zh-CN"/>
        </w:rPr>
        <w:t>http</w:t>
      </w:r>
      <w:r w:rsidRPr="00651F0D">
        <w:rPr>
          <w:rFonts w:eastAsiaTheme="minorEastAsia"/>
          <w:sz w:val="28"/>
          <w:szCs w:val="28"/>
          <w:lang w:eastAsia="zh-CN"/>
        </w:rPr>
        <w:t>://</w:t>
      </w:r>
      <w:r w:rsidRPr="006D5B02">
        <w:rPr>
          <w:rFonts w:eastAsiaTheme="minorEastAsia"/>
          <w:sz w:val="28"/>
          <w:szCs w:val="28"/>
          <w:lang w:val="en-GB" w:eastAsia="zh-CN"/>
        </w:rPr>
        <w:t>historic</w:t>
      </w:r>
      <w:r w:rsidRPr="00651F0D">
        <w:rPr>
          <w:rFonts w:eastAsiaTheme="minorEastAsia"/>
          <w:sz w:val="28"/>
          <w:szCs w:val="28"/>
          <w:lang w:eastAsia="zh-CN"/>
        </w:rPr>
        <w:t>.</w:t>
      </w:r>
      <w:proofErr w:type="spellStart"/>
      <w:r w:rsidRPr="006D5B02">
        <w:rPr>
          <w:rFonts w:eastAsiaTheme="minorEastAsia"/>
          <w:sz w:val="28"/>
          <w:szCs w:val="28"/>
          <w:lang w:val="en-GB" w:eastAsia="zh-CN"/>
        </w:rPr>
        <w:t>ru</w:t>
      </w:r>
      <w:proofErr w:type="spellEnd"/>
      <w:r w:rsidRPr="00651F0D">
        <w:rPr>
          <w:rFonts w:eastAsiaTheme="minorEastAsia"/>
          <w:sz w:val="28"/>
          <w:szCs w:val="28"/>
          <w:lang w:eastAsia="zh-CN"/>
        </w:rPr>
        <w:t>/</w:t>
      </w:r>
      <w:r w:rsidRPr="006D5B02">
        <w:rPr>
          <w:rFonts w:eastAsiaTheme="minorEastAsia"/>
          <w:sz w:val="28"/>
          <w:szCs w:val="28"/>
          <w:lang w:val="en-GB" w:eastAsia="zh-CN"/>
        </w:rPr>
        <w:t>books</w:t>
      </w:r>
      <w:r w:rsidRPr="00651F0D">
        <w:rPr>
          <w:rFonts w:eastAsiaTheme="minorEastAsia"/>
          <w:sz w:val="28"/>
          <w:szCs w:val="28"/>
          <w:lang w:eastAsia="zh-CN"/>
        </w:rPr>
        <w:t>/</w:t>
      </w:r>
      <w:r w:rsidRPr="006D5B02">
        <w:rPr>
          <w:rFonts w:eastAsiaTheme="minorEastAsia"/>
          <w:sz w:val="28"/>
          <w:szCs w:val="28"/>
          <w:lang w:val="en-GB" w:eastAsia="zh-CN"/>
        </w:rPr>
        <w:t>item</w:t>
      </w:r>
      <w:r w:rsidRPr="00651F0D">
        <w:rPr>
          <w:rFonts w:eastAsiaTheme="minorEastAsia"/>
          <w:sz w:val="28"/>
          <w:szCs w:val="28"/>
          <w:lang w:eastAsia="zh-CN"/>
        </w:rPr>
        <w:t>/</w:t>
      </w:r>
      <w:r w:rsidRPr="006D5B02">
        <w:rPr>
          <w:rFonts w:eastAsiaTheme="minorEastAsia"/>
          <w:sz w:val="28"/>
          <w:szCs w:val="28"/>
          <w:lang w:val="en-GB" w:eastAsia="zh-CN"/>
        </w:rPr>
        <w:t>f</w:t>
      </w:r>
      <w:r w:rsidRPr="00651F0D">
        <w:rPr>
          <w:rFonts w:eastAsiaTheme="minorEastAsia"/>
          <w:sz w:val="28"/>
          <w:szCs w:val="28"/>
          <w:lang w:eastAsia="zh-CN"/>
        </w:rPr>
        <w:t>00/</w:t>
      </w:r>
      <w:r w:rsidRPr="006D5B02">
        <w:rPr>
          <w:rFonts w:eastAsiaTheme="minorEastAsia"/>
          <w:sz w:val="28"/>
          <w:szCs w:val="28"/>
          <w:lang w:val="en-GB" w:eastAsia="zh-CN"/>
        </w:rPr>
        <w:t>s</w:t>
      </w:r>
      <w:r w:rsidRPr="00651F0D">
        <w:rPr>
          <w:rFonts w:eastAsiaTheme="minorEastAsia"/>
          <w:sz w:val="28"/>
          <w:szCs w:val="28"/>
          <w:lang w:eastAsia="zh-CN"/>
        </w:rPr>
        <w:t>00/</w:t>
      </w:r>
      <w:r w:rsidRPr="006D5B02">
        <w:rPr>
          <w:rFonts w:eastAsiaTheme="minorEastAsia"/>
          <w:sz w:val="28"/>
          <w:szCs w:val="28"/>
          <w:lang w:val="en-GB" w:eastAsia="zh-CN"/>
        </w:rPr>
        <w:t>z</w:t>
      </w:r>
      <w:r w:rsidRPr="00651F0D">
        <w:rPr>
          <w:rFonts w:eastAsiaTheme="minorEastAsia"/>
          <w:sz w:val="28"/>
          <w:szCs w:val="28"/>
          <w:lang w:eastAsia="zh-CN"/>
        </w:rPr>
        <w:t>0000032/</w:t>
      </w:r>
      <w:proofErr w:type="spellStart"/>
      <w:r w:rsidRPr="006D5B02">
        <w:rPr>
          <w:rFonts w:eastAsiaTheme="minorEastAsia"/>
          <w:sz w:val="28"/>
          <w:szCs w:val="28"/>
          <w:lang w:val="en-GB" w:eastAsia="zh-CN"/>
        </w:rPr>
        <w:t>st</w:t>
      </w:r>
      <w:proofErr w:type="spellEnd"/>
      <w:r w:rsidRPr="00651F0D">
        <w:rPr>
          <w:rFonts w:eastAsiaTheme="minorEastAsia"/>
          <w:sz w:val="28"/>
          <w:szCs w:val="28"/>
          <w:lang w:eastAsia="zh-CN"/>
        </w:rPr>
        <w:t>036.</w:t>
      </w:r>
      <w:proofErr w:type="spellStart"/>
      <w:r w:rsidRPr="006D5B02">
        <w:rPr>
          <w:rFonts w:eastAsiaTheme="minorEastAsia"/>
          <w:sz w:val="28"/>
          <w:szCs w:val="28"/>
          <w:lang w:val="en-GB" w:eastAsia="zh-CN"/>
        </w:rPr>
        <w:t>shtml</w:t>
      </w:r>
      <w:proofErr w:type="spellEnd"/>
    </w:p>
    <w:p w:rsidR="00FE72D4" w:rsidRPr="006D5B02" w:rsidRDefault="00FE72D4" w:rsidP="00FE72D4">
      <w:pPr>
        <w:spacing w:line="360" w:lineRule="auto"/>
        <w:jc w:val="both"/>
        <w:rPr>
          <w:sz w:val="28"/>
          <w:szCs w:val="28"/>
        </w:rPr>
      </w:pPr>
      <w:r w:rsidRPr="006D5B02">
        <w:rPr>
          <w:sz w:val="28"/>
          <w:szCs w:val="28"/>
        </w:rPr>
        <w:t>16. Кравцов</w:t>
      </w:r>
      <w:r w:rsidR="003D22DC">
        <w:rPr>
          <w:sz w:val="28"/>
          <w:szCs w:val="28"/>
        </w:rPr>
        <w:t>а М.Е. История культуры Китая.</w:t>
      </w:r>
      <w:r w:rsidR="00E54309">
        <w:rPr>
          <w:sz w:val="28"/>
          <w:szCs w:val="28"/>
        </w:rPr>
        <w:t xml:space="preserve"> СПб.: Изд-во «Лань»</w:t>
      </w:r>
      <w:r w:rsidRPr="006D5B02">
        <w:rPr>
          <w:sz w:val="28"/>
          <w:szCs w:val="28"/>
        </w:rPr>
        <w:t xml:space="preserve">, 1999. </w:t>
      </w:r>
    </w:p>
    <w:p w:rsidR="00FE72D4" w:rsidRPr="006D5B02" w:rsidRDefault="00FE72D4" w:rsidP="00FE72D4">
      <w:pPr>
        <w:spacing w:line="360" w:lineRule="auto"/>
        <w:jc w:val="both"/>
        <w:rPr>
          <w:sz w:val="28"/>
          <w:szCs w:val="28"/>
        </w:rPr>
      </w:pPr>
      <w:r w:rsidRPr="006D5B02">
        <w:rPr>
          <w:sz w:val="28"/>
          <w:szCs w:val="28"/>
        </w:rPr>
        <w:t>17. Крюков М.В., Малявин В.В., Софронов М.В. Этнич</w:t>
      </w:r>
      <w:r w:rsidR="009749C2">
        <w:rPr>
          <w:sz w:val="28"/>
          <w:szCs w:val="28"/>
        </w:rPr>
        <w:t>е</w:t>
      </w:r>
      <w:r w:rsidRPr="006D5B02">
        <w:rPr>
          <w:sz w:val="28"/>
          <w:szCs w:val="28"/>
        </w:rPr>
        <w:t>ская история китайцев на рубеже Ср</w:t>
      </w:r>
      <w:r w:rsidR="003D22DC">
        <w:rPr>
          <w:sz w:val="28"/>
          <w:szCs w:val="28"/>
        </w:rPr>
        <w:t xml:space="preserve">едневековья и Нового времени. </w:t>
      </w:r>
      <w:r w:rsidRPr="006D5B02">
        <w:rPr>
          <w:sz w:val="28"/>
          <w:szCs w:val="28"/>
        </w:rPr>
        <w:t>М., 1966.</w:t>
      </w:r>
    </w:p>
    <w:p w:rsidR="00FE72D4" w:rsidRPr="006D5B02" w:rsidRDefault="00FE72D4" w:rsidP="00FE72D4">
      <w:pPr>
        <w:spacing w:line="360" w:lineRule="auto"/>
        <w:jc w:val="both"/>
        <w:rPr>
          <w:sz w:val="28"/>
          <w:szCs w:val="28"/>
        </w:rPr>
      </w:pPr>
      <w:r w:rsidRPr="006D5B02">
        <w:rPr>
          <w:sz w:val="28"/>
          <w:szCs w:val="28"/>
        </w:rPr>
        <w:t xml:space="preserve">18. </w:t>
      </w:r>
      <w:r w:rsidRPr="006D5B02">
        <w:rPr>
          <w:color w:val="000000"/>
          <w:sz w:val="28"/>
          <w:szCs w:val="28"/>
          <w:shd w:val="clear" w:color="auto" w:fill="FFFFFF"/>
        </w:rPr>
        <w:t>Ливанцев К.Е. История средне</w:t>
      </w:r>
      <w:r w:rsidR="003D22DC">
        <w:rPr>
          <w:color w:val="000000"/>
          <w:sz w:val="28"/>
          <w:szCs w:val="28"/>
          <w:shd w:val="clear" w:color="auto" w:fill="FFFFFF"/>
        </w:rPr>
        <w:t xml:space="preserve">векового государства и права. </w:t>
      </w:r>
      <w:r w:rsidRPr="006D5B02">
        <w:rPr>
          <w:color w:val="000000"/>
          <w:sz w:val="28"/>
          <w:szCs w:val="28"/>
          <w:shd w:val="clear" w:color="auto" w:fill="FFFFFF"/>
        </w:rPr>
        <w:t xml:space="preserve">СПб.: СПбГУ, 2000. </w:t>
      </w:r>
      <w:r w:rsidRPr="006D5B02">
        <w:rPr>
          <w:sz w:val="28"/>
          <w:szCs w:val="28"/>
          <w:lang w:val="en-US"/>
        </w:rPr>
        <w:t>URL</w:t>
      </w:r>
      <w:r w:rsidRPr="006D5B02">
        <w:rPr>
          <w:sz w:val="28"/>
          <w:szCs w:val="28"/>
        </w:rPr>
        <w:t>: http://society.polbu.ru/livancev_gosprav/ch01_i.html</w:t>
      </w:r>
    </w:p>
    <w:p w:rsidR="00FE72D4" w:rsidRPr="00FE72D4" w:rsidRDefault="00FE72D4" w:rsidP="00FE72D4">
      <w:pPr>
        <w:spacing w:line="360" w:lineRule="auto"/>
        <w:jc w:val="both"/>
        <w:rPr>
          <w:sz w:val="28"/>
          <w:szCs w:val="28"/>
        </w:rPr>
      </w:pPr>
      <w:r w:rsidRPr="006D5B02">
        <w:rPr>
          <w:sz w:val="28"/>
          <w:szCs w:val="28"/>
        </w:rPr>
        <w:t xml:space="preserve">19. </w:t>
      </w:r>
      <w:proofErr w:type="spellStart"/>
      <w:r w:rsidRPr="006D5B02">
        <w:rPr>
          <w:sz w:val="28"/>
          <w:szCs w:val="28"/>
        </w:rPr>
        <w:t>Мункуев</w:t>
      </w:r>
      <w:proofErr w:type="spellEnd"/>
      <w:r w:rsidRPr="006D5B02">
        <w:rPr>
          <w:sz w:val="28"/>
          <w:szCs w:val="28"/>
        </w:rPr>
        <w:t xml:space="preserve"> Н.Ц. Китайский источник о первых монгольских ханах. Китайский источник о первых монгольских ханах. Надгробная н</w:t>
      </w:r>
      <w:r w:rsidR="003D22DC">
        <w:rPr>
          <w:sz w:val="28"/>
          <w:szCs w:val="28"/>
        </w:rPr>
        <w:t xml:space="preserve">адпись на могиле </w:t>
      </w:r>
      <w:proofErr w:type="spellStart"/>
      <w:r w:rsidR="003D22DC">
        <w:rPr>
          <w:sz w:val="28"/>
          <w:szCs w:val="28"/>
        </w:rPr>
        <w:t>Елюй</w:t>
      </w:r>
      <w:proofErr w:type="spellEnd"/>
      <w:r w:rsidR="003D22DC">
        <w:rPr>
          <w:sz w:val="28"/>
          <w:szCs w:val="28"/>
        </w:rPr>
        <w:t xml:space="preserve"> </w:t>
      </w:r>
      <w:proofErr w:type="spellStart"/>
      <w:r w:rsidR="003D22DC">
        <w:rPr>
          <w:sz w:val="28"/>
          <w:szCs w:val="28"/>
        </w:rPr>
        <w:t>Чу-цая</w:t>
      </w:r>
      <w:proofErr w:type="spellEnd"/>
      <w:r w:rsidR="003D22DC">
        <w:rPr>
          <w:sz w:val="28"/>
          <w:szCs w:val="28"/>
        </w:rPr>
        <w:t xml:space="preserve">. </w:t>
      </w:r>
      <w:r w:rsidRPr="006D5B02">
        <w:rPr>
          <w:sz w:val="28"/>
          <w:szCs w:val="28"/>
        </w:rPr>
        <w:t xml:space="preserve">М.: </w:t>
      </w:r>
      <w:r w:rsidR="00D0144B">
        <w:rPr>
          <w:sz w:val="28"/>
          <w:szCs w:val="28"/>
        </w:rPr>
        <w:t>Наука</w:t>
      </w:r>
      <w:r w:rsidRPr="006D5B02">
        <w:rPr>
          <w:sz w:val="28"/>
          <w:szCs w:val="28"/>
        </w:rPr>
        <w:t>, 1965.</w:t>
      </w:r>
    </w:p>
    <w:p w:rsidR="00FE72D4" w:rsidRPr="006D5B02" w:rsidRDefault="00FE72D4" w:rsidP="00FE72D4">
      <w:pPr>
        <w:spacing w:line="360" w:lineRule="auto"/>
        <w:jc w:val="both"/>
        <w:rPr>
          <w:sz w:val="28"/>
          <w:szCs w:val="28"/>
          <w:shd w:val="clear" w:color="auto" w:fill="FFFFFF"/>
        </w:rPr>
      </w:pPr>
      <w:r w:rsidRPr="006D5B02">
        <w:rPr>
          <w:sz w:val="28"/>
          <w:szCs w:val="28"/>
        </w:rPr>
        <w:t>20.</w:t>
      </w:r>
      <w:r w:rsidR="00961FCA">
        <w:rPr>
          <w:rStyle w:val="hl"/>
          <w:sz w:val="28"/>
          <w:szCs w:val="28"/>
        </w:rPr>
        <w:t>Мурашо</w:t>
      </w:r>
      <w:r w:rsidRPr="006D5B02">
        <w:rPr>
          <w:rStyle w:val="hl"/>
          <w:sz w:val="28"/>
          <w:szCs w:val="28"/>
        </w:rPr>
        <w:t>ва</w:t>
      </w:r>
      <w:r w:rsidRPr="006D5B02">
        <w:rPr>
          <w:rStyle w:val="apple-converted-space"/>
          <w:sz w:val="28"/>
          <w:szCs w:val="28"/>
          <w:shd w:val="clear" w:color="auto" w:fill="FFFFFF"/>
        </w:rPr>
        <w:t> </w:t>
      </w:r>
      <w:r w:rsidRPr="006D5B02">
        <w:rPr>
          <w:sz w:val="28"/>
          <w:szCs w:val="28"/>
          <w:shd w:val="clear" w:color="auto" w:fill="FFFFFF"/>
        </w:rPr>
        <w:t>Г.Ф. Вьетнамо-китайские отношения в начале первого</w:t>
      </w:r>
      <w:r w:rsidRPr="006D5B02">
        <w:rPr>
          <w:rStyle w:val="apple-converted-space"/>
          <w:sz w:val="28"/>
          <w:szCs w:val="28"/>
          <w:shd w:val="clear" w:color="auto" w:fill="FFFFFF"/>
        </w:rPr>
        <w:t> </w:t>
      </w:r>
      <w:r w:rsidRPr="006D5B02">
        <w:rPr>
          <w:rStyle w:val="hl"/>
          <w:sz w:val="28"/>
          <w:szCs w:val="28"/>
        </w:rPr>
        <w:t>правления</w:t>
      </w:r>
      <w:r w:rsidRPr="006D5B02">
        <w:rPr>
          <w:rStyle w:val="apple-converted-space"/>
          <w:sz w:val="28"/>
          <w:szCs w:val="28"/>
          <w:shd w:val="clear" w:color="auto" w:fill="FFFFFF"/>
        </w:rPr>
        <w:t> </w:t>
      </w:r>
      <w:proofErr w:type="spellStart"/>
      <w:r w:rsidRPr="006D5B02">
        <w:rPr>
          <w:sz w:val="28"/>
          <w:szCs w:val="28"/>
          <w:shd w:val="clear" w:color="auto" w:fill="FFFFFF"/>
        </w:rPr>
        <w:t>Цинской</w:t>
      </w:r>
      <w:proofErr w:type="spellEnd"/>
      <w:r w:rsidRPr="006D5B02">
        <w:rPr>
          <w:sz w:val="28"/>
          <w:szCs w:val="28"/>
          <w:shd w:val="clear" w:color="auto" w:fill="FFFFFF"/>
        </w:rPr>
        <w:t xml:space="preserve"> династии по материалам вьетнамских и китайских</w:t>
      </w:r>
      <w:r w:rsidRPr="006D5B02">
        <w:rPr>
          <w:rStyle w:val="apple-converted-space"/>
          <w:sz w:val="28"/>
          <w:szCs w:val="28"/>
          <w:shd w:val="clear" w:color="auto" w:fill="FFFFFF"/>
        </w:rPr>
        <w:t> </w:t>
      </w:r>
      <w:r w:rsidRPr="006D5B02">
        <w:rPr>
          <w:rStyle w:val="hl"/>
          <w:sz w:val="28"/>
          <w:szCs w:val="28"/>
        </w:rPr>
        <w:t>хроник</w:t>
      </w:r>
      <w:r w:rsidRPr="006D5B02">
        <w:rPr>
          <w:sz w:val="28"/>
          <w:szCs w:val="28"/>
          <w:shd w:val="clear" w:color="auto" w:fill="FFFFFF"/>
        </w:rPr>
        <w:t>// Страны Дальнего Востока и Юго-Восточной Азии: вопросы истории и эконо</w:t>
      </w:r>
      <w:r w:rsidR="003D22DC">
        <w:rPr>
          <w:sz w:val="28"/>
          <w:szCs w:val="28"/>
          <w:shd w:val="clear" w:color="auto" w:fill="FFFFFF"/>
        </w:rPr>
        <w:t xml:space="preserve">мики. </w:t>
      </w:r>
      <w:r w:rsidRPr="006D5B02">
        <w:rPr>
          <w:sz w:val="28"/>
          <w:szCs w:val="28"/>
          <w:shd w:val="clear" w:color="auto" w:fill="FFFFFF"/>
        </w:rPr>
        <w:t>М., 1970.</w:t>
      </w:r>
    </w:p>
    <w:p w:rsidR="00FE72D4" w:rsidRPr="006D5B02" w:rsidRDefault="00FE72D4" w:rsidP="00FE72D4">
      <w:pPr>
        <w:spacing w:after="200" w:line="360" w:lineRule="auto"/>
        <w:jc w:val="both"/>
        <w:rPr>
          <w:b/>
          <w:bCs/>
          <w:i/>
          <w:iCs/>
          <w:color w:val="000000"/>
          <w:sz w:val="28"/>
          <w:szCs w:val="28"/>
          <w:shd w:val="clear" w:color="auto" w:fill="FFFFFF"/>
        </w:rPr>
      </w:pPr>
      <w:r w:rsidRPr="006D5B02">
        <w:rPr>
          <w:sz w:val="28"/>
          <w:szCs w:val="28"/>
          <w:shd w:val="clear" w:color="auto" w:fill="FFFFFF"/>
        </w:rPr>
        <w:t xml:space="preserve">21. </w:t>
      </w:r>
      <w:r w:rsidR="00961FCA">
        <w:rPr>
          <w:sz w:val="28"/>
          <w:szCs w:val="28"/>
        </w:rPr>
        <w:t>Мурашо</w:t>
      </w:r>
      <w:r w:rsidRPr="006D5B02">
        <w:rPr>
          <w:sz w:val="28"/>
          <w:szCs w:val="28"/>
        </w:rPr>
        <w:t>ва Г.Ф. Вьетнамо-китай</w:t>
      </w:r>
      <w:r w:rsidR="003D22DC">
        <w:rPr>
          <w:sz w:val="28"/>
          <w:szCs w:val="28"/>
        </w:rPr>
        <w:t xml:space="preserve">ские отношения XVII - XIX вв. </w:t>
      </w:r>
      <w:r w:rsidRPr="006D5B02">
        <w:rPr>
          <w:sz w:val="28"/>
          <w:szCs w:val="28"/>
        </w:rPr>
        <w:t xml:space="preserve">М.: </w:t>
      </w:r>
      <w:r w:rsidR="00D0144B">
        <w:rPr>
          <w:sz w:val="28"/>
          <w:szCs w:val="28"/>
        </w:rPr>
        <w:t>Наука</w:t>
      </w:r>
      <w:r w:rsidRPr="006D5B02">
        <w:rPr>
          <w:sz w:val="28"/>
          <w:szCs w:val="28"/>
        </w:rPr>
        <w:t>, 1973.</w:t>
      </w:r>
    </w:p>
    <w:p w:rsidR="00FE72D4" w:rsidRPr="00FE72D4" w:rsidRDefault="00FE72D4" w:rsidP="00FE72D4">
      <w:pPr>
        <w:spacing w:line="360" w:lineRule="auto"/>
        <w:jc w:val="both"/>
        <w:rPr>
          <w:bCs/>
          <w:iCs/>
          <w:sz w:val="28"/>
          <w:szCs w:val="28"/>
          <w:lang w:val="en-US"/>
        </w:rPr>
      </w:pPr>
      <w:r w:rsidRPr="006D5B02">
        <w:rPr>
          <w:sz w:val="28"/>
          <w:szCs w:val="28"/>
        </w:rPr>
        <w:t xml:space="preserve">22. </w:t>
      </w:r>
      <w:r w:rsidRPr="006D5B02">
        <w:rPr>
          <w:bCs/>
          <w:iCs/>
          <w:sz w:val="28"/>
          <w:szCs w:val="28"/>
        </w:rPr>
        <w:t xml:space="preserve">Пиков Г.Г. Средние века в исторической науке. </w:t>
      </w:r>
      <w:r w:rsidRPr="006D5B02">
        <w:rPr>
          <w:sz w:val="28"/>
          <w:szCs w:val="28"/>
          <w:lang w:val="en-GB"/>
        </w:rPr>
        <w:t>URL</w:t>
      </w:r>
      <w:r w:rsidRPr="00FE72D4">
        <w:rPr>
          <w:sz w:val="28"/>
          <w:szCs w:val="28"/>
          <w:lang w:val="en-US"/>
        </w:rPr>
        <w:t xml:space="preserve">: </w:t>
      </w:r>
      <w:r w:rsidRPr="006D5B02">
        <w:rPr>
          <w:bCs/>
          <w:iCs/>
          <w:sz w:val="28"/>
          <w:szCs w:val="28"/>
          <w:lang w:val="en-US"/>
        </w:rPr>
        <w:t>http</w:t>
      </w:r>
      <w:r w:rsidRPr="00FE72D4">
        <w:rPr>
          <w:bCs/>
          <w:iCs/>
          <w:sz w:val="28"/>
          <w:szCs w:val="28"/>
          <w:lang w:val="en-US"/>
        </w:rPr>
        <w:t>://</w:t>
      </w:r>
      <w:r w:rsidRPr="006D5B02">
        <w:rPr>
          <w:bCs/>
          <w:iCs/>
          <w:sz w:val="28"/>
          <w:szCs w:val="28"/>
          <w:lang w:val="en-US"/>
        </w:rPr>
        <w:t>nobles</w:t>
      </w:r>
      <w:r w:rsidRPr="00FE72D4">
        <w:rPr>
          <w:bCs/>
          <w:iCs/>
          <w:sz w:val="28"/>
          <w:szCs w:val="28"/>
          <w:lang w:val="en-US"/>
        </w:rPr>
        <w:t>.</w:t>
      </w:r>
      <w:r w:rsidRPr="006D5B02">
        <w:rPr>
          <w:bCs/>
          <w:iCs/>
          <w:sz w:val="28"/>
          <w:szCs w:val="28"/>
          <w:lang w:val="en-US"/>
        </w:rPr>
        <w:t>narod</w:t>
      </w:r>
      <w:r w:rsidRPr="00FE72D4">
        <w:rPr>
          <w:bCs/>
          <w:iCs/>
          <w:sz w:val="28"/>
          <w:szCs w:val="28"/>
          <w:lang w:val="en-US"/>
        </w:rPr>
        <w:t>.</w:t>
      </w:r>
      <w:r w:rsidRPr="006D5B02">
        <w:rPr>
          <w:bCs/>
          <w:iCs/>
          <w:sz w:val="28"/>
          <w:szCs w:val="28"/>
          <w:lang w:val="en-US"/>
        </w:rPr>
        <w:t>ru</w:t>
      </w:r>
      <w:r w:rsidRPr="00FE72D4">
        <w:rPr>
          <w:bCs/>
          <w:iCs/>
          <w:sz w:val="28"/>
          <w:szCs w:val="28"/>
          <w:lang w:val="en-US"/>
        </w:rPr>
        <w:t>/</w:t>
      </w:r>
      <w:r w:rsidRPr="006D5B02">
        <w:rPr>
          <w:bCs/>
          <w:iCs/>
          <w:sz w:val="28"/>
          <w:szCs w:val="28"/>
          <w:lang w:val="en-US"/>
        </w:rPr>
        <w:t>mediev</w:t>
      </w:r>
      <w:r w:rsidRPr="00FE72D4">
        <w:rPr>
          <w:bCs/>
          <w:iCs/>
          <w:sz w:val="28"/>
          <w:szCs w:val="28"/>
          <w:lang w:val="en-US"/>
        </w:rPr>
        <w:t>01.</w:t>
      </w:r>
      <w:r w:rsidRPr="006D5B02">
        <w:rPr>
          <w:bCs/>
          <w:iCs/>
          <w:sz w:val="28"/>
          <w:szCs w:val="28"/>
          <w:lang w:val="en-US"/>
        </w:rPr>
        <w:t>htm</w:t>
      </w:r>
    </w:p>
    <w:p w:rsidR="00FE72D4" w:rsidRPr="006D5B02" w:rsidRDefault="00FE72D4" w:rsidP="00FE72D4">
      <w:pPr>
        <w:spacing w:line="360" w:lineRule="auto"/>
        <w:jc w:val="both"/>
        <w:rPr>
          <w:sz w:val="28"/>
          <w:szCs w:val="28"/>
        </w:rPr>
      </w:pPr>
      <w:r w:rsidRPr="006D5B02">
        <w:rPr>
          <w:bCs/>
          <w:iCs/>
          <w:sz w:val="28"/>
          <w:szCs w:val="28"/>
        </w:rPr>
        <w:t xml:space="preserve">23. </w:t>
      </w:r>
      <w:r w:rsidRPr="006D5B02">
        <w:rPr>
          <w:sz w:val="28"/>
          <w:szCs w:val="28"/>
        </w:rPr>
        <w:t xml:space="preserve">Сафаров Г.И. Классы и классовая борьба в китайской истории. - М.: 1928. </w:t>
      </w:r>
    </w:p>
    <w:p w:rsidR="00FE72D4" w:rsidRPr="006D5B02" w:rsidRDefault="00FE72D4" w:rsidP="00FE72D4">
      <w:pPr>
        <w:spacing w:line="360" w:lineRule="auto"/>
        <w:jc w:val="both"/>
        <w:rPr>
          <w:sz w:val="28"/>
          <w:szCs w:val="28"/>
        </w:rPr>
      </w:pPr>
      <w:r w:rsidRPr="006D5B02">
        <w:rPr>
          <w:bCs/>
          <w:iCs/>
          <w:sz w:val="28"/>
          <w:szCs w:val="28"/>
        </w:rPr>
        <w:t xml:space="preserve">24. </w:t>
      </w:r>
      <w:r w:rsidRPr="006D5B02">
        <w:rPr>
          <w:sz w:val="28"/>
          <w:szCs w:val="28"/>
        </w:rPr>
        <w:t>Семёнов Ю. И.. Фе</w:t>
      </w:r>
      <w:r w:rsidR="003D22DC">
        <w:rPr>
          <w:sz w:val="28"/>
          <w:szCs w:val="28"/>
        </w:rPr>
        <w:t xml:space="preserve">одальный способ производства. </w:t>
      </w:r>
      <w:r w:rsidRPr="006D5B02">
        <w:rPr>
          <w:sz w:val="28"/>
          <w:szCs w:val="28"/>
        </w:rPr>
        <w:t xml:space="preserve">М.: </w:t>
      </w:r>
      <w:r w:rsidR="00D0144B">
        <w:rPr>
          <w:sz w:val="28"/>
          <w:szCs w:val="28"/>
        </w:rPr>
        <w:t>Наука</w:t>
      </w:r>
      <w:r w:rsidRPr="006D5B02">
        <w:rPr>
          <w:sz w:val="28"/>
          <w:szCs w:val="28"/>
        </w:rPr>
        <w:t xml:space="preserve">, 1980. </w:t>
      </w:r>
      <w:r w:rsidRPr="006D5B02">
        <w:rPr>
          <w:sz w:val="28"/>
          <w:szCs w:val="28"/>
          <w:lang w:val="en-GB"/>
        </w:rPr>
        <w:t>URL</w:t>
      </w:r>
      <w:r w:rsidRPr="006D5B02">
        <w:rPr>
          <w:sz w:val="28"/>
          <w:szCs w:val="28"/>
        </w:rPr>
        <w:t>: http://scepsis.ru/library/id_1944.html#43</w:t>
      </w:r>
    </w:p>
    <w:p w:rsidR="00FE72D4" w:rsidRPr="006D5B02" w:rsidRDefault="00FE72D4" w:rsidP="00FE72D4">
      <w:pPr>
        <w:spacing w:line="360" w:lineRule="auto"/>
        <w:jc w:val="both"/>
        <w:rPr>
          <w:sz w:val="28"/>
          <w:szCs w:val="28"/>
        </w:rPr>
      </w:pPr>
      <w:r w:rsidRPr="006D5B02">
        <w:rPr>
          <w:sz w:val="28"/>
          <w:szCs w:val="28"/>
        </w:rPr>
        <w:t xml:space="preserve">25. </w:t>
      </w:r>
      <w:r w:rsidRPr="006D5B02">
        <w:rPr>
          <w:sz w:val="28"/>
          <w:szCs w:val="28"/>
          <w:lang w:eastAsia="zh-CN"/>
        </w:rPr>
        <w:t>Степанов Е.Д. Китай и его соседи в Юго-Восточной Азии. // Китай и соседи в новое и новейшее время.</w:t>
      </w:r>
      <w:r w:rsidR="003D22DC">
        <w:rPr>
          <w:sz w:val="28"/>
          <w:szCs w:val="28"/>
        </w:rPr>
        <w:t xml:space="preserve"> </w:t>
      </w:r>
      <w:r w:rsidRPr="006D5B02">
        <w:rPr>
          <w:sz w:val="28"/>
          <w:szCs w:val="28"/>
        </w:rPr>
        <w:t xml:space="preserve">М.: </w:t>
      </w:r>
      <w:r w:rsidR="00D0144B">
        <w:rPr>
          <w:sz w:val="28"/>
          <w:szCs w:val="28"/>
        </w:rPr>
        <w:t>Наука</w:t>
      </w:r>
      <w:r w:rsidRPr="006D5B02">
        <w:rPr>
          <w:sz w:val="28"/>
          <w:szCs w:val="28"/>
        </w:rPr>
        <w:t>, 1982.</w:t>
      </w:r>
    </w:p>
    <w:p w:rsidR="00FE72D4" w:rsidRDefault="00FE72D4" w:rsidP="00FE72D4">
      <w:pPr>
        <w:spacing w:line="360" w:lineRule="auto"/>
        <w:jc w:val="both"/>
        <w:rPr>
          <w:sz w:val="28"/>
          <w:szCs w:val="28"/>
        </w:rPr>
      </w:pPr>
      <w:r w:rsidRPr="006D5B02">
        <w:rPr>
          <w:sz w:val="28"/>
          <w:szCs w:val="28"/>
        </w:rPr>
        <w:t>26. Фиц</w:t>
      </w:r>
      <w:r w:rsidR="003D22DC">
        <w:rPr>
          <w:sz w:val="28"/>
          <w:szCs w:val="28"/>
        </w:rPr>
        <w:t xml:space="preserve">джеральд Ч. П. История Китая. </w:t>
      </w:r>
      <w:r w:rsidRPr="006D5B02">
        <w:rPr>
          <w:sz w:val="28"/>
          <w:szCs w:val="28"/>
        </w:rPr>
        <w:t xml:space="preserve">М.: </w:t>
      </w:r>
      <w:proofErr w:type="spellStart"/>
      <w:r w:rsidRPr="006D5B02">
        <w:rPr>
          <w:sz w:val="28"/>
          <w:szCs w:val="28"/>
        </w:rPr>
        <w:t>Центрполиграф</w:t>
      </w:r>
      <w:proofErr w:type="spellEnd"/>
      <w:r w:rsidRPr="006D5B02">
        <w:rPr>
          <w:sz w:val="28"/>
          <w:szCs w:val="28"/>
        </w:rPr>
        <w:t xml:space="preserve">, 2008. </w:t>
      </w:r>
    </w:p>
    <w:p w:rsidR="00793199" w:rsidRPr="00793199" w:rsidRDefault="00793199" w:rsidP="00FE72D4">
      <w:pPr>
        <w:spacing w:line="360" w:lineRule="auto"/>
        <w:jc w:val="both"/>
        <w:rPr>
          <w:sz w:val="28"/>
          <w:szCs w:val="28"/>
        </w:rPr>
      </w:pPr>
      <w:r w:rsidRPr="00793199">
        <w:rPr>
          <w:sz w:val="28"/>
          <w:szCs w:val="28"/>
        </w:rPr>
        <w:lastRenderedPageBreak/>
        <w:t xml:space="preserve">27. </w:t>
      </w:r>
      <w:proofErr w:type="spellStart"/>
      <w:r w:rsidRPr="00793199">
        <w:rPr>
          <w:sz w:val="28"/>
          <w:szCs w:val="28"/>
        </w:rPr>
        <w:t>Чжан</w:t>
      </w:r>
      <w:proofErr w:type="spellEnd"/>
      <w:r w:rsidRPr="00793199">
        <w:rPr>
          <w:sz w:val="28"/>
          <w:szCs w:val="28"/>
        </w:rPr>
        <w:t xml:space="preserve"> </w:t>
      </w:r>
      <w:proofErr w:type="spellStart"/>
      <w:r w:rsidRPr="00793199">
        <w:rPr>
          <w:sz w:val="28"/>
          <w:szCs w:val="28"/>
        </w:rPr>
        <w:t>Сюань</w:t>
      </w:r>
      <w:proofErr w:type="spellEnd"/>
      <w:r w:rsidRPr="00793199">
        <w:rPr>
          <w:sz w:val="28"/>
          <w:szCs w:val="28"/>
        </w:rPr>
        <w:t>.</w:t>
      </w:r>
      <w:r w:rsidR="003D22DC">
        <w:rPr>
          <w:sz w:val="28"/>
          <w:szCs w:val="28"/>
        </w:rPr>
        <w:t xml:space="preserve"> Мореходство в древнем Китае. </w:t>
      </w:r>
      <w:r w:rsidRPr="00793199">
        <w:rPr>
          <w:sz w:val="28"/>
          <w:szCs w:val="28"/>
        </w:rPr>
        <w:t>М.: Государственное издательство географической литературы, 1960.</w:t>
      </w:r>
    </w:p>
    <w:p w:rsidR="00FE72D4" w:rsidRPr="00FE72D4" w:rsidRDefault="00793199" w:rsidP="00FE72D4">
      <w:pPr>
        <w:pStyle w:val="a4"/>
        <w:spacing w:line="360" w:lineRule="auto"/>
        <w:jc w:val="both"/>
        <w:rPr>
          <w:rFonts w:eastAsiaTheme="minorEastAsia"/>
          <w:sz w:val="28"/>
          <w:szCs w:val="28"/>
          <w:lang w:eastAsia="zh-CN"/>
        </w:rPr>
      </w:pPr>
      <w:r>
        <w:rPr>
          <w:sz w:val="28"/>
          <w:szCs w:val="28"/>
        </w:rPr>
        <w:t>28</w:t>
      </w:r>
      <w:r w:rsidR="00FE72D4" w:rsidRPr="006D5B02">
        <w:rPr>
          <w:sz w:val="28"/>
          <w:szCs w:val="28"/>
        </w:rPr>
        <w:t>. Бо</w:t>
      </w:r>
      <w:r w:rsidR="003D22DC">
        <w:rPr>
          <w:sz w:val="28"/>
          <w:szCs w:val="28"/>
        </w:rPr>
        <w:t xml:space="preserve">льшая советская энциклопедия. </w:t>
      </w:r>
      <w:r w:rsidR="00FE72D4" w:rsidRPr="006D5B02">
        <w:rPr>
          <w:sz w:val="28"/>
          <w:szCs w:val="28"/>
        </w:rPr>
        <w:t xml:space="preserve">М.: Советская энциклопедия, 1969-1978. </w:t>
      </w:r>
      <w:r w:rsidR="00FE72D4" w:rsidRPr="006D5B02">
        <w:rPr>
          <w:rFonts w:eastAsiaTheme="minorEastAsia"/>
          <w:sz w:val="28"/>
          <w:szCs w:val="28"/>
          <w:lang w:val="en-GB" w:eastAsia="zh-CN"/>
        </w:rPr>
        <w:t>URL</w:t>
      </w:r>
      <w:r w:rsidR="00FE72D4" w:rsidRPr="006D5B02">
        <w:rPr>
          <w:rFonts w:eastAsiaTheme="minorEastAsia"/>
          <w:sz w:val="28"/>
          <w:szCs w:val="28"/>
          <w:lang w:eastAsia="zh-CN"/>
        </w:rPr>
        <w:t>: http://dic.academic.ru/dic.nsf/bse/73064/Вассальное</w:t>
      </w:r>
    </w:p>
    <w:p w:rsidR="00FE72D4" w:rsidRPr="006D5B02" w:rsidRDefault="00793199" w:rsidP="00FE72D4">
      <w:pPr>
        <w:pStyle w:val="a4"/>
        <w:spacing w:line="360" w:lineRule="auto"/>
        <w:jc w:val="both"/>
        <w:rPr>
          <w:sz w:val="28"/>
          <w:szCs w:val="28"/>
        </w:rPr>
      </w:pPr>
      <w:r>
        <w:rPr>
          <w:rFonts w:eastAsiaTheme="minorEastAsia"/>
          <w:sz w:val="28"/>
          <w:szCs w:val="28"/>
          <w:lang w:eastAsia="zh-CN"/>
        </w:rPr>
        <w:t>29</w:t>
      </w:r>
      <w:r w:rsidR="00FE72D4" w:rsidRPr="006D5B02">
        <w:rPr>
          <w:rFonts w:eastAsiaTheme="minorEastAsia"/>
          <w:sz w:val="28"/>
          <w:szCs w:val="28"/>
          <w:lang w:eastAsia="zh-CN"/>
        </w:rPr>
        <w:t xml:space="preserve">. </w:t>
      </w:r>
      <w:r w:rsidR="00FE72D4" w:rsidRPr="006D5B02">
        <w:rPr>
          <w:sz w:val="28"/>
          <w:szCs w:val="28"/>
          <w:shd w:val="clear" w:color="auto" w:fill="FFFFFF"/>
        </w:rPr>
        <w:t>Внешняя полити</w:t>
      </w:r>
      <w:r w:rsidR="003D22DC">
        <w:rPr>
          <w:sz w:val="28"/>
          <w:szCs w:val="28"/>
          <w:shd w:val="clear" w:color="auto" w:fill="FFFFFF"/>
        </w:rPr>
        <w:t>ка государства Цин в XVII веке/</w:t>
      </w:r>
      <w:r w:rsidR="00FE72D4" w:rsidRPr="006D5B02">
        <w:rPr>
          <w:sz w:val="28"/>
          <w:szCs w:val="28"/>
          <w:shd w:val="clear" w:color="auto" w:fill="FFFFFF"/>
        </w:rPr>
        <w:t xml:space="preserve"> Под ред.</w:t>
      </w:r>
      <w:r w:rsidR="00FE72D4" w:rsidRPr="006D5B02">
        <w:rPr>
          <w:rStyle w:val="apple-converted-space"/>
          <w:sz w:val="28"/>
          <w:szCs w:val="28"/>
          <w:shd w:val="clear" w:color="auto" w:fill="FFFFFF"/>
        </w:rPr>
        <w:t> </w:t>
      </w:r>
      <w:proofErr w:type="spellStart"/>
      <w:r w:rsidR="00FE72D4" w:rsidRPr="006D5B02">
        <w:rPr>
          <w:rStyle w:val="hl"/>
          <w:sz w:val="28"/>
          <w:szCs w:val="28"/>
        </w:rPr>
        <w:t>Думана</w:t>
      </w:r>
      <w:proofErr w:type="spellEnd"/>
      <w:r w:rsidR="00FE72D4" w:rsidRPr="006D5B02">
        <w:rPr>
          <w:rStyle w:val="apple-converted-space"/>
          <w:sz w:val="28"/>
          <w:szCs w:val="28"/>
          <w:shd w:val="clear" w:color="auto" w:fill="FFFFFF"/>
        </w:rPr>
        <w:t> </w:t>
      </w:r>
      <w:r w:rsidR="003D22DC">
        <w:rPr>
          <w:sz w:val="28"/>
          <w:szCs w:val="28"/>
          <w:shd w:val="clear" w:color="auto" w:fill="FFFFFF"/>
        </w:rPr>
        <w:t xml:space="preserve">Л.И. </w:t>
      </w:r>
      <w:r w:rsidR="00FE72D4" w:rsidRPr="006D5B02">
        <w:rPr>
          <w:sz w:val="28"/>
          <w:szCs w:val="28"/>
          <w:shd w:val="clear" w:color="auto" w:fill="FFFFFF"/>
        </w:rPr>
        <w:t xml:space="preserve">М., 1972. </w:t>
      </w:r>
    </w:p>
    <w:p w:rsidR="00FE72D4" w:rsidRPr="003D22DC" w:rsidRDefault="00793199" w:rsidP="00FE72D4">
      <w:pPr>
        <w:spacing w:line="360" w:lineRule="auto"/>
        <w:jc w:val="both"/>
        <w:rPr>
          <w:sz w:val="28"/>
          <w:szCs w:val="28"/>
          <w:lang w:val="en-US"/>
        </w:rPr>
      </w:pPr>
      <w:r>
        <w:rPr>
          <w:sz w:val="28"/>
          <w:szCs w:val="28"/>
        </w:rPr>
        <w:t>30</w:t>
      </w:r>
      <w:r w:rsidR="00FE72D4" w:rsidRPr="006D5B02">
        <w:rPr>
          <w:sz w:val="28"/>
          <w:szCs w:val="28"/>
        </w:rPr>
        <w:t>. Всемирная история. Эн</w:t>
      </w:r>
      <w:r w:rsidR="003D22DC">
        <w:rPr>
          <w:sz w:val="28"/>
          <w:szCs w:val="28"/>
        </w:rPr>
        <w:t xml:space="preserve">циклопедия.: Сборник: в 3 т. </w:t>
      </w:r>
      <w:r w:rsidR="00FE72D4" w:rsidRPr="006D5B02">
        <w:rPr>
          <w:sz w:val="28"/>
          <w:szCs w:val="28"/>
        </w:rPr>
        <w:t>М.: Государственное изд-во п</w:t>
      </w:r>
      <w:r w:rsidR="003D22DC">
        <w:rPr>
          <w:sz w:val="28"/>
          <w:szCs w:val="28"/>
        </w:rPr>
        <w:t xml:space="preserve">олитической литературы, 1957. </w:t>
      </w:r>
      <w:r w:rsidR="00FE72D4" w:rsidRPr="006D5B02">
        <w:rPr>
          <w:sz w:val="28"/>
          <w:szCs w:val="28"/>
        </w:rPr>
        <w:t>Т</w:t>
      </w:r>
      <w:r w:rsidR="00FE72D4" w:rsidRPr="003D22DC">
        <w:rPr>
          <w:sz w:val="28"/>
          <w:szCs w:val="28"/>
          <w:lang w:val="en-US"/>
        </w:rPr>
        <w:t xml:space="preserve">. 3 </w:t>
      </w:r>
      <w:r w:rsidR="00FE72D4" w:rsidRPr="006D5B02">
        <w:rPr>
          <w:sz w:val="28"/>
          <w:szCs w:val="28"/>
          <w:lang w:val="en-GB"/>
        </w:rPr>
        <w:t>URL</w:t>
      </w:r>
      <w:r w:rsidR="00FE72D4" w:rsidRPr="003D22DC">
        <w:rPr>
          <w:sz w:val="28"/>
          <w:szCs w:val="28"/>
          <w:lang w:val="en-US"/>
        </w:rPr>
        <w:t>: http://historic.ru/books/item/f00/s00/z0000032/st000.shtml</w:t>
      </w:r>
    </w:p>
    <w:p w:rsidR="00FE72D4" w:rsidRPr="006D5B02" w:rsidRDefault="00793199" w:rsidP="00FE72D4">
      <w:pPr>
        <w:spacing w:line="360" w:lineRule="auto"/>
        <w:jc w:val="both"/>
        <w:rPr>
          <w:sz w:val="28"/>
          <w:szCs w:val="28"/>
        </w:rPr>
      </w:pPr>
      <w:r>
        <w:rPr>
          <w:sz w:val="28"/>
          <w:szCs w:val="28"/>
        </w:rPr>
        <w:t>31</w:t>
      </w:r>
      <w:r w:rsidR="00FE72D4" w:rsidRPr="006D5B02">
        <w:rPr>
          <w:sz w:val="28"/>
          <w:szCs w:val="28"/>
        </w:rPr>
        <w:t>. Всемирная история</w:t>
      </w:r>
      <w:r w:rsidR="003D22DC">
        <w:rPr>
          <w:sz w:val="28"/>
          <w:szCs w:val="28"/>
        </w:rPr>
        <w:t xml:space="preserve">: Учебник для вузов/ Под ред. Г.Б. Полякова, А.Н. Марковой. </w:t>
      </w:r>
      <w:r w:rsidR="00FE72D4" w:rsidRPr="006D5B02">
        <w:rPr>
          <w:sz w:val="28"/>
          <w:szCs w:val="28"/>
        </w:rPr>
        <w:t xml:space="preserve">М.: Культура и спорт, ЮНИТИ, 2000. </w:t>
      </w:r>
      <w:r w:rsidR="00FE72D4" w:rsidRPr="006D5B02">
        <w:rPr>
          <w:sz w:val="28"/>
          <w:szCs w:val="28"/>
          <w:lang w:val="en-US"/>
        </w:rPr>
        <w:t>URL</w:t>
      </w:r>
      <w:r w:rsidR="00FE72D4" w:rsidRPr="006D5B02">
        <w:rPr>
          <w:sz w:val="28"/>
          <w:szCs w:val="28"/>
        </w:rPr>
        <w:t>: http://www.gumer.info/bibliotek_Buks/History/Polak/</w:t>
      </w:r>
    </w:p>
    <w:p w:rsidR="00FE72D4" w:rsidRPr="006D5B02" w:rsidRDefault="00793199" w:rsidP="00FE72D4">
      <w:pPr>
        <w:spacing w:line="360" w:lineRule="auto"/>
        <w:jc w:val="both"/>
        <w:rPr>
          <w:sz w:val="28"/>
          <w:szCs w:val="28"/>
        </w:rPr>
      </w:pPr>
      <w:r>
        <w:rPr>
          <w:sz w:val="28"/>
          <w:szCs w:val="28"/>
        </w:rPr>
        <w:t>32</w:t>
      </w:r>
      <w:r w:rsidR="00FE72D4" w:rsidRPr="006D5B02">
        <w:rPr>
          <w:sz w:val="28"/>
          <w:szCs w:val="28"/>
        </w:rPr>
        <w:t xml:space="preserve">. </w:t>
      </w:r>
      <w:r w:rsidR="00FE72D4" w:rsidRPr="006D5B02">
        <w:rPr>
          <w:color w:val="303030"/>
          <w:sz w:val="28"/>
          <w:szCs w:val="28"/>
          <w:shd w:val="clear" w:color="auto" w:fill="FFFFFF"/>
        </w:rPr>
        <w:t>Духовная культура Китая: энциклопедия: в 5 т. / Гл. ред. М.Л.Тита</w:t>
      </w:r>
      <w:r w:rsidR="003D22DC">
        <w:rPr>
          <w:color w:val="303030"/>
          <w:sz w:val="28"/>
          <w:szCs w:val="28"/>
          <w:shd w:val="clear" w:color="auto" w:fill="FFFFFF"/>
        </w:rPr>
        <w:t xml:space="preserve">ренко; </w:t>
      </w:r>
      <w:proofErr w:type="spellStart"/>
      <w:r w:rsidR="003D22DC">
        <w:rPr>
          <w:color w:val="303030"/>
          <w:sz w:val="28"/>
          <w:szCs w:val="28"/>
          <w:shd w:val="clear" w:color="auto" w:fill="FFFFFF"/>
        </w:rPr>
        <w:t>Ин-т</w:t>
      </w:r>
      <w:proofErr w:type="spellEnd"/>
      <w:r w:rsidR="003D22DC">
        <w:rPr>
          <w:color w:val="303030"/>
          <w:sz w:val="28"/>
          <w:szCs w:val="28"/>
          <w:shd w:val="clear" w:color="auto" w:fill="FFFFFF"/>
        </w:rPr>
        <w:t xml:space="preserve"> Дальнего Востока. </w:t>
      </w:r>
      <w:r w:rsidR="00FE72D4" w:rsidRPr="006D5B02">
        <w:rPr>
          <w:color w:val="303030"/>
          <w:sz w:val="28"/>
          <w:szCs w:val="28"/>
          <w:shd w:val="clear" w:color="auto" w:fill="FFFFFF"/>
        </w:rPr>
        <w:t>М.: Вост. лит., 2006. Т. 1. Философия / ред. М.Л.Титарен</w:t>
      </w:r>
      <w:r w:rsidR="003D22DC">
        <w:rPr>
          <w:color w:val="303030"/>
          <w:sz w:val="28"/>
          <w:szCs w:val="28"/>
          <w:shd w:val="clear" w:color="auto" w:fill="FFFFFF"/>
        </w:rPr>
        <w:t xml:space="preserve">ко, А.И.Кобзев, А.Е.Лукьянов. </w:t>
      </w:r>
      <w:r w:rsidR="00FE72D4" w:rsidRPr="006D5B02">
        <w:rPr>
          <w:color w:val="303030"/>
          <w:sz w:val="28"/>
          <w:szCs w:val="28"/>
          <w:shd w:val="clear" w:color="auto" w:fill="FFFFFF"/>
        </w:rPr>
        <w:t xml:space="preserve">2006. </w:t>
      </w:r>
      <w:r w:rsidR="00FE72D4" w:rsidRPr="006D5B02">
        <w:rPr>
          <w:rFonts w:eastAsiaTheme="minorEastAsia"/>
          <w:color w:val="303030"/>
          <w:sz w:val="28"/>
          <w:szCs w:val="28"/>
          <w:shd w:val="clear" w:color="auto" w:fill="FFFFFF"/>
          <w:lang w:val="en-GB" w:eastAsia="zh-CN"/>
        </w:rPr>
        <w:t>URL</w:t>
      </w:r>
      <w:r w:rsidR="00FE72D4" w:rsidRPr="006D5B02">
        <w:rPr>
          <w:rFonts w:eastAsiaTheme="minorEastAsia"/>
          <w:color w:val="303030"/>
          <w:sz w:val="28"/>
          <w:szCs w:val="28"/>
          <w:shd w:val="clear" w:color="auto" w:fill="FFFFFF"/>
          <w:lang w:eastAsia="zh-CN"/>
        </w:rPr>
        <w:t xml:space="preserve">: </w:t>
      </w:r>
      <w:r w:rsidR="00FE72D4" w:rsidRPr="006D5B02">
        <w:rPr>
          <w:rFonts w:eastAsiaTheme="minorEastAsia"/>
          <w:color w:val="303030"/>
          <w:sz w:val="28"/>
          <w:szCs w:val="28"/>
          <w:shd w:val="clear" w:color="auto" w:fill="FFFFFF"/>
          <w:lang w:val="en-GB" w:eastAsia="zh-CN"/>
        </w:rPr>
        <w:t>http</w:t>
      </w:r>
      <w:r w:rsidR="00FE72D4" w:rsidRPr="006D5B02">
        <w:rPr>
          <w:rFonts w:eastAsiaTheme="minorEastAsia"/>
          <w:color w:val="303030"/>
          <w:sz w:val="28"/>
          <w:szCs w:val="28"/>
          <w:shd w:val="clear" w:color="auto" w:fill="FFFFFF"/>
          <w:lang w:eastAsia="zh-CN"/>
        </w:rPr>
        <w:t>://</w:t>
      </w:r>
      <w:r w:rsidR="00FE72D4" w:rsidRPr="006D5B02">
        <w:rPr>
          <w:rFonts w:eastAsiaTheme="minorEastAsia"/>
          <w:color w:val="303030"/>
          <w:sz w:val="28"/>
          <w:szCs w:val="28"/>
          <w:shd w:val="clear" w:color="auto" w:fill="FFFFFF"/>
          <w:lang w:val="en-GB" w:eastAsia="zh-CN"/>
        </w:rPr>
        <w:t>www</w:t>
      </w:r>
      <w:r w:rsidR="00FE72D4" w:rsidRPr="006D5B02">
        <w:rPr>
          <w:rFonts w:eastAsiaTheme="minorEastAsia"/>
          <w:color w:val="303030"/>
          <w:sz w:val="28"/>
          <w:szCs w:val="28"/>
          <w:shd w:val="clear" w:color="auto" w:fill="FFFFFF"/>
          <w:lang w:eastAsia="zh-CN"/>
        </w:rPr>
        <w:t>.</w:t>
      </w:r>
      <w:proofErr w:type="spellStart"/>
      <w:r w:rsidR="00FE72D4" w:rsidRPr="006D5B02">
        <w:rPr>
          <w:rFonts w:eastAsiaTheme="minorEastAsia"/>
          <w:color w:val="303030"/>
          <w:sz w:val="28"/>
          <w:szCs w:val="28"/>
          <w:shd w:val="clear" w:color="auto" w:fill="FFFFFF"/>
          <w:lang w:val="en-GB" w:eastAsia="zh-CN"/>
        </w:rPr>
        <w:t>synologia</w:t>
      </w:r>
      <w:proofErr w:type="spellEnd"/>
      <w:r w:rsidR="00FE72D4" w:rsidRPr="006D5B02">
        <w:rPr>
          <w:rFonts w:eastAsiaTheme="minorEastAsia"/>
          <w:color w:val="303030"/>
          <w:sz w:val="28"/>
          <w:szCs w:val="28"/>
          <w:shd w:val="clear" w:color="auto" w:fill="FFFFFF"/>
          <w:lang w:eastAsia="zh-CN"/>
        </w:rPr>
        <w:t>.</w:t>
      </w:r>
      <w:proofErr w:type="spellStart"/>
      <w:r w:rsidR="00FE72D4" w:rsidRPr="006D5B02">
        <w:rPr>
          <w:rFonts w:eastAsiaTheme="minorEastAsia"/>
          <w:color w:val="303030"/>
          <w:sz w:val="28"/>
          <w:szCs w:val="28"/>
          <w:shd w:val="clear" w:color="auto" w:fill="FFFFFF"/>
          <w:lang w:val="en-GB" w:eastAsia="zh-CN"/>
        </w:rPr>
        <w:t>ru</w:t>
      </w:r>
      <w:proofErr w:type="spellEnd"/>
      <w:r w:rsidR="00FE72D4" w:rsidRPr="006D5B02">
        <w:rPr>
          <w:rFonts w:eastAsiaTheme="minorEastAsia"/>
          <w:color w:val="303030"/>
          <w:sz w:val="28"/>
          <w:szCs w:val="28"/>
          <w:shd w:val="clear" w:color="auto" w:fill="FFFFFF"/>
          <w:lang w:eastAsia="zh-CN"/>
        </w:rPr>
        <w:t>/</w:t>
      </w:r>
      <w:r w:rsidR="00FE72D4" w:rsidRPr="006D5B02">
        <w:rPr>
          <w:rFonts w:eastAsiaTheme="minorEastAsia"/>
          <w:color w:val="303030"/>
          <w:sz w:val="28"/>
          <w:szCs w:val="28"/>
          <w:shd w:val="clear" w:color="auto" w:fill="FFFFFF"/>
          <w:lang w:val="en-GB" w:eastAsia="zh-CN"/>
        </w:rPr>
        <w:t>a</w:t>
      </w:r>
      <w:r w:rsidR="00FE72D4" w:rsidRPr="006D5B02">
        <w:rPr>
          <w:rFonts w:eastAsiaTheme="minorEastAsia"/>
          <w:color w:val="303030"/>
          <w:sz w:val="28"/>
          <w:szCs w:val="28"/>
          <w:shd w:val="clear" w:color="auto" w:fill="FFFFFF"/>
          <w:lang w:eastAsia="zh-CN"/>
        </w:rPr>
        <w:t>/</w:t>
      </w:r>
      <w:proofErr w:type="spellStart"/>
      <w:r w:rsidR="00FE72D4" w:rsidRPr="006D5B02">
        <w:rPr>
          <w:rFonts w:eastAsiaTheme="minorEastAsia"/>
          <w:color w:val="303030"/>
          <w:sz w:val="28"/>
          <w:szCs w:val="28"/>
          <w:shd w:val="clear" w:color="auto" w:fill="FFFFFF"/>
          <w:lang w:eastAsia="zh-CN"/>
        </w:rPr>
        <w:t>Цзоу_Янь</w:t>
      </w:r>
      <w:proofErr w:type="spellEnd"/>
    </w:p>
    <w:p w:rsidR="00FE72D4" w:rsidRPr="006D5B02" w:rsidRDefault="00793199" w:rsidP="00FE72D4">
      <w:pPr>
        <w:pStyle w:val="a4"/>
        <w:spacing w:line="360" w:lineRule="auto"/>
        <w:jc w:val="both"/>
        <w:rPr>
          <w:sz w:val="28"/>
          <w:szCs w:val="28"/>
        </w:rPr>
      </w:pPr>
      <w:r>
        <w:rPr>
          <w:sz w:val="28"/>
          <w:szCs w:val="28"/>
        </w:rPr>
        <w:t>33</w:t>
      </w:r>
      <w:r w:rsidR="00FE72D4" w:rsidRPr="006D5B02">
        <w:rPr>
          <w:sz w:val="28"/>
          <w:szCs w:val="28"/>
        </w:rPr>
        <w:t>. История Китая: Учебник/ Под ред</w:t>
      </w:r>
      <w:r w:rsidR="003D22DC">
        <w:rPr>
          <w:sz w:val="28"/>
          <w:szCs w:val="28"/>
        </w:rPr>
        <w:t xml:space="preserve">. А.В. </w:t>
      </w:r>
      <w:proofErr w:type="spellStart"/>
      <w:r w:rsidR="003D22DC">
        <w:rPr>
          <w:sz w:val="28"/>
          <w:szCs w:val="28"/>
        </w:rPr>
        <w:t>Меликсетова</w:t>
      </w:r>
      <w:proofErr w:type="spellEnd"/>
      <w:r w:rsidR="003D22DC">
        <w:rPr>
          <w:sz w:val="28"/>
          <w:szCs w:val="28"/>
        </w:rPr>
        <w:t xml:space="preserve">. 4-е изд. </w:t>
      </w:r>
      <w:r w:rsidR="00E54309">
        <w:rPr>
          <w:sz w:val="28"/>
          <w:szCs w:val="28"/>
        </w:rPr>
        <w:t>М. Изд-во «Оникс»</w:t>
      </w:r>
      <w:r w:rsidR="00FE72D4" w:rsidRPr="006D5B02">
        <w:rPr>
          <w:sz w:val="28"/>
          <w:szCs w:val="28"/>
        </w:rPr>
        <w:t xml:space="preserve">, 2007. </w:t>
      </w:r>
    </w:p>
    <w:p w:rsidR="00FE72D4" w:rsidRPr="006D5B02" w:rsidRDefault="00793199" w:rsidP="00FE72D4">
      <w:pPr>
        <w:pStyle w:val="a4"/>
        <w:spacing w:line="360" w:lineRule="auto"/>
        <w:jc w:val="both"/>
        <w:rPr>
          <w:sz w:val="28"/>
          <w:szCs w:val="28"/>
        </w:rPr>
      </w:pPr>
      <w:r>
        <w:rPr>
          <w:sz w:val="28"/>
          <w:szCs w:val="28"/>
        </w:rPr>
        <w:t>34</w:t>
      </w:r>
      <w:r w:rsidR="00FE72D4" w:rsidRPr="006D5B02">
        <w:rPr>
          <w:sz w:val="28"/>
          <w:szCs w:val="28"/>
        </w:rPr>
        <w:t>. История Китая с дре</w:t>
      </w:r>
      <w:r w:rsidR="003D22DC">
        <w:rPr>
          <w:sz w:val="28"/>
          <w:szCs w:val="28"/>
        </w:rPr>
        <w:t xml:space="preserve">внейших времен до наших дней. </w:t>
      </w:r>
      <w:r w:rsidR="00FE72D4" w:rsidRPr="006D5B02">
        <w:rPr>
          <w:sz w:val="28"/>
          <w:szCs w:val="28"/>
        </w:rPr>
        <w:t xml:space="preserve">М.: Главная редакция Восточной литературы, 1974. </w:t>
      </w:r>
    </w:p>
    <w:p w:rsidR="00FE72D4" w:rsidRPr="006D5B02" w:rsidRDefault="00793199" w:rsidP="00FE72D4">
      <w:pPr>
        <w:pStyle w:val="a4"/>
        <w:spacing w:line="360" w:lineRule="auto"/>
        <w:jc w:val="both"/>
        <w:rPr>
          <w:sz w:val="28"/>
          <w:szCs w:val="28"/>
        </w:rPr>
      </w:pPr>
      <w:r>
        <w:rPr>
          <w:sz w:val="28"/>
          <w:szCs w:val="28"/>
        </w:rPr>
        <w:t>35</w:t>
      </w:r>
      <w:r w:rsidR="00FE72D4" w:rsidRPr="006D5B02">
        <w:rPr>
          <w:sz w:val="28"/>
          <w:szCs w:val="28"/>
        </w:rPr>
        <w:t xml:space="preserve">. История монголов: история первых четырех ханов из дома Чингисхана / Н.Я. Бичурин; История монголов / Джованни </w:t>
      </w:r>
      <w:proofErr w:type="spellStart"/>
      <w:r w:rsidR="00FE72D4" w:rsidRPr="006D5B02">
        <w:rPr>
          <w:sz w:val="28"/>
          <w:szCs w:val="28"/>
        </w:rPr>
        <w:t>дель</w:t>
      </w:r>
      <w:proofErr w:type="spellEnd"/>
      <w:r w:rsidR="00FE72D4" w:rsidRPr="006D5B02">
        <w:rPr>
          <w:sz w:val="28"/>
          <w:szCs w:val="28"/>
        </w:rPr>
        <w:t xml:space="preserve"> </w:t>
      </w:r>
      <w:proofErr w:type="spellStart"/>
      <w:r w:rsidR="00FE72D4" w:rsidRPr="006D5B02">
        <w:rPr>
          <w:sz w:val="28"/>
          <w:szCs w:val="28"/>
        </w:rPr>
        <w:t>Плано</w:t>
      </w:r>
      <w:proofErr w:type="spellEnd"/>
      <w:r w:rsidR="00FE72D4" w:rsidRPr="006D5B02">
        <w:rPr>
          <w:sz w:val="28"/>
          <w:szCs w:val="28"/>
        </w:rPr>
        <w:t xml:space="preserve"> </w:t>
      </w:r>
      <w:proofErr w:type="spellStart"/>
      <w:r w:rsidR="00FE72D4" w:rsidRPr="006D5B02">
        <w:rPr>
          <w:sz w:val="28"/>
          <w:szCs w:val="28"/>
        </w:rPr>
        <w:t>Карпини</w:t>
      </w:r>
      <w:proofErr w:type="spellEnd"/>
      <w:r w:rsidR="00FE72D4" w:rsidRPr="006D5B02">
        <w:rPr>
          <w:sz w:val="28"/>
          <w:szCs w:val="28"/>
        </w:rPr>
        <w:t>. - М.: Алгоритм, 2008.</w:t>
      </w:r>
    </w:p>
    <w:p w:rsidR="004A2D52" w:rsidRDefault="00793199" w:rsidP="00FE72D4">
      <w:pPr>
        <w:pStyle w:val="a4"/>
        <w:spacing w:line="360" w:lineRule="auto"/>
        <w:jc w:val="both"/>
        <w:rPr>
          <w:sz w:val="28"/>
          <w:szCs w:val="28"/>
        </w:rPr>
      </w:pPr>
      <w:r>
        <w:rPr>
          <w:sz w:val="28"/>
          <w:szCs w:val="28"/>
        </w:rPr>
        <w:t>36</w:t>
      </w:r>
      <w:r w:rsidR="00FE72D4" w:rsidRPr="006D5B02">
        <w:rPr>
          <w:sz w:val="28"/>
          <w:szCs w:val="28"/>
        </w:rPr>
        <w:t xml:space="preserve">. Хрестоматия по </w:t>
      </w:r>
      <w:r w:rsidR="003D22DC">
        <w:rPr>
          <w:sz w:val="28"/>
          <w:szCs w:val="28"/>
        </w:rPr>
        <w:t xml:space="preserve">истории Китая в средние века. </w:t>
      </w:r>
      <w:r w:rsidR="00FE72D4" w:rsidRPr="006D5B02">
        <w:rPr>
          <w:sz w:val="28"/>
          <w:szCs w:val="28"/>
        </w:rPr>
        <w:t>М.: Изд-во Московского университета, 1960.</w:t>
      </w:r>
    </w:p>
    <w:p w:rsidR="0094071C" w:rsidRDefault="0094071C" w:rsidP="003D22DC">
      <w:pPr>
        <w:pStyle w:val="a4"/>
        <w:spacing w:line="360" w:lineRule="auto"/>
        <w:jc w:val="both"/>
        <w:rPr>
          <w:rFonts w:eastAsiaTheme="minorEastAsia"/>
          <w:i/>
          <w:sz w:val="28"/>
          <w:szCs w:val="28"/>
          <w:lang w:eastAsia="zh-CN"/>
        </w:rPr>
      </w:pPr>
    </w:p>
    <w:p w:rsidR="003D22DC" w:rsidRPr="004A2D52" w:rsidRDefault="003D22DC" w:rsidP="003D22DC">
      <w:pPr>
        <w:pStyle w:val="a4"/>
        <w:spacing w:line="360" w:lineRule="auto"/>
        <w:jc w:val="both"/>
        <w:rPr>
          <w:i/>
          <w:sz w:val="28"/>
          <w:szCs w:val="28"/>
        </w:rPr>
      </w:pPr>
      <w:r w:rsidRPr="004A2D52">
        <w:rPr>
          <w:rFonts w:eastAsiaTheme="minorEastAsia"/>
          <w:i/>
          <w:sz w:val="28"/>
          <w:szCs w:val="28"/>
          <w:lang w:eastAsia="zh-CN"/>
        </w:rPr>
        <w:t>На китайском языке</w:t>
      </w:r>
    </w:p>
    <w:p w:rsidR="003D22DC" w:rsidRPr="002637A1" w:rsidRDefault="00651F0D" w:rsidP="003D22DC">
      <w:pPr>
        <w:pStyle w:val="a4"/>
        <w:spacing w:line="360" w:lineRule="auto"/>
        <w:jc w:val="both"/>
        <w:rPr>
          <w:sz w:val="28"/>
          <w:szCs w:val="28"/>
          <w:lang w:val="en-GB" w:eastAsia="zh-CN"/>
        </w:rPr>
      </w:pPr>
      <w:r>
        <w:rPr>
          <w:sz w:val="28"/>
          <w:szCs w:val="28"/>
        </w:rPr>
        <w:t>37</w:t>
      </w:r>
      <w:r w:rsidR="003D22DC" w:rsidRPr="002637A1">
        <w:rPr>
          <w:sz w:val="28"/>
          <w:szCs w:val="28"/>
        </w:rPr>
        <w:t xml:space="preserve">. </w:t>
      </w:r>
      <w:r w:rsidR="003D22DC" w:rsidRPr="002637A1">
        <w:rPr>
          <w:rFonts w:eastAsia="SimSun"/>
          <w:sz w:val="28"/>
          <w:szCs w:val="28"/>
        </w:rPr>
        <w:t xml:space="preserve">Ли </w:t>
      </w:r>
      <w:proofErr w:type="spellStart"/>
      <w:r w:rsidR="003D22DC" w:rsidRPr="002637A1">
        <w:rPr>
          <w:rFonts w:eastAsia="SimSun"/>
          <w:sz w:val="28"/>
          <w:szCs w:val="28"/>
        </w:rPr>
        <w:t>Юньцюань</w:t>
      </w:r>
      <w:proofErr w:type="spellEnd"/>
      <w:r w:rsidR="003D22DC" w:rsidRPr="002637A1">
        <w:rPr>
          <w:rFonts w:eastAsia="SimSun"/>
          <w:sz w:val="28"/>
          <w:szCs w:val="28"/>
        </w:rPr>
        <w:t xml:space="preserve">. </w:t>
      </w:r>
      <w:proofErr w:type="spellStart"/>
      <w:r w:rsidR="003D22DC" w:rsidRPr="002637A1">
        <w:rPr>
          <w:rFonts w:eastAsia="SimSun"/>
          <w:sz w:val="28"/>
          <w:szCs w:val="28"/>
        </w:rPr>
        <w:t>Цзай</w:t>
      </w:r>
      <w:proofErr w:type="spellEnd"/>
      <w:r w:rsidR="003D22DC" w:rsidRPr="002637A1">
        <w:rPr>
          <w:rFonts w:eastAsia="SimSun"/>
          <w:sz w:val="28"/>
          <w:szCs w:val="28"/>
        </w:rPr>
        <w:t xml:space="preserve"> лунь </w:t>
      </w:r>
      <w:proofErr w:type="spellStart"/>
      <w:r w:rsidR="003D22DC" w:rsidRPr="002637A1">
        <w:rPr>
          <w:rFonts w:eastAsia="SimSun"/>
          <w:sz w:val="28"/>
          <w:szCs w:val="28"/>
        </w:rPr>
        <w:t>циндай</w:t>
      </w:r>
      <w:proofErr w:type="spellEnd"/>
      <w:r w:rsidR="003D22DC" w:rsidRPr="002637A1">
        <w:rPr>
          <w:rFonts w:eastAsia="SimSun"/>
          <w:sz w:val="28"/>
          <w:szCs w:val="28"/>
        </w:rPr>
        <w:t xml:space="preserve"> </w:t>
      </w:r>
      <w:proofErr w:type="spellStart"/>
      <w:r w:rsidR="003D22DC" w:rsidRPr="002637A1">
        <w:rPr>
          <w:sz w:val="28"/>
          <w:szCs w:val="28"/>
          <w:lang w:eastAsia="zh-CN"/>
        </w:rPr>
        <w:t>чаогун</w:t>
      </w:r>
      <w:proofErr w:type="spellEnd"/>
      <w:r w:rsidR="003D22DC" w:rsidRPr="002637A1">
        <w:rPr>
          <w:sz w:val="28"/>
          <w:szCs w:val="28"/>
          <w:lang w:eastAsia="zh-CN"/>
        </w:rPr>
        <w:t xml:space="preserve"> </w:t>
      </w:r>
      <w:proofErr w:type="spellStart"/>
      <w:r w:rsidR="003D22DC" w:rsidRPr="002637A1">
        <w:rPr>
          <w:sz w:val="28"/>
          <w:szCs w:val="28"/>
          <w:lang w:eastAsia="zh-CN"/>
        </w:rPr>
        <w:t>тиси</w:t>
      </w:r>
      <w:proofErr w:type="spellEnd"/>
      <w:r w:rsidR="003D22DC" w:rsidRPr="002637A1">
        <w:rPr>
          <w:rFonts w:eastAsia="SimSun"/>
          <w:sz w:val="28"/>
          <w:szCs w:val="28"/>
        </w:rPr>
        <w:t xml:space="preserve"> (Еще раз о вассальной системе династии Цин). // </w:t>
      </w:r>
      <w:proofErr w:type="spellStart"/>
      <w:r w:rsidR="003D22DC" w:rsidRPr="002637A1">
        <w:rPr>
          <w:rFonts w:eastAsia="SimSun"/>
          <w:sz w:val="28"/>
          <w:szCs w:val="28"/>
        </w:rPr>
        <w:t>Шандун</w:t>
      </w:r>
      <w:proofErr w:type="spellEnd"/>
      <w:r w:rsidR="003D22DC" w:rsidRPr="002637A1">
        <w:rPr>
          <w:rFonts w:eastAsia="SimSun"/>
          <w:sz w:val="28"/>
          <w:szCs w:val="28"/>
        </w:rPr>
        <w:t xml:space="preserve"> </w:t>
      </w:r>
      <w:proofErr w:type="spellStart"/>
      <w:r w:rsidR="003D22DC" w:rsidRPr="002637A1">
        <w:rPr>
          <w:rFonts w:eastAsia="SimSun"/>
          <w:sz w:val="28"/>
          <w:szCs w:val="28"/>
        </w:rPr>
        <w:t>шифань</w:t>
      </w:r>
      <w:proofErr w:type="spellEnd"/>
      <w:r w:rsidR="003D22DC" w:rsidRPr="002637A1">
        <w:rPr>
          <w:rFonts w:eastAsia="SimSun"/>
          <w:sz w:val="28"/>
          <w:szCs w:val="28"/>
        </w:rPr>
        <w:t xml:space="preserve"> </w:t>
      </w:r>
      <w:proofErr w:type="spellStart"/>
      <w:r w:rsidR="003D22DC" w:rsidRPr="002637A1">
        <w:rPr>
          <w:rFonts w:eastAsia="SimSun"/>
          <w:sz w:val="28"/>
          <w:szCs w:val="28"/>
        </w:rPr>
        <w:t>дасюэ</w:t>
      </w:r>
      <w:proofErr w:type="spellEnd"/>
      <w:r w:rsidR="003D22DC" w:rsidRPr="002637A1">
        <w:rPr>
          <w:rFonts w:eastAsia="SimSun"/>
          <w:sz w:val="28"/>
          <w:szCs w:val="28"/>
        </w:rPr>
        <w:t xml:space="preserve"> </w:t>
      </w:r>
      <w:proofErr w:type="spellStart"/>
      <w:r w:rsidR="003D22DC" w:rsidRPr="002637A1">
        <w:rPr>
          <w:rFonts w:eastAsia="SimSun"/>
          <w:sz w:val="28"/>
          <w:szCs w:val="28"/>
        </w:rPr>
        <w:t>сюэбао</w:t>
      </w:r>
      <w:proofErr w:type="spellEnd"/>
      <w:r w:rsidR="003D22DC" w:rsidRPr="002637A1">
        <w:rPr>
          <w:rFonts w:eastAsia="SimSun"/>
          <w:sz w:val="28"/>
          <w:szCs w:val="28"/>
        </w:rPr>
        <w:t xml:space="preserve"> </w:t>
      </w:r>
      <w:proofErr w:type="spellStart"/>
      <w:r w:rsidR="003D22DC" w:rsidRPr="002637A1">
        <w:rPr>
          <w:rFonts w:eastAsia="SimSun"/>
          <w:sz w:val="28"/>
          <w:szCs w:val="28"/>
        </w:rPr>
        <w:t>жэньвэнь</w:t>
      </w:r>
      <w:proofErr w:type="spellEnd"/>
      <w:r w:rsidR="003D22DC" w:rsidRPr="002637A1">
        <w:rPr>
          <w:rFonts w:eastAsia="SimSun"/>
          <w:sz w:val="28"/>
          <w:szCs w:val="28"/>
        </w:rPr>
        <w:t xml:space="preserve"> </w:t>
      </w:r>
      <w:proofErr w:type="spellStart"/>
      <w:r w:rsidR="003D22DC" w:rsidRPr="002637A1">
        <w:rPr>
          <w:rFonts w:eastAsia="SimSun"/>
          <w:sz w:val="28"/>
          <w:szCs w:val="28"/>
        </w:rPr>
        <w:t>шэхуэй</w:t>
      </w:r>
      <w:proofErr w:type="spellEnd"/>
      <w:r w:rsidR="003D22DC" w:rsidRPr="002637A1">
        <w:rPr>
          <w:rFonts w:eastAsia="SimSun"/>
          <w:sz w:val="28"/>
          <w:szCs w:val="28"/>
        </w:rPr>
        <w:t xml:space="preserve"> </w:t>
      </w:r>
      <w:proofErr w:type="spellStart"/>
      <w:r w:rsidR="003D22DC" w:rsidRPr="002637A1">
        <w:rPr>
          <w:rFonts w:eastAsia="SimSun"/>
          <w:sz w:val="28"/>
          <w:szCs w:val="28"/>
        </w:rPr>
        <w:t>кэсюэвань</w:t>
      </w:r>
      <w:proofErr w:type="spellEnd"/>
      <w:r w:rsidR="003D22DC" w:rsidRPr="002637A1">
        <w:rPr>
          <w:rFonts w:eastAsia="SimSun"/>
          <w:sz w:val="28"/>
          <w:szCs w:val="28"/>
        </w:rPr>
        <w:t xml:space="preserve"> (Журнал </w:t>
      </w:r>
      <w:proofErr w:type="spellStart"/>
      <w:r w:rsidR="003D22DC" w:rsidRPr="002637A1">
        <w:rPr>
          <w:rFonts w:eastAsia="SimSun"/>
          <w:sz w:val="28"/>
          <w:szCs w:val="28"/>
        </w:rPr>
        <w:t>Шаньдунского</w:t>
      </w:r>
      <w:proofErr w:type="spellEnd"/>
      <w:r w:rsidR="003D22DC" w:rsidRPr="002637A1">
        <w:rPr>
          <w:rFonts w:eastAsia="SimSun"/>
          <w:sz w:val="28"/>
          <w:szCs w:val="28"/>
        </w:rPr>
        <w:t xml:space="preserve"> университета гум</w:t>
      </w:r>
      <w:r w:rsidR="003D22DC">
        <w:rPr>
          <w:rFonts w:eastAsia="SimSun"/>
          <w:sz w:val="28"/>
          <w:szCs w:val="28"/>
        </w:rPr>
        <w:t xml:space="preserve">анитарных и социальных </w:t>
      </w:r>
      <w:r w:rsidR="003D22DC">
        <w:rPr>
          <w:rFonts w:eastAsia="SimSun"/>
          <w:sz w:val="28"/>
          <w:szCs w:val="28"/>
        </w:rPr>
        <w:lastRenderedPageBreak/>
        <w:t xml:space="preserve">наук). </w:t>
      </w:r>
      <w:r w:rsidR="003D22DC" w:rsidRPr="002637A1">
        <w:rPr>
          <w:rFonts w:eastAsia="SimSun"/>
          <w:sz w:val="28"/>
          <w:szCs w:val="28"/>
          <w:lang w:val="en-US" w:eastAsia="zh-CN"/>
        </w:rPr>
        <w:t>Vol</w:t>
      </w:r>
      <w:r w:rsidR="003D22DC" w:rsidRPr="003D22DC">
        <w:rPr>
          <w:rFonts w:eastAsia="SimSun"/>
          <w:sz w:val="28"/>
          <w:szCs w:val="28"/>
          <w:lang w:val="en-US" w:eastAsia="zh-CN"/>
        </w:rPr>
        <w:t xml:space="preserve">.56, № 5, 2011. </w:t>
      </w:r>
      <w:r w:rsidR="003D22DC" w:rsidRPr="002637A1">
        <w:rPr>
          <w:rFonts w:eastAsia="SimSun"/>
          <w:sz w:val="28"/>
          <w:szCs w:val="28"/>
          <w:lang w:val="en-GB" w:eastAsia="zh-CN"/>
        </w:rPr>
        <w:t>URL: http://www.jstu.sdnu.edu.cn/Magazine/PDFShow.aspx?ID=49546</w:t>
      </w:r>
    </w:p>
    <w:p w:rsidR="003D22DC" w:rsidRPr="002637A1" w:rsidRDefault="00651F0D" w:rsidP="003D22DC">
      <w:pPr>
        <w:pStyle w:val="a4"/>
        <w:spacing w:line="360" w:lineRule="auto"/>
        <w:jc w:val="both"/>
        <w:rPr>
          <w:sz w:val="28"/>
          <w:szCs w:val="28"/>
        </w:rPr>
      </w:pPr>
      <w:r w:rsidRPr="00E54309">
        <w:rPr>
          <w:sz w:val="28"/>
          <w:szCs w:val="28"/>
          <w:lang w:val="en-GB"/>
        </w:rPr>
        <w:t>38</w:t>
      </w:r>
      <w:r w:rsidR="003D22DC" w:rsidRPr="002637A1">
        <w:rPr>
          <w:sz w:val="28"/>
          <w:szCs w:val="28"/>
          <w:lang w:val="en-GB"/>
        </w:rPr>
        <w:t xml:space="preserve">. </w:t>
      </w:r>
      <w:r w:rsidR="003D22DC" w:rsidRPr="002637A1">
        <w:rPr>
          <w:rFonts w:eastAsia="SimSun"/>
          <w:sz w:val="28"/>
          <w:szCs w:val="28"/>
          <w:lang w:eastAsia="zh-CN"/>
        </w:rPr>
        <w:t>Лян</w:t>
      </w:r>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Чжимин</w:t>
      </w:r>
      <w:proofErr w:type="spellEnd"/>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Шилунь</w:t>
      </w:r>
      <w:proofErr w:type="spellEnd"/>
      <w:r w:rsidR="003D22DC" w:rsidRPr="002637A1">
        <w:rPr>
          <w:sz w:val="28"/>
          <w:szCs w:val="28"/>
          <w:lang w:val="en-US"/>
        </w:rPr>
        <w:t xml:space="preserve">  </w:t>
      </w:r>
      <w:proofErr w:type="spellStart"/>
      <w:r w:rsidR="003D22DC" w:rsidRPr="002637A1">
        <w:rPr>
          <w:sz w:val="28"/>
          <w:szCs w:val="28"/>
        </w:rPr>
        <w:t>гудай</w:t>
      </w:r>
      <w:proofErr w:type="spellEnd"/>
      <w:r w:rsidR="003D22DC" w:rsidRPr="002637A1">
        <w:rPr>
          <w:sz w:val="28"/>
          <w:szCs w:val="28"/>
          <w:lang w:val="en-US"/>
        </w:rPr>
        <w:t xml:space="preserve"> </w:t>
      </w:r>
      <w:proofErr w:type="spellStart"/>
      <w:r w:rsidR="003D22DC" w:rsidRPr="002637A1">
        <w:rPr>
          <w:sz w:val="28"/>
          <w:szCs w:val="28"/>
        </w:rPr>
        <w:t>дуннанья</w:t>
      </w:r>
      <w:proofErr w:type="spellEnd"/>
      <w:r w:rsidR="003D22DC" w:rsidRPr="002637A1">
        <w:rPr>
          <w:sz w:val="28"/>
          <w:szCs w:val="28"/>
          <w:lang w:val="en-US"/>
        </w:rPr>
        <w:t xml:space="preserve"> </w:t>
      </w:r>
      <w:r w:rsidR="003D22DC" w:rsidRPr="002637A1">
        <w:rPr>
          <w:sz w:val="28"/>
          <w:szCs w:val="28"/>
        </w:rPr>
        <w:t>лиши</w:t>
      </w:r>
      <w:r w:rsidR="003D22DC" w:rsidRPr="002637A1">
        <w:rPr>
          <w:sz w:val="28"/>
          <w:szCs w:val="28"/>
          <w:lang w:val="en-US"/>
        </w:rPr>
        <w:t xml:space="preserve"> </w:t>
      </w:r>
      <w:proofErr w:type="spellStart"/>
      <w:r w:rsidR="003D22DC" w:rsidRPr="002637A1">
        <w:rPr>
          <w:sz w:val="28"/>
          <w:szCs w:val="28"/>
        </w:rPr>
        <w:t>фачжаньдэ</w:t>
      </w:r>
      <w:proofErr w:type="spellEnd"/>
      <w:r w:rsidR="003D22DC" w:rsidRPr="002637A1">
        <w:rPr>
          <w:sz w:val="28"/>
          <w:szCs w:val="28"/>
          <w:lang w:val="en-US"/>
        </w:rPr>
        <w:t xml:space="preserve"> </w:t>
      </w:r>
      <w:proofErr w:type="spellStart"/>
      <w:r w:rsidR="003D22DC" w:rsidRPr="002637A1">
        <w:rPr>
          <w:sz w:val="28"/>
          <w:szCs w:val="28"/>
        </w:rPr>
        <w:t>цзибэнь</w:t>
      </w:r>
      <w:proofErr w:type="spellEnd"/>
      <w:r w:rsidR="003D22DC" w:rsidRPr="002637A1">
        <w:rPr>
          <w:sz w:val="28"/>
          <w:szCs w:val="28"/>
          <w:lang w:val="en-US"/>
        </w:rPr>
        <w:t xml:space="preserve"> </w:t>
      </w:r>
      <w:proofErr w:type="spellStart"/>
      <w:r w:rsidR="003D22DC" w:rsidRPr="002637A1">
        <w:rPr>
          <w:sz w:val="28"/>
          <w:szCs w:val="28"/>
        </w:rPr>
        <w:t>тэчжэн</w:t>
      </w:r>
      <w:proofErr w:type="spellEnd"/>
      <w:r w:rsidR="003D22DC" w:rsidRPr="002637A1">
        <w:rPr>
          <w:sz w:val="28"/>
          <w:szCs w:val="28"/>
          <w:lang w:val="en-US"/>
        </w:rPr>
        <w:t xml:space="preserve"> </w:t>
      </w:r>
      <w:proofErr w:type="spellStart"/>
      <w:r w:rsidR="003D22DC" w:rsidRPr="002637A1">
        <w:rPr>
          <w:sz w:val="28"/>
          <w:szCs w:val="28"/>
        </w:rPr>
        <w:t>хэ</w:t>
      </w:r>
      <w:proofErr w:type="spellEnd"/>
      <w:r w:rsidR="003D22DC" w:rsidRPr="002637A1">
        <w:rPr>
          <w:sz w:val="28"/>
          <w:szCs w:val="28"/>
          <w:lang w:val="en-US"/>
        </w:rPr>
        <w:t xml:space="preserve"> </w:t>
      </w:r>
      <w:r w:rsidR="003D22DC" w:rsidRPr="002637A1">
        <w:rPr>
          <w:sz w:val="28"/>
          <w:szCs w:val="28"/>
        </w:rPr>
        <w:t>лиши</w:t>
      </w:r>
      <w:r w:rsidR="003D22DC" w:rsidRPr="002637A1">
        <w:rPr>
          <w:sz w:val="28"/>
          <w:szCs w:val="28"/>
          <w:lang w:val="en-US"/>
        </w:rPr>
        <w:t xml:space="preserve"> </w:t>
      </w:r>
      <w:proofErr w:type="spellStart"/>
      <w:r w:rsidR="003D22DC" w:rsidRPr="002637A1">
        <w:rPr>
          <w:sz w:val="28"/>
          <w:szCs w:val="28"/>
        </w:rPr>
        <w:t>дивэй</w:t>
      </w:r>
      <w:proofErr w:type="spellEnd"/>
      <w:r w:rsidR="003D22DC" w:rsidRPr="002637A1">
        <w:rPr>
          <w:sz w:val="28"/>
          <w:szCs w:val="28"/>
          <w:lang w:val="en-US"/>
        </w:rPr>
        <w:t xml:space="preserve">. </w:t>
      </w:r>
      <w:r w:rsidR="003D22DC" w:rsidRPr="002637A1">
        <w:rPr>
          <w:sz w:val="28"/>
          <w:szCs w:val="28"/>
        </w:rPr>
        <w:t>(Об основных характеристиках и исторической роли</w:t>
      </w:r>
      <w:r w:rsidR="003D22DC" w:rsidRPr="002637A1">
        <w:rPr>
          <w:rFonts w:eastAsia="SimSun"/>
          <w:sz w:val="28"/>
          <w:szCs w:val="28"/>
          <w:lang w:eastAsia="zh-CN"/>
        </w:rPr>
        <w:t xml:space="preserve"> развития истории Юг</w:t>
      </w:r>
      <w:r w:rsidR="003D22DC">
        <w:rPr>
          <w:rFonts w:eastAsia="SimSun"/>
          <w:sz w:val="28"/>
          <w:szCs w:val="28"/>
          <w:lang w:eastAsia="zh-CN"/>
        </w:rPr>
        <w:t xml:space="preserve">о-Восточной Азии в древности). </w:t>
      </w:r>
      <w:proofErr w:type="spellStart"/>
      <w:r w:rsidR="003D22DC" w:rsidRPr="002637A1">
        <w:rPr>
          <w:rFonts w:eastAsia="SimSun"/>
          <w:sz w:val="28"/>
          <w:szCs w:val="28"/>
          <w:lang w:eastAsia="zh-CN"/>
        </w:rPr>
        <w:t>Бэйцзин</w:t>
      </w:r>
      <w:proofErr w:type="spellEnd"/>
      <w:r w:rsidR="003D22DC" w:rsidRPr="002637A1">
        <w:rPr>
          <w:rFonts w:eastAsia="SimSun"/>
          <w:sz w:val="28"/>
          <w:szCs w:val="28"/>
          <w:lang w:eastAsia="zh-CN"/>
        </w:rPr>
        <w:t xml:space="preserve"> (Пекин): </w:t>
      </w:r>
      <w:proofErr w:type="spellStart"/>
      <w:r w:rsidR="003D22DC" w:rsidRPr="002637A1">
        <w:rPr>
          <w:rFonts w:eastAsia="SimSun"/>
          <w:sz w:val="28"/>
          <w:szCs w:val="28"/>
          <w:lang w:eastAsia="zh-CN"/>
        </w:rPr>
        <w:t>Дуннанья</w:t>
      </w:r>
      <w:proofErr w:type="spellEnd"/>
      <w:r w:rsidR="003D22DC" w:rsidRPr="002637A1">
        <w:rPr>
          <w:rFonts w:eastAsia="SimSun"/>
          <w:sz w:val="28"/>
          <w:szCs w:val="28"/>
          <w:lang w:eastAsia="zh-CN"/>
        </w:rPr>
        <w:t xml:space="preserve"> </w:t>
      </w:r>
      <w:proofErr w:type="spellStart"/>
      <w:r w:rsidR="003D22DC" w:rsidRPr="002637A1">
        <w:rPr>
          <w:rFonts w:eastAsia="SimSun"/>
          <w:sz w:val="28"/>
          <w:szCs w:val="28"/>
          <w:lang w:eastAsia="zh-CN"/>
        </w:rPr>
        <w:t>яньцзю</w:t>
      </w:r>
      <w:proofErr w:type="spellEnd"/>
      <w:r w:rsidR="003D22DC" w:rsidRPr="002637A1">
        <w:rPr>
          <w:rFonts w:eastAsia="SimSun"/>
          <w:sz w:val="28"/>
          <w:szCs w:val="28"/>
          <w:lang w:eastAsia="zh-CN"/>
        </w:rPr>
        <w:t xml:space="preserve"> (Исследован</w:t>
      </w:r>
      <w:r w:rsidR="003D22DC">
        <w:rPr>
          <w:rFonts w:eastAsia="SimSun"/>
          <w:sz w:val="28"/>
          <w:szCs w:val="28"/>
          <w:lang w:eastAsia="zh-CN"/>
        </w:rPr>
        <w:t xml:space="preserve">ия Юго-Восточной Азии), 2011. </w:t>
      </w:r>
      <w:r w:rsidR="003D22DC" w:rsidRPr="002637A1">
        <w:rPr>
          <w:rFonts w:eastAsia="SimSun"/>
          <w:sz w:val="28"/>
          <w:szCs w:val="28"/>
          <w:lang w:eastAsia="zh-CN"/>
        </w:rPr>
        <w:t xml:space="preserve">№4. </w:t>
      </w:r>
      <w:r w:rsidR="003D22DC" w:rsidRPr="002637A1">
        <w:rPr>
          <w:rFonts w:eastAsia="SimSun"/>
          <w:sz w:val="28"/>
          <w:szCs w:val="28"/>
          <w:lang w:val="en-GB" w:eastAsia="zh-CN"/>
        </w:rPr>
        <w:t>URL</w:t>
      </w:r>
      <w:r w:rsidR="003D22DC" w:rsidRPr="002637A1">
        <w:rPr>
          <w:rFonts w:eastAsia="SimSun"/>
          <w:sz w:val="28"/>
          <w:szCs w:val="28"/>
          <w:lang w:eastAsia="zh-CN"/>
        </w:rPr>
        <w:t xml:space="preserve">: </w:t>
      </w:r>
      <w:hyperlink r:id="rId8" w:history="1">
        <w:r w:rsidR="003D22DC" w:rsidRPr="002637A1">
          <w:rPr>
            <w:rStyle w:val="a3"/>
            <w:rFonts w:eastAsia="SimSun"/>
            <w:color w:val="auto"/>
            <w:sz w:val="28"/>
            <w:szCs w:val="28"/>
            <w:u w:val="none"/>
            <w:lang w:val="en-GB" w:eastAsia="zh-CN"/>
          </w:rPr>
          <w:t>http</w:t>
        </w:r>
        <w:r w:rsidR="003D22DC" w:rsidRPr="002637A1">
          <w:rPr>
            <w:rStyle w:val="a3"/>
            <w:rFonts w:eastAsia="SimSun"/>
            <w:color w:val="auto"/>
            <w:sz w:val="28"/>
            <w:szCs w:val="28"/>
            <w:u w:val="none"/>
            <w:lang w:eastAsia="zh-CN"/>
          </w:rPr>
          <w:t>://</w:t>
        </w:r>
        <w:r w:rsidR="003D22DC" w:rsidRPr="002637A1">
          <w:rPr>
            <w:rStyle w:val="a3"/>
            <w:rFonts w:eastAsia="SimSun"/>
            <w:color w:val="auto"/>
            <w:sz w:val="28"/>
            <w:szCs w:val="28"/>
            <w:u w:val="none"/>
            <w:lang w:val="en-GB" w:eastAsia="zh-CN"/>
          </w:rPr>
          <w:t>sea</w:t>
        </w:r>
        <w:r w:rsidR="003D22DC" w:rsidRPr="002637A1">
          <w:rPr>
            <w:rStyle w:val="a3"/>
            <w:rFonts w:eastAsia="SimSun"/>
            <w:color w:val="auto"/>
            <w:sz w:val="28"/>
            <w:szCs w:val="28"/>
            <w:u w:val="none"/>
            <w:lang w:eastAsia="zh-CN"/>
          </w:rPr>
          <w:t>.</w:t>
        </w:r>
        <w:proofErr w:type="spellStart"/>
        <w:r w:rsidR="003D22DC" w:rsidRPr="002637A1">
          <w:rPr>
            <w:rStyle w:val="a3"/>
            <w:rFonts w:eastAsia="SimSun"/>
            <w:color w:val="auto"/>
            <w:sz w:val="28"/>
            <w:szCs w:val="28"/>
            <w:u w:val="none"/>
            <w:lang w:val="en-GB" w:eastAsia="zh-CN"/>
          </w:rPr>
          <w:t>cass</w:t>
        </w:r>
        <w:proofErr w:type="spellEnd"/>
        <w:r w:rsidR="003D22DC" w:rsidRPr="002637A1">
          <w:rPr>
            <w:rStyle w:val="a3"/>
            <w:rFonts w:eastAsia="SimSun"/>
            <w:color w:val="auto"/>
            <w:sz w:val="28"/>
            <w:szCs w:val="28"/>
            <w:u w:val="none"/>
            <w:lang w:eastAsia="zh-CN"/>
          </w:rPr>
          <w:t>.</w:t>
        </w:r>
        <w:proofErr w:type="spellStart"/>
        <w:r w:rsidR="003D22DC" w:rsidRPr="002637A1">
          <w:rPr>
            <w:rStyle w:val="a3"/>
            <w:rFonts w:eastAsia="SimSun"/>
            <w:color w:val="auto"/>
            <w:sz w:val="28"/>
            <w:szCs w:val="28"/>
            <w:u w:val="none"/>
            <w:lang w:val="en-GB" w:eastAsia="zh-CN"/>
          </w:rPr>
          <w:t>cn</w:t>
        </w:r>
        <w:proofErr w:type="spellEnd"/>
        <w:r w:rsidR="003D22DC" w:rsidRPr="002637A1">
          <w:rPr>
            <w:rStyle w:val="a3"/>
            <w:rFonts w:eastAsia="SimSun"/>
            <w:color w:val="auto"/>
            <w:sz w:val="28"/>
            <w:szCs w:val="28"/>
            <w:u w:val="none"/>
            <w:lang w:eastAsia="zh-CN"/>
          </w:rPr>
          <w:t>/</w:t>
        </w:r>
        <w:r w:rsidR="003D22DC" w:rsidRPr="002637A1">
          <w:rPr>
            <w:rStyle w:val="a3"/>
            <w:rFonts w:eastAsia="SimSun"/>
            <w:color w:val="auto"/>
            <w:sz w:val="28"/>
            <w:szCs w:val="28"/>
            <w:u w:val="none"/>
            <w:lang w:val="en-GB" w:eastAsia="zh-CN"/>
          </w:rPr>
          <w:t>upload</w:t>
        </w:r>
        <w:r w:rsidR="003D22DC" w:rsidRPr="002637A1">
          <w:rPr>
            <w:rStyle w:val="a3"/>
            <w:rFonts w:eastAsia="SimSun"/>
            <w:color w:val="auto"/>
            <w:sz w:val="28"/>
            <w:szCs w:val="28"/>
            <w:u w:val="none"/>
            <w:lang w:eastAsia="zh-CN"/>
          </w:rPr>
          <w:t>/2012/02/</w:t>
        </w:r>
        <w:r w:rsidR="003D22DC" w:rsidRPr="002637A1">
          <w:rPr>
            <w:rStyle w:val="a3"/>
            <w:rFonts w:eastAsia="SimSun"/>
            <w:color w:val="auto"/>
            <w:sz w:val="28"/>
            <w:szCs w:val="28"/>
            <w:u w:val="none"/>
            <w:lang w:val="en-GB" w:eastAsia="zh-CN"/>
          </w:rPr>
          <w:t>d</w:t>
        </w:r>
        <w:r w:rsidR="003D22DC" w:rsidRPr="002637A1">
          <w:rPr>
            <w:rStyle w:val="a3"/>
            <w:rFonts w:eastAsia="SimSun"/>
            <w:color w:val="auto"/>
            <w:sz w:val="28"/>
            <w:szCs w:val="28"/>
            <w:u w:val="none"/>
            <w:lang w:eastAsia="zh-CN"/>
          </w:rPr>
          <w:t>20120217112313170.</w:t>
        </w:r>
        <w:proofErr w:type="spellStart"/>
        <w:r w:rsidR="003D22DC" w:rsidRPr="002637A1">
          <w:rPr>
            <w:rStyle w:val="a3"/>
            <w:rFonts w:eastAsia="SimSun"/>
            <w:color w:val="auto"/>
            <w:sz w:val="28"/>
            <w:szCs w:val="28"/>
            <w:u w:val="none"/>
            <w:lang w:val="en-GB" w:eastAsia="zh-CN"/>
          </w:rPr>
          <w:t>pdf</w:t>
        </w:r>
        <w:proofErr w:type="spellEnd"/>
      </w:hyperlink>
      <w:r w:rsidR="003D22DC" w:rsidRPr="002637A1">
        <w:rPr>
          <w:sz w:val="28"/>
          <w:szCs w:val="28"/>
        </w:rPr>
        <w:tab/>
      </w:r>
    </w:p>
    <w:p w:rsidR="003D22DC" w:rsidRPr="003D22DC" w:rsidRDefault="00651F0D" w:rsidP="003D22DC">
      <w:pPr>
        <w:pStyle w:val="a4"/>
        <w:spacing w:line="360" w:lineRule="auto"/>
        <w:jc w:val="both"/>
        <w:rPr>
          <w:sz w:val="28"/>
          <w:szCs w:val="28"/>
          <w:lang w:val="en-US" w:eastAsia="zh-CN"/>
        </w:rPr>
      </w:pPr>
      <w:r>
        <w:rPr>
          <w:sz w:val="28"/>
          <w:szCs w:val="28"/>
        </w:rPr>
        <w:t>39</w:t>
      </w:r>
      <w:r w:rsidR="003D22DC" w:rsidRPr="002637A1">
        <w:rPr>
          <w:sz w:val="28"/>
          <w:szCs w:val="28"/>
        </w:rPr>
        <w:t xml:space="preserve">. </w:t>
      </w:r>
      <w:proofErr w:type="spellStart"/>
      <w:r w:rsidR="003D22DC" w:rsidRPr="002637A1">
        <w:rPr>
          <w:sz w:val="28"/>
          <w:szCs w:val="28"/>
          <w:lang w:eastAsia="zh-CN"/>
        </w:rPr>
        <w:t>Цзянь</w:t>
      </w:r>
      <w:proofErr w:type="spellEnd"/>
      <w:r w:rsidR="003D22DC" w:rsidRPr="002637A1">
        <w:rPr>
          <w:sz w:val="28"/>
          <w:szCs w:val="28"/>
          <w:lang w:eastAsia="zh-CN"/>
        </w:rPr>
        <w:t xml:space="preserve"> </w:t>
      </w:r>
      <w:proofErr w:type="spellStart"/>
      <w:r w:rsidR="003D22DC" w:rsidRPr="002637A1">
        <w:rPr>
          <w:sz w:val="28"/>
          <w:szCs w:val="28"/>
          <w:lang w:eastAsia="zh-CN"/>
        </w:rPr>
        <w:t>Цзюньбо</w:t>
      </w:r>
      <w:proofErr w:type="spellEnd"/>
      <w:r w:rsidR="003D22DC" w:rsidRPr="002637A1">
        <w:rPr>
          <w:sz w:val="28"/>
          <w:szCs w:val="28"/>
          <w:lang w:eastAsia="zh-CN"/>
        </w:rPr>
        <w:t xml:space="preserve">. </w:t>
      </w:r>
      <w:proofErr w:type="spellStart"/>
      <w:r w:rsidR="003D22DC" w:rsidRPr="002637A1">
        <w:rPr>
          <w:sz w:val="28"/>
          <w:szCs w:val="28"/>
          <w:lang w:eastAsia="zh-CN"/>
        </w:rPr>
        <w:t>Чжунхуа</w:t>
      </w:r>
      <w:proofErr w:type="spellEnd"/>
      <w:r w:rsidR="003D22DC" w:rsidRPr="002637A1">
        <w:rPr>
          <w:sz w:val="28"/>
          <w:szCs w:val="28"/>
          <w:lang w:eastAsia="zh-CN"/>
        </w:rPr>
        <w:t xml:space="preserve"> </w:t>
      </w:r>
      <w:proofErr w:type="spellStart"/>
      <w:r w:rsidR="003D22DC" w:rsidRPr="002637A1">
        <w:rPr>
          <w:sz w:val="28"/>
          <w:szCs w:val="28"/>
          <w:lang w:eastAsia="zh-CN"/>
        </w:rPr>
        <w:t>чаогун</w:t>
      </w:r>
      <w:proofErr w:type="spellEnd"/>
      <w:r w:rsidR="003D22DC" w:rsidRPr="002637A1">
        <w:rPr>
          <w:sz w:val="28"/>
          <w:szCs w:val="28"/>
          <w:lang w:eastAsia="zh-CN"/>
        </w:rPr>
        <w:t xml:space="preserve"> </w:t>
      </w:r>
      <w:proofErr w:type="spellStart"/>
      <w:r w:rsidR="003D22DC" w:rsidRPr="002637A1">
        <w:rPr>
          <w:sz w:val="28"/>
          <w:szCs w:val="28"/>
          <w:lang w:eastAsia="zh-CN"/>
        </w:rPr>
        <w:t>тиси</w:t>
      </w:r>
      <w:proofErr w:type="spellEnd"/>
      <w:r w:rsidR="003D22DC" w:rsidRPr="002637A1">
        <w:rPr>
          <w:sz w:val="28"/>
          <w:szCs w:val="28"/>
          <w:lang w:eastAsia="zh-CN"/>
        </w:rPr>
        <w:t xml:space="preserve">: </w:t>
      </w:r>
      <w:proofErr w:type="spellStart"/>
      <w:r w:rsidR="003D22DC" w:rsidRPr="002637A1">
        <w:rPr>
          <w:sz w:val="28"/>
          <w:szCs w:val="28"/>
          <w:lang w:eastAsia="zh-CN"/>
        </w:rPr>
        <w:t>гуаньнянь</w:t>
      </w:r>
      <w:proofErr w:type="spellEnd"/>
      <w:r w:rsidR="003D22DC" w:rsidRPr="002637A1">
        <w:rPr>
          <w:sz w:val="28"/>
          <w:szCs w:val="28"/>
          <w:lang w:eastAsia="zh-CN"/>
        </w:rPr>
        <w:t xml:space="preserve"> </w:t>
      </w:r>
      <w:proofErr w:type="spellStart"/>
      <w:r w:rsidR="003D22DC" w:rsidRPr="002637A1">
        <w:rPr>
          <w:sz w:val="28"/>
          <w:szCs w:val="28"/>
          <w:lang w:eastAsia="zh-CN"/>
        </w:rPr>
        <w:t>цзегоу</w:t>
      </w:r>
      <w:proofErr w:type="spellEnd"/>
      <w:r w:rsidR="003D22DC" w:rsidRPr="002637A1">
        <w:rPr>
          <w:sz w:val="28"/>
          <w:szCs w:val="28"/>
          <w:lang w:eastAsia="zh-CN"/>
        </w:rPr>
        <w:t xml:space="preserve"> </w:t>
      </w:r>
      <w:proofErr w:type="spellStart"/>
      <w:r w:rsidR="003D22DC" w:rsidRPr="002637A1">
        <w:rPr>
          <w:sz w:val="28"/>
          <w:szCs w:val="28"/>
          <w:lang w:eastAsia="zh-CN"/>
        </w:rPr>
        <w:t>юй</w:t>
      </w:r>
      <w:proofErr w:type="spellEnd"/>
      <w:r w:rsidR="003D22DC" w:rsidRPr="002637A1">
        <w:rPr>
          <w:sz w:val="28"/>
          <w:szCs w:val="28"/>
          <w:lang w:eastAsia="zh-CN"/>
        </w:rPr>
        <w:t xml:space="preserve"> </w:t>
      </w:r>
      <w:proofErr w:type="spellStart"/>
      <w:r w:rsidR="003D22DC" w:rsidRPr="002637A1">
        <w:rPr>
          <w:sz w:val="28"/>
          <w:szCs w:val="28"/>
          <w:lang w:eastAsia="zh-CN"/>
        </w:rPr>
        <w:t>гуннен</w:t>
      </w:r>
      <w:proofErr w:type="spellEnd"/>
      <w:r w:rsidR="003D22DC" w:rsidRPr="002637A1">
        <w:rPr>
          <w:sz w:val="28"/>
          <w:szCs w:val="28"/>
          <w:lang w:eastAsia="zh-CN"/>
        </w:rPr>
        <w:t xml:space="preserve">. (Китайская данническая система: структура и функции). // </w:t>
      </w:r>
      <w:proofErr w:type="spellStart"/>
      <w:r w:rsidR="003D22DC" w:rsidRPr="002637A1">
        <w:rPr>
          <w:sz w:val="28"/>
          <w:szCs w:val="28"/>
          <w:lang w:eastAsia="zh-CN"/>
        </w:rPr>
        <w:t>Гоцзи</w:t>
      </w:r>
      <w:proofErr w:type="spellEnd"/>
      <w:r w:rsidR="003D22DC" w:rsidRPr="002637A1">
        <w:rPr>
          <w:sz w:val="28"/>
          <w:szCs w:val="28"/>
          <w:lang w:eastAsia="zh-CN"/>
        </w:rPr>
        <w:t xml:space="preserve"> </w:t>
      </w:r>
      <w:proofErr w:type="spellStart"/>
      <w:r w:rsidR="003D22DC" w:rsidRPr="002637A1">
        <w:rPr>
          <w:sz w:val="28"/>
          <w:szCs w:val="28"/>
          <w:lang w:eastAsia="zh-CN"/>
        </w:rPr>
        <w:t>чжэнчжи</w:t>
      </w:r>
      <w:proofErr w:type="spellEnd"/>
      <w:r w:rsidR="003D22DC" w:rsidRPr="002637A1">
        <w:rPr>
          <w:sz w:val="28"/>
          <w:szCs w:val="28"/>
          <w:lang w:eastAsia="zh-CN"/>
        </w:rPr>
        <w:t xml:space="preserve"> </w:t>
      </w:r>
      <w:proofErr w:type="spellStart"/>
      <w:r w:rsidR="003D22DC" w:rsidRPr="002637A1">
        <w:rPr>
          <w:rFonts w:eastAsia="SimSun"/>
          <w:sz w:val="28"/>
          <w:szCs w:val="28"/>
          <w:lang w:eastAsia="zh-CN"/>
        </w:rPr>
        <w:t>яньцзю</w:t>
      </w:r>
      <w:proofErr w:type="spellEnd"/>
      <w:r w:rsidR="003D22DC" w:rsidRPr="002637A1">
        <w:rPr>
          <w:sz w:val="28"/>
          <w:szCs w:val="28"/>
          <w:lang w:eastAsia="zh-CN"/>
        </w:rPr>
        <w:t xml:space="preserve"> (Исследования м</w:t>
      </w:r>
      <w:r w:rsidR="003D22DC">
        <w:rPr>
          <w:sz w:val="28"/>
          <w:szCs w:val="28"/>
          <w:lang w:eastAsia="zh-CN"/>
        </w:rPr>
        <w:t xml:space="preserve">еждународной политики), 2009. </w:t>
      </w:r>
      <w:r w:rsidR="003D22DC" w:rsidRPr="003D22DC">
        <w:rPr>
          <w:sz w:val="28"/>
          <w:szCs w:val="28"/>
          <w:lang w:val="en-US" w:eastAsia="zh-CN"/>
        </w:rPr>
        <w:t xml:space="preserve">№1. </w:t>
      </w:r>
    </w:p>
    <w:p w:rsidR="003D22DC" w:rsidRPr="002637A1" w:rsidRDefault="003D22DC" w:rsidP="003D22DC">
      <w:pPr>
        <w:pStyle w:val="a4"/>
        <w:spacing w:line="360" w:lineRule="auto"/>
        <w:jc w:val="both"/>
        <w:rPr>
          <w:sz w:val="28"/>
          <w:szCs w:val="28"/>
          <w:lang w:val="en-US" w:eastAsia="zh-CN"/>
        </w:rPr>
      </w:pPr>
      <w:r w:rsidRPr="002637A1">
        <w:rPr>
          <w:rFonts w:eastAsia="SimSun"/>
          <w:sz w:val="28"/>
          <w:szCs w:val="28"/>
          <w:lang w:val="en-US" w:eastAsia="zh-CN"/>
        </w:rPr>
        <w:t>URL: http://www.brics.fudan.edu.cn/wp-content/uploads/a0ae02d4891938d871a431c3a55d9293.pdf</w:t>
      </w:r>
    </w:p>
    <w:p w:rsidR="003D22DC" w:rsidRPr="002637A1" w:rsidRDefault="00651F0D" w:rsidP="003D22DC">
      <w:pPr>
        <w:pStyle w:val="a4"/>
        <w:spacing w:line="360" w:lineRule="auto"/>
        <w:jc w:val="both"/>
        <w:rPr>
          <w:rFonts w:eastAsia="SimSun"/>
          <w:sz w:val="28"/>
          <w:szCs w:val="28"/>
          <w:lang w:eastAsia="zh-CN"/>
        </w:rPr>
      </w:pPr>
      <w:r w:rsidRPr="00E54309">
        <w:rPr>
          <w:sz w:val="28"/>
          <w:szCs w:val="28"/>
          <w:lang w:val="en-US"/>
        </w:rPr>
        <w:t>40</w:t>
      </w:r>
      <w:r w:rsidR="003D22DC" w:rsidRPr="002637A1">
        <w:rPr>
          <w:sz w:val="28"/>
          <w:szCs w:val="28"/>
          <w:lang w:val="en-US"/>
        </w:rPr>
        <w:t xml:space="preserve">. </w:t>
      </w:r>
      <w:proofErr w:type="spellStart"/>
      <w:r w:rsidR="003D22DC" w:rsidRPr="002637A1">
        <w:rPr>
          <w:rFonts w:eastAsia="SimSun"/>
          <w:sz w:val="28"/>
          <w:szCs w:val="28"/>
          <w:lang w:eastAsia="zh-CN"/>
        </w:rPr>
        <w:t>Шу</w:t>
      </w:r>
      <w:proofErr w:type="spellEnd"/>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Чансэнь</w:t>
      </w:r>
      <w:proofErr w:type="spellEnd"/>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Шилунь</w:t>
      </w:r>
      <w:proofErr w:type="spellEnd"/>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чаогун</w:t>
      </w:r>
      <w:proofErr w:type="spellEnd"/>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чжидудэ</w:t>
      </w:r>
      <w:proofErr w:type="spellEnd"/>
      <w:r w:rsidR="003D22DC" w:rsidRPr="002637A1">
        <w:rPr>
          <w:rFonts w:eastAsia="SimSun"/>
          <w:sz w:val="28"/>
          <w:szCs w:val="28"/>
          <w:lang w:val="en-US" w:eastAsia="zh-CN"/>
        </w:rPr>
        <w:t xml:space="preserve"> </w:t>
      </w:r>
      <w:proofErr w:type="spellStart"/>
      <w:r w:rsidR="003D22DC" w:rsidRPr="002637A1">
        <w:rPr>
          <w:rFonts w:eastAsia="SimSun"/>
          <w:sz w:val="28"/>
          <w:szCs w:val="28"/>
          <w:lang w:eastAsia="zh-CN"/>
        </w:rPr>
        <w:t>яньбянь</w:t>
      </w:r>
      <w:proofErr w:type="spellEnd"/>
      <w:r w:rsidR="003D22DC" w:rsidRPr="002637A1">
        <w:rPr>
          <w:rFonts w:eastAsia="SimSun"/>
          <w:sz w:val="28"/>
          <w:szCs w:val="28"/>
          <w:lang w:val="en-US" w:eastAsia="zh-CN"/>
        </w:rPr>
        <w:t xml:space="preserve">. </w:t>
      </w:r>
      <w:r w:rsidR="003D22DC" w:rsidRPr="002637A1">
        <w:rPr>
          <w:rFonts w:eastAsia="SimSun"/>
          <w:sz w:val="28"/>
          <w:szCs w:val="28"/>
          <w:lang w:eastAsia="zh-CN"/>
        </w:rPr>
        <w:t xml:space="preserve">(О развитии вассальной системы). // </w:t>
      </w:r>
      <w:proofErr w:type="spellStart"/>
      <w:r w:rsidR="003D22DC" w:rsidRPr="002637A1">
        <w:rPr>
          <w:rFonts w:eastAsia="SimSun"/>
          <w:sz w:val="28"/>
          <w:szCs w:val="28"/>
          <w:lang w:eastAsia="zh-CN"/>
        </w:rPr>
        <w:t>Наньян</w:t>
      </w:r>
      <w:proofErr w:type="spellEnd"/>
      <w:r w:rsidR="003D22DC" w:rsidRPr="002637A1">
        <w:rPr>
          <w:rFonts w:eastAsia="SimSun"/>
          <w:sz w:val="28"/>
          <w:szCs w:val="28"/>
          <w:lang w:eastAsia="zh-CN"/>
        </w:rPr>
        <w:t xml:space="preserve"> </w:t>
      </w:r>
      <w:proofErr w:type="spellStart"/>
      <w:r w:rsidR="003D22DC" w:rsidRPr="002637A1">
        <w:rPr>
          <w:rFonts w:eastAsia="SimSun"/>
          <w:sz w:val="28"/>
          <w:szCs w:val="28"/>
          <w:lang w:eastAsia="zh-CN"/>
        </w:rPr>
        <w:t>вэньти</w:t>
      </w:r>
      <w:proofErr w:type="spellEnd"/>
      <w:r w:rsidR="003D22DC" w:rsidRPr="002637A1">
        <w:rPr>
          <w:rFonts w:eastAsia="SimSun"/>
          <w:sz w:val="28"/>
          <w:szCs w:val="28"/>
          <w:lang w:eastAsia="zh-CN"/>
        </w:rPr>
        <w:t xml:space="preserve"> </w:t>
      </w:r>
      <w:proofErr w:type="spellStart"/>
      <w:r w:rsidR="003D22DC" w:rsidRPr="002637A1">
        <w:rPr>
          <w:rFonts w:eastAsia="SimSun"/>
          <w:sz w:val="28"/>
          <w:szCs w:val="28"/>
          <w:lang w:eastAsia="zh-CN"/>
        </w:rPr>
        <w:t>яньцзю</w:t>
      </w:r>
      <w:proofErr w:type="spellEnd"/>
      <w:r w:rsidR="003D22DC" w:rsidRPr="002637A1">
        <w:rPr>
          <w:rFonts w:eastAsia="SimSun"/>
          <w:sz w:val="28"/>
          <w:szCs w:val="28"/>
          <w:lang w:eastAsia="zh-CN"/>
        </w:rPr>
        <w:t xml:space="preserve"> (Исследования</w:t>
      </w:r>
      <w:r w:rsidR="003D22DC">
        <w:rPr>
          <w:rFonts w:eastAsia="SimSun"/>
          <w:sz w:val="28"/>
          <w:szCs w:val="28"/>
          <w:lang w:eastAsia="zh-CN"/>
        </w:rPr>
        <w:t xml:space="preserve"> проблем Юго-Восточной Азии). 2000. </w:t>
      </w:r>
      <w:r w:rsidR="003D22DC" w:rsidRPr="002637A1">
        <w:rPr>
          <w:rFonts w:eastAsia="SimSun"/>
          <w:sz w:val="28"/>
          <w:szCs w:val="28"/>
          <w:lang w:eastAsia="zh-CN"/>
        </w:rPr>
        <w:t xml:space="preserve">№ 101. </w:t>
      </w:r>
    </w:p>
    <w:p w:rsidR="003D22DC" w:rsidRPr="002637A1" w:rsidRDefault="003D22DC" w:rsidP="003D22DC">
      <w:pPr>
        <w:pStyle w:val="a4"/>
        <w:spacing w:line="360" w:lineRule="auto"/>
        <w:jc w:val="both"/>
        <w:rPr>
          <w:sz w:val="28"/>
          <w:szCs w:val="28"/>
          <w:lang w:eastAsia="zh-CN"/>
        </w:rPr>
      </w:pPr>
      <w:r w:rsidRPr="002637A1">
        <w:rPr>
          <w:rFonts w:eastAsia="SimSun"/>
          <w:sz w:val="28"/>
          <w:szCs w:val="28"/>
          <w:lang w:val="en-GB" w:eastAsia="zh-CN"/>
        </w:rPr>
        <w:t>URL</w:t>
      </w:r>
      <w:r w:rsidRPr="002637A1">
        <w:rPr>
          <w:rFonts w:eastAsia="SimSun"/>
          <w:sz w:val="28"/>
          <w:szCs w:val="28"/>
          <w:lang w:eastAsia="zh-CN"/>
        </w:rPr>
        <w:t xml:space="preserve">: </w:t>
      </w:r>
      <w:r w:rsidRPr="002637A1">
        <w:rPr>
          <w:rFonts w:eastAsia="SimSun"/>
          <w:sz w:val="28"/>
          <w:szCs w:val="28"/>
          <w:lang w:val="en-GB" w:eastAsia="zh-CN"/>
        </w:rPr>
        <w:t>http</w:t>
      </w:r>
      <w:r w:rsidRPr="002637A1">
        <w:rPr>
          <w:rFonts w:eastAsia="SimSun"/>
          <w:sz w:val="28"/>
          <w:szCs w:val="28"/>
          <w:lang w:eastAsia="zh-CN"/>
        </w:rPr>
        <w:t>://</w:t>
      </w:r>
      <w:proofErr w:type="spellStart"/>
      <w:r w:rsidRPr="002637A1">
        <w:rPr>
          <w:rFonts w:eastAsia="SimSun"/>
          <w:sz w:val="28"/>
          <w:szCs w:val="28"/>
          <w:lang w:val="en-GB" w:eastAsia="zh-CN"/>
        </w:rPr>
        <w:t>cai</w:t>
      </w:r>
      <w:proofErr w:type="spellEnd"/>
      <w:r w:rsidRPr="002637A1">
        <w:rPr>
          <w:rFonts w:eastAsia="SimSun"/>
          <w:sz w:val="28"/>
          <w:szCs w:val="28"/>
          <w:lang w:eastAsia="zh-CN"/>
        </w:rPr>
        <w:t>.</w:t>
      </w:r>
      <w:proofErr w:type="spellStart"/>
      <w:r w:rsidRPr="002637A1">
        <w:rPr>
          <w:rFonts w:eastAsia="SimSun"/>
          <w:sz w:val="28"/>
          <w:szCs w:val="28"/>
          <w:lang w:val="en-GB" w:eastAsia="zh-CN"/>
        </w:rPr>
        <w:t>jnu</w:t>
      </w:r>
      <w:proofErr w:type="spellEnd"/>
      <w:r w:rsidRPr="002637A1">
        <w:rPr>
          <w:rFonts w:eastAsia="SimSun"/>
          <w:sz w:val="28"/>
          <w:szCs w:val="28"/>
          <w:lang w:eastAsia="zh-CN"/>
        </w:rPr>
        <w:t>.</w:t>
      </w:r>
      <w:proofErr w:type="spellStart"/>
      <w:r w:rsidRPr="002637A1">
        <w:rPr>
          <w:rFonts w:eastAsia="SimSun"/>
          <w:sz w:val="28"/>
          <w:szCs w:val="28"/>
          <w:lang w:val="en-GB" w:eastAsia="zh-CN"/>
        </w:rPr>
        <w:t>edu</w:t>
      </w:r>
      <w:proofErr w:type="spellEnd"/>
      <w:r w:rsidRPr="002637A1">
        <w:rPr>
          <w:rFonts w:eastAsia="SimSun"/>
          <w:sz w:val="28"/>
          <w:szCs w:val="28"/>
          <w:lang w:eastAsia="zh-CN"/>
        </w:rPr>
        <w:t>.</w:t>
      </w:r>
      <w:proofErr w:type="spellStart"/>
      <w:r w:rsidRPr="002637A1">
        <w:rPr>
          <w:rFonts w:eastAsia="SimSun"/>
          <w:sz w:val="28"/>
          <w:szCs w:val="28"/>
          <w:lang w:val="en-GB" w:eastAsia="zh-CN"/>
        </w:rPr>
        <w:t>cn</w:t>
      </w:r>
      <w:proofErr w:type="spellEnd"/>
      <w:r w:rsidRPr="002637A1">
        <w:rPr>
          <w:rFonts w:eastAsia="SimSun"/>
          <w:sz w:val="28"/>
          <w:szCs w:val="28"/>
          <w:lang w:eastAsia="zh-CN"/>
        </w:rPr>
        <w:t>/</w:t>
      </w:r>
      <w:proofErr w:type="spellStart"/>
      <w:r w:rsidRPr="002637A1">
        <w:rPr>
          <w:rFonts w:eastAsia="SimSun"/>
          <w:sz w:val="28"/>
          <w:szCs w:val="28"/>
          <w:lang w:val="en-GB" w:eastAsia="zh-CN"/>
        </w:rPr>
        <w:t>wjx</w:t>
      </w:r>
      <w:proofErr w:type="spellEnd"/>
      <w:r w:rsidRPr="002637A1">
        <w:rPr>
          <w:rFonts w:eastAsia="SimSun"/>
          <w:sz w:val="28"/>
          <w:szCs w:val="28"/>
          <w:lang w:eastAsia="zh-CN"/>
        </w:rPr>
        <w:t>/</w:t>
      </w:r>
      <w:r w:rsidRPr="002637A1">
        <w:rPr>
          <w:rFonts w:eastAsia="SimSun"/>
          <w:sz w:val="28"/>
          <w:szCs w:val="28"/>
          <w:lang w:val="en-GB" w:eastAsia="zh-CN"/>
        </w:rPr>
        <w:t>lesson</w:t>
      </w:r>
      <w:r w:rsidRPr="002637A1">
        <w:rPr>
          <w:rFonts w:eastAsia="SimSun"/>
          <w:sz w:val="28"/>
          <w:szCs w:val="28"/>
          <w:lang w:eastAsia="zh-CN"/>
        </w:rPr>
        <w:t>/</w:t>
      </w:r>
      <w:proofErr w:type="spellStart"/>
      <w:r w:rsidRPr="002637A1">
        <w:rPr>
          <w:rFonts w:eastAsia="SimSun"/>
          <w:sz w:val="28"/>
          <w:szCs w:val="28"/>
          <w:lang w:val="en-GB" w:eastAsia="zh-CN"/>
        </w:rPr>
        <w:t>ch</w:t>
      </w:r>
      <w:proofErr w:type="spellEnd"/>
      <w:r w:rsidRPr="002637A1">
        <w:rPr>
          <w:rFonts w:eastAsia="SimSun"/>
          <w:sz w:val="28"/>
          <w:szCs w:val="28"/>
          <w:lang w:eastAsia="zh-CN"/>
        </w:rPr>
        <w:t>02/%</w:t>
      </w:r>
      <w:r w:rsidRPr="002637A1">
        <w:rPr>
          <w:rFonts w:eastAsia="SimSun"/>
          <w:sz w:val="28"/>
          <w:szCs w:val="28"/>
          <w:lang w:val="en-GB" w:eastAsia="zh-CN"/>
        </w:rPr>
        <w:t>CA</w:t>
      </w:r>
      <w:r w:rsidRPr="002637A1">
        <w:rPr>
          <w:rFonts w:eastAsia="SimSun"/>
          <w:sz w:val="28"/>
          <w:szCs w:val="28"/>
          <w:lang w:eastAsia="zh-CN"/>
        </w:rPr>
        <w:t>%</w:t>
      </w:r>
      <w:r w:rsidRPr="002637A1">
        <w:rPr>
          <w:rFonts w:eastAsia="SimSun"/>
          <w:sz w:val="28"/>
          <w:szCs w:val="28"/>
          <w:lang w:val="en-GB" w:eastAsia="zh-CN"/>
        </w:rPr>
        <w:t>D</w:t>
      </w:r>
      <w:r w:rsidRPr="002637A1">
        <w:rPr>
          <w:rFonts w:eastAsia="SimSun"/>
          <w:sz w:val="28"/>
          <w:szCs w:val="28"/>
          <w:lang w:eastAsia="zh-CN"/>
        </w:rPr>
        <w:t>4%</w:t>
      </w:r>
      <w:r w:rsidRPr="002637A1">
        <w:rPr>
          <w:rFonts w:eastAsia="SimSun"/>
          <w:sz w:val="28"/>
          <w:szCs w:val="28"/>
          <w:lang w:val="en-GB" w:eastAsia="zh-CN"/>
        </w:rPr>
        <w:t>C</w:t>
      </w:r>
      <w:r w:rsidRPr="002637A1">
        <w:rPr>
          <w:rFonts w:eastAsia="SimSun"/>
          <w:sz w:val="28"/>
          <w:szCs w:val="28"/>
          <w:lang w:eastAsia="zh-CN"/>
        </w:rPr>
        <w:t>2%</w:t>
      </w:r>
      <w:r w:rsidRPr="002637A1">
        <w:rPr>
          <w:rFonts w:eastAsia="SimSun"/>
          <w:sz w:val="28"/>
          <w:szCs w:val="28"/>
          <w:lang w:val="en-GB" w:eastAsia="zh-CN"/>
        </w:rPr>
        <w:t>DB</w:t>
      </w:r>
      <w:r w:rsidRPr="002637A1">
        <w:rPr>
          <w:rFonts w:eastAsia="SimSun"/>
          <w:sz w:val="28"/>
          <w:szCs w:val="28"/>
          <w:lang w:eastAsia="zh-CN"/>
        </w:rPr>
        <w:t>%</w:t>
      </w:r>
      <w:r w:rsidRPr="002637A1">
        <w:rPr>
          <w:rFonts w:eastAsia="SimSun"/>
          <w:sz w:val="28"/>
          <w:szCs w:val="28"/>
          <w:lang w:val="en-GB" w:eastAsia="zh-CN"/>
        </w:rPr>
        <w:t>B</w:t>
      </w:r>
      <w:r w:rsidRPr="002637A1">
        <w:rPr>
          <w:rFonts w:eastAsia="SimSun"/>
          <w:sz w:val="28"/>
          <w:szCs w:val="28"/>
          <w:lang w:eastAsia="zh-CN"/>
        </w:rPr>
        <w:t>3%</w:t>
      </w:r>
      <w:r w:rsidRPr="002637A1">
        <w:rPr>
          <w:rFonts w:eastAsia="SimSun"/>
          <w:sz w:val="28"/>
          <w:szCs w:val="28"/>
          <w:lang w:val="en-GB" w:eastAsia="zh-CN"/>
        </w:rPr>
        <w:t>AF</w:t>
      </w:r>
      <w:r w:rsidRPr="002637A1">
        <w:rPr>
          <w:rFonts w:eastAsia="SimSun"/>
          <w:sz w:val="28"/>
          <w:szCs w:val="28"/>
          <w:lang w:eastAsia="zh-CN"/>
        </w:rPr>
        <w:t>%</w:t>
      </w:r>
      <w:r w:rsidRPr="002637A1">
        <w:rPr>
          <w:rFonts w:eastAsia="SimSun"/>
          <w:sz w:val="28"/>
          <w:szCs w:val="28"/>
          <w:lang w:val="en-GB" w:eastAsia="zh-CN"/>
        </w:rPr>
        <w:t>B</w:t>
      </w:r>
      <w:r w:rsidRPr="002637A1">
        <w:rPr>
          <w:rFonts w:eastAsia="SimSun"/>
          <w:sz w:val="28"/>
          <w:szCs w:val="28"/>
          <w:lang w:eastAsia="zh-CN"/>
        </w:rPr>
        <w:t>9%</w:t>
      </w:r>
      <w:r w:rsidRPr="002637A1">
        <w:rPr>
          <w:rFonts w:eastAsia="SimSun"/>
          <w:sz w:val="28"/>
          <w:szCs w:val="28"/>
          <w:lang w:val="en-GB" w:eastAsia="zh-CN"/>
        </w:rPr>
        <w:t>B</w:t>
      </w:r>
      <w:r w:rsidRPr="002637A1">
        <w:rPr>
          <w:rFonts w:eastAsia="SimSun"/>
          <w:sz w:val="28"/>
          <w:szCs w:val="28"/>
          <w:lang w:eastAsia="zh-CN"/>
        </w:rPr>
        <w:t>1%</w:t>
      </w:r>
      <w:r w:rsidRPr="002637A1">
        <w:rPr>
          <w:rFonts w:eastAsia="SimSun"/>
          <w:sz w:val="28"/>
          <w:szCs w:val="28"/>
          <w:lang w:val="en-GB" w:eastAsia="zh-CN"/>
        </w:rPr>
        <w:t>D</w:t>
      </w:r>
      <w:r w:rsidRPr="002637A1">
        <w:rPr>
          <w:rFonts w:eastAsia="SimSun"/>
          <w:sz w:val="28"/>
          <w:szCs w:val="28"/>
          <w:lang w:eastAsia="zh-CN"/>
        </w:rPr>
        <w:t>6%</w:t>
      </w:r>
      <w:r w:rsidRPr="002637A1">
        <w:rPr>
          <w:rFonts w:eastAsia="SimSun"/>
          <w:sz w:val="28"/>
          <w:szCs w:val="28"/>
          <w:lang w:val="en-GB" w:eastAsia="zh-CN"/>
        </w:rPr>
        <w:t>C</w:t>
      </w:r>
      <w:r w:rsidRPr="002637A1">
        <w:rPr>
          <w:rFonts w:eastAsia="SimSun"/>
          <w:sz w:val="28"/>
          <w:szCs w:val="28"/>
          <w:lang w:eastAsia="zh-CN"/>
        </w:rPr>
        <w:t>6%</w:t>
      </w:r>
      <w:r w:rsidRPr="002637A1">
        <w:rPr>
          <w:rFonts w:eastAsia="SimSun"/>
          <w:sz w:val="28"/>
          <w:szCs w:val="28"/>
          <w:lang w:val="en-GB" w:eastAsia="zh-CN"/>
        </w:rPr>
        <w:t>B</w:t>
      </w:r>
      <w:r w:rsidRPr="002637A1">
        <w:rPr>
          <w:rFonts w:eastAsia="SimSun"/>
          <w:sz w:val="28"/>
          <w:szCs w:val="28"/>
          <w:lang w:eastAsia="zh-CN"/>
        </w:rPr>
        <w:t>6%</w:t>
      </w:r>
      <w:r w:rsidRPr="002637A1">
        <w:rPr>
          <w:rFonts w:eastAsia="SimSun"/>
          <w:sz w:val="28"/>
          <w:szCs w:val="28"/>
          <w:lang w:val="en-GB" w:eastAsia="zh-CN"/>
        </w:rPr>
        <w:t>C</w:t>
      </w:r>
      <w:r w:rsidRPr="002637A1">
        <w:rPr>
          <w:rFonts w:eastAsia="SimSun"/>
          <w:sz w:val="28"/>
          <w:szCs w:val="28"/>
          <w:lang w:eastAsia="zh-CN"/>
        </w:rPr>
        <w:t>8%</w:t>
      </w:r>
      <w:r w:rsidRPr="002637A1">
        <w:rPr>
          <w:rFonts w:eastAsia="SimSun"/>
          <w:sz w:val="28"/>
          <w:szCs w:val="28"/>
          <w:lang w:val="en-GB" w:eastAsia="zh-CN"/>
        </w:rPr>
        <w:t>B</w:t>
      </w:r>
      <w:r w:rsidRPr="002637A1">
        <w:rPr>
          <w:rFonts w:eastAsia="SimSun"/>
          <w:sz w:val="28"/>
          <w:szCs w:val="28"/>
          <w:lang w:eastAsia="zh-CN"/>
        </w:rPr>
        <w:t>5%</w:t>
      </w:r>
      <w:r w:rsidRPr="002637A1">
        <w:rPr>
          <w:rFonts w:eastAsia="SimSun"/>
          <w:sz w:val="28"/>
          <w:szCs w:val="28"/>
          <w:lang w:val="en-GB" w:eastAsia="zh-CN"/>
        </w:rPr>
        <w:t>C</w:t>
      </w:r>
      <w:r w:rsidRPr="002637A1">
        <w:rPr>
          <w:rFonts w:eastAsia="SimSun"/>
          <w:sz w:val="28"/>
          <w:szCs w:val="28"/>
          <w:lang w:eastAsia="zh-CN"/>
        </w:rPr>
        <w:t>4%</w:t>
      </w:r>
      <w:r w:rsidRPr="002637A1">
        <w:rPr>
          <w:rFonts w:eastAsia="SimSun"/>
          <w:sz w:val="28"/>
          <w:szCs w:val="28"/>
          <w:lang w:val="en-GB" w:eastAsia="zh-CN"/>
        </w:rPr>
        <w:t>D</w:t>
      </w:r>
      <w:r w:rsidRPr="002637A1">
        <w:rPr>
          <w:rFonts w:eastAsia="SimSun"/>
          <w:sz w:val="28"/>
          <w:szCs w:val="28"/>
          <w:lang w:eastAsia="zh-CN"/>
        </w:rPr>
        <w:t>1%</w:t>
      </w:r>
      <w:r w:rsidRPr="002637A1">
        <w:rPr>
          <w:rFonts w:eastAsia="SimSun"/>
          <w:sz w:val="28"/>
          <w:szCs w:val="28"/>
          <w:lang w:val="en-GB" w:eastAsia="zh-CN"/>
        </w:rPr>
        <w:t>DD</w:t>
      </w:r>
      <w:r w:rsidRPr="002637A1">
        <w:rPr>
          <w:rFonts w:eastAsia="SimSun"/>
          <w:sz w:val="28"/>
          <w:szCs w:val="28"/>
          <w:lang w:eastAsia="zh-CN"/>
        </w:rPr>
        <w:t>%</w:t>
      </w:r>
      <w:r w:rsidRPr="002637A1">
        <w:rPr>
          <w:rFonts w:eastAsia="SimSun"/>
          <w:sz w:val="28"/>
          <w:szCs w:val="28"/>
          <w:lang w:val="en-GB" w:eastAsia="zh-CN"/>
        </w:rPr>
        <w:t>B</w:t>
      </w:r>
      <w:r w:rsidRPr="002637A1">
        <w:rPr>
          <w:rFonts w:eastAsia="SimSun"/>
          <w:sz w:val="28"/>
          <w:szCs w:val="28"/>
          <w:lang w:eastAsia="zh-CN"/>
        </w:rPr>
        <w:t>1%</w:t>
      </w:r>
      <w:r w:rsidRPr="002637A1">
        <w:rPr>
          <w:rFonts w:eastAsia="SimSun"/>
          <w:sz w:val="28"/>
          <w:szCs w:val="28"/>
          <w:lang w:val="en-GB" w:eastAsia="zh-CN"/>
        </w:rPr>
        <w:t>E</w:t>
      </w:r>
      <w:r w:rsidRPr="002637A1">
        <w:rPr>
          <w:rFonts w:eastAsia="SimSun"/>
          <w:sz w:val="28"/>
          <w:szCs w:val="28"/>
          <w:lang w:eastAsia="zh-CN"/>
        </w:rPr>
        <w:t>4.</w:t>
      </w:r>
      <w:proofErr w:type="spellStart"/>
      <w:r w:rsidRPr="002637A1">
        <w:rPr>
          <w:rFonts w:eastAsia="SimSun"/>
          <w:sz w:val="28"/>
          <w:szCs w:val="28"/>
          <w:lang w:val="en-GB" w:eastAsia="zh-CN"/>
        </w:rPr>
        <w:t>pdf</w:t>
      </w:r>
      <w:proofErr w:type="spellEnd"/>
    </w:p>
    <w:p w:rsidR="003D22DC" w:rsidRDefault="003D22DC" w:rsidP="00FE72D4">
      <w:pPr>
        <w:pStyle w:val="a4"/>
        <w:spacing w:line="360" w:lineRule="auto"/>
        <w:jc w:val="both"/>
        <w:rPr>
          <w:i/>
          <w:sz w:val="28"/>
          <w:szCs w:val="28"/>
        </w:rPr>
      </w:pPr>
    </w:p>
    <w:p w:rsidR="004A2D52" w:rsidRPr="00714296" w:rsidRDefault="004A2D52" w:rsidP="00FE72D4">
      <w:pPr>
        <w:pStyle w:val="a4"/>
        <w:spacing w:line="360" w:lineRule="auto"/>
        <w:jc w:val="both"/>
        <w:rPr>
          <w:i/>
          <w:sz w:val="28"/>
          <w:szCs w:val="28"/>
          <w:lang w:val="en-US"/>
        </w:rPr>
      </w:pPr>
      <w:r w:rsidRPr="004A2D52">
        <w:rPr>
          <w:i/>
          <w:sz w:val="28"/>
          <w:szCs w:val="28"/>
        </w:rPr>
        <w:t>На</w:t>
      </w:r>
      <w:r w:rsidRPr="00714296">
        <w:rPr>
          <w:i/>
          <w:sz w:val="28"/>
          <w:szCs w:val="28"/>
          <w:lang w:val="en-US"/>
        </w:rPr>
        <w:t xml:space="preserve"> </w:t>
      </w:r>
      <w:r w:rsidRPr="004A2D52">
        <w:rPr>
          <w:i/>
          <w:sz w:val="28"/>
          <w:szCs w:val="28"/>
        </w:rPr>
        <w:t>английском</w:t>
      </w:r>
      <w:r w:rsidRPr="00714296">
        <w:rPr>
          <w:i/>
          <w:sz w:val="28"/>
          <w:szCs w:val="28"/>
          <w:lang w:val="en-US"/>
        </w:rPr>
        <w:t xml:space="preserve"> </w:t>
      </w:r>
      <w:r w:rsidRPr="004A2D52">
        <w:rPr>
          <w:i/>
          <w:sz w:val="28"/>
          <w:szCs w:val="28"/>
        </w:rPr>
        <w:t>языке</w:t>
      </w:r>
    </w:p>
    <w:p w:rsidR="00FE72D4" w:rsidRPr="006D5B02" w:rsidRDefault="00651F0D" w:rsidP="00FE72D4">
      <w:pPr>
        <w:pStyle w:val="a4"/>
        <w:spacing w:line="360" w:lineRule="auto"/>
        <w:jc w:val="both"/>
        <w:rPr>
          <w:sz w:val="28"/>
          <w:szCs w:val="28"/>
          <w:lang w:val="en-US"/>
        </w:rPr>
      </w:pPr>
      <w:r w:rsidRPr="00651F0D">
        <w:rPr>
          <w:rFonts w:eastAsiaTheme="minorEastAsia"/>
          <w:sz w:val="28"/>
          <w:szCs w:val="28"/>
          <w:lang w:val="en-US" w:eastAsia="zh-CN"/>
        </w:rPr>
        <w:t>41</w:t>
      </w:r>
      <w:r w:rsidR="00FE72D4" w:rsidRPr="006D5B02">
        <w:rPr>
          <w:rFonts w:eastAsiaTheme="minorEastAsia"/>
          <w:sz w:val="28"/>
          <w:szCs w:val="28"/>
          <w:lang w:val="en-US" w:eastAsia="zh-CN"/>
        </w:rPr>
        <w:t xml:space="preserve">. </w:t>
      </w:r>
      <w:r w:rsidR="00FE72D4" w:rsidRPr="006D5B02">
        <w:rPr>
          <w:rFonts w:eastAsiaTheme="minorEastAsia"/>
          <w:sz w:val="28"/>
          <w:szCs w:val="28"/>
          <w:lang w:val="en-GB" w:eastAsia="zh-CN"/>
        </w:rPr>
        <w:t>Fairbank J.K. China: A New History.</w:t>
      </w:r>
      <w:r w:rsidR="003D22DC">
        <w:rPr>
          <w:rFonts w:eastAsiaTheme="minorEastAsia"/>
          <w:sz w:val="28"/>
          <w:szCs w:val="28"/>
          <w:lang w:val="en-US" w:eastAsia="zh-CN"/>
        </w:rPr>
        <w:t xml:space="preserve"> </w:t>
      </w:r>
      <w:r w:rsidR="00FE72D4" w:rsidRPr="006D5B02">
        <w:rPr>
          <w:rFonts w:eastAsiaTheme="minorEastAsia"/>
          <w:sz w:val="28"/>
          <w:szCs w:val="28"/>
          <w:lang w:val="en-GB" w:eastAsia="zh-CN"/>
        </w:rPr>
        <w:t xml:space="preserve">Cambridge, Mass. L.: The </w:t>
      </w:r>
      <w:proofErr w:type="spellStart"/>
      <w:r w:rsidR="00FE72D4" w:rsidRPr="006D5B02">
        <w:rPr>
          <w:rFonts w:eastAsiaTheme="minorEastAsia"/>
          <w:sz w:val="28"/>
          <w:szCs w:val="28"/>
          <w:lang w:val="en-GB" w:eastAsia="zh-CN"/>
        </w:rPr>
        <w:t>Belknap</w:t>
      </w:r>
      <w:proofErr w:type="spellEnd"/>
      <w:r w:rsidR="00FE72D4" w:rsidRPr="006D5B02">
        <w:rPr>
          <w:rFonts w:eastAsiaTheme="minorEastAsia"/>
          <w:sz w:val="28"/>
          <w:szCs w:val="28"/>
          <w:lang w:val="en-GB" w:eastAsia="zh-CN"/>
        </w:rPr>
        <w:t xml:space="preserve"> Press of Harvard University Press, 1992.</w:t>
      </w:r>
    </w:p>
    <w:p w:rsidR="00FE72D4" w:rsidRPr="00FE72D4" w:rsidRDefault="00651F0D" w:rsidP="00FE72D4">
      <w:pPr>
        <w:spacing w:line="360" w:lineRule="auto"/>
        <w:jc w:val="both"/>
        <w:rPr>
          <w:sz w:val="28"/>
          <w:szCs w:val="28"/>
          <w:lang w:val="en-US"/>
        </w:rPr>
      </w:pPr>
      <w:r w:rsidRPr="00651F0D">
        <w:rPr>
          <w:sz w:val="28"/>
          <w:szCs w:val="28"/>
          <w:lang w:val="en-US"/>
        </w:rPr>
        <w:t>42</w:t>
      </w:r>
      <w:r w:rsidR="00FE72D4" w:rsidRPr="006D5B02">
        <w:rPr>
          <w:sz w:val="28"/>
          <w:szCs w:val="28"/>
          <w:lang w:val="en-US"/>
        </w:rPr>
        <w:t>. Fairbank</w:t>
      </w:r>
      <w:r w:rsidR="00FE72D4" w:rsidRPr="006D5B02">
        <w:rPr>
          <w:sz w:val="28"/>
          <w:szCs w:val="28"/>
          <w:lang w:val="en-GB"/>
        </w:rPr>
        <w:t>,</w:t>
      </w:r>
      <w:r w:rsidR="00FE72D4" w:rsidRPr="006D5B02">
        <w:rPr>
          <w:sz w:val="28"/>
          <w:szCs w:val="28"/>
          <w:lang w:val="en-US"/>
        </w:rPr>
        <w:t xml:space="preserve"> </w:t>
      </w:r>
      <w:r w:rsidR="00FE72D4" w:rsidRPr="00FE72D4">
        <w:rPr>
          <w:sz w:val="28"/>
          <w:szCs w:val="28"/>
          <w:lang w:val="en-GB"/>
        </w:rPr>
        <w:t xml:space="preserve">J. K. China's Foreign Policy in Historical Perspective. </w:t>
      </w:r>
      <w:hyperlink r:id="rId9" w:history="1">
        <w:r w:rsidR="00FE72D4" w:rsidRPr="00FE72D4">
          <w:rPr>
            <w:rStyle w:val="a3"/>
            <w:color w:val="auto"/>
            <w:sz w:val="28"/>
            <w:szCs w:val="28"/>
            <w:u w:val="none"/>
            <w:lang w:val="en-US"/>
          </w:rPr>
          <w:t>Council on Foreign Relations</w:t>
        </w:r>
      </w:hyperlink>
      <w:r w:rsidR="00FE72D4" w:rsidRPr="00FE72D4">
        <w:rPr>
          <w:sz w:val="28"/>
          <w:szCs w:val="28"/>
          <w:lang w:val="en-US"/>
        </w:rPr>
        <w:t>. Foreign Affairs</w:t>
      </w:r>
      <w:r w:rsidR="00FE72D4" w:rsidRPr="00FE72D4">
        <w:rPr>
          <w:sz w:val="28"/>
          <w:szCs w:val="28"/>
          <w:lang w:val="en-GB"/>
        </w:rPr>
        <w:t xml:space="preserve">. </w:t>
      </w:r>
      <w:r w:rsidR="00FE72D4" w:rsidRPr="00FE72D4">
        <w:rPr>
          <w:sz w:val="28"/>
          <w:szCs w:val="28"/>
          <w:lang w:val="en-US"/>
        </w:rPr>
        <w:t xml:space="preserve">Vol. 47, No. 3 (Apr., 1969), pp. 449-463. URL: </w:t>
      </w:r>
      <w:hyperlink r:id="rId10" w:history="1">
        <w:r w:rsidR="00FE72D4" w:rsidRPr="00FE72D4">
          <w:rPr>
            <w:rStyle w:val="a3"/>
            <w:color w:val="auto"/>
            <w:sz w:val="28"/>
            <w:szCs w:val="28"/>
            <w:u w:val="none"/>
            <w:lang w:val="en-US"/>
          </w:rPr>
          <w:t>http://www.jstor.org/stable/20039389</w:t>
        </w:r>
      </w:hyperlink>
    </w:p>
    <w:p w:rsidR="00FE72D4" w:rsidRPr="006D5B02" w:rsidRDefault="00651F0D" w:rsidP="00FE72D4">
      <w:pPr>
        <w:spacing w:after="200" w:line="360" w:lineRule="auto"/>
        <w:jc w:val="both"/>
        <w:rPr>
          <w:rFonts w:eastAsiaTheme="minorEastAsia"/>
          <w:sz w:val="28"/>
          <w:szCs w:val="28"/>
          <w:lang w:val="en-US"/>
        </w:rPr>
      </w:pPr>
      <w:r w:rsidRPr="00651F0D">
        <w:rPr>
          <w:rFonts w:eastAsiaTheme="minorEastAsia"/>
          <w:sz w:val="28"/>
          <w:szCs w:val="28"/>
          <w:lang w:val="en-US"/>
        </w:rPr>
        <w:t>43</w:t>
      </w:r>
      <w:r w:rsidR="00FE72D4" w:rsidRPr="006D5B02">
        <w:rPr>
          <w:rFonts w:eastAsiaTheme="minorEastAsia"/>
          <w:sz w:val="28"/>
          <w:szCs w:val="28"/>
          <w:lang w:val="en-US"/>
        </w:rPr>
        <w:t xml:space="preserve">. </w:t>
      </w:r>
      <w:r w:rsidR="00FE72D4" w:rsidRPr="006D5B02">
        <w:rPr>
          <w:rFonts w:eastAsiaTheme="minorEastAsia"/>
          <w:sz w:val="28"/>
          <w:szCs w:val="28"/>
          <w:lang w:val="en-GB" w:eastAsia="zh-CN"/>
        </w:rPr>
        <w:t xml:space="preserve">Fairbank J.K., </w:t>
      </w:r>
      <w:proofErr w:type="spellStart"/>
      <w:r w:rsidR="00FE72D4" w:rsidRPr="006D5B02">
        <w:rPr>
          <w:rFonts w:eastAsiaTheme="minorEastAsia"/>
          <w:sz w:val="28"/>
          <w:szCs w:val="28"/>
          <w:lang w:val="en-GB" w:eastAsia="zh-CN"/>
        </w:rPr>
        <w:t>Teng</w:t>
      </w:r>
      <w:proofErr w:type="spellEnd"/>
      <w:r w:rsidR="00FE72D4" w:rsidRPr="006D5B02">
        <w:rPr>
          <w:rFonts w:eastAsiaTheme="minorEastAsia"/>
          <w:sz w:val="28"/>
          <w:szCs w:val="28"/>
          <w:lang w:val="en-GB" w:eastAsia="zh-CN"/>
        </w:rPr>
        <w:t xml:space="preserve"> S.Y. On the Ch'ing tributary system. </w:t>
      </w:r>
      <w:r w:rsidR="00FE72D4" w:rsidRPr="006D5B02">
        <w:rPr>
          <w:rFonts w:eastAsiaTheme="minorEastAsia"/>
          <w:sz w:val="28"/>
          <w:szCs w:val="28"/>
          <w:lang w:val="en-US" w:eastAsia="zh-CN"/>
        </w:rPr>
        <w:t xml:space="preserve">Harvard Journal of Asiatic </w:t>
      </w:r>
      <w:r w:rsidR="00FE72D4" w:rsidRPr="006D5B02">
        <w:rPr>
          <w:rFonts w:eastAsiaTheme="minorEastAsia"/>
          <w:sz w:val="28"/>
          <w:szCs w:val="28"/>
          <w:lang w:val="en-US"/>
        </w:rPr>
        <w:t xml:space="preserve">Studies,. Vol. 6, No. 2, 1941. </w:t>
      </w:r>
      <w:r w:rsidR="00FE72D4" w:rsidRPr="006D5B02">
        <w:rPr>
          <w:rFonts w:eastAsiaTheme="minorEastAsia"/>
          <w:sz w:val="28"/>
          <w:szCs w:val="28"/>
          <w:lang w:val="en-US" w:eastAsia="zh-CN"/>
        </w:rPr>
        <w:t>URL:</w:t>
      </w:r>
      <w:r w:rsidR="00FE72D4" w:rsidRPr="006D5B02">
        <w:rPr>
          <w:sz w:val="28"/>
          <w:szCs w:val="28"/>
          <w:lang w:val="en-US"/>
        </w:rPr>
        <w:t xml:space="preserve"> http://202.120.43.103/downloads2/7b70ec36-849d-4f69-a2fa-823c5a106a0e.pdf</w:t>
      </w:r>
    </w:p>
    <w:p w:rsidR="00FE72D4" w:rsidRPr="006D5B02" w:rsidRDefault="00651F0D" w:rsidP="00FE72D4">
      <w:pPr>
        <w:spacing w:line="360" w:lineRule="auto"/>
        <w:jc w:val="both"/>
        <w:rPr>
          <w:sz w:val="28"/>
          <w:szCs w:val="28"/>
          <w:lang w:val="en-US"/>
        </w:rPr>
      </w:pPr>
      <w:r w:rsidRPr="00651F0D">
        <w:rPr>
          <w:sz w:val="28"/>
          <w:szCs w:val="28"/>
          <w:lang w:val="en-US"/>
        </w:rPr>
        <w:lastRenderedPageBreak/>
        <w:t>44</w:t>
      </w:r>
      <w:r w:rsidR="00FE72D4" w:rsidRPr="006D5B02">
        <w:rPr>
          <w:sz w:val="28"/>
          <w:szCs w:val="28"/>
          <w:lang w:val="en-US"/>
        </w:rPr>
        <w:t xml:space="preserve">. Frederick W. Mote, Denis </w:t>
      </w:r>
      <w:proofErr w:type="spellStart"/>
      <w:r w:rsidR="00FE72D4" w:rsidRPr="006D5B02">
        <w:rPr>
          <w:sz w:val="28"/>
          <w:szCs w:val="28"/>
          <w:lang w:val="en-US"/>
        </w:rPr>
        <w:t>Twitchett</w:t>
      </w:r>
      <w:proofErr w:type="spellEnd"/>
      <w:r w:rsidR="00FE72D4" w:rsidRPr="006D5B02">
        <w:rPr>
          <w:sz w:val="28"/>
          <w:szCs w:val="28"/>
          <w:lang w:val="en-US"/>
        </w:rPr>
        <w:t>, John K. Fairbank. The Cambridge History of China: Volume 7,</w:t>
      </w:r>
      <w:r w:rsidR="003D22DC">
        <w:rPr>
          <w:sz w:val="28"/>
          <w:szCs w:val="28"/>
          <w:lang w:val="en-US"/>
        </w:rPr>
        <w:t xml:space="preserve"> The Ming Dynasty, 1368-1644. </w:t>
      </w:r>
      <w:r w:rsidR="00FE72D4" w:rsidRPr="006D5B02">
        <w:rPr>
          <w:sz w:val="28"/>
          <w:szCs w:val="28"/>
          <w:lang w:val="en-US"/>
        </w:rPr>
        <w:t>Cambridge University Press,  1988.</w:t>
      </w:r>
    </w:p>
    <w:p w:rsidR="00FE72D4" w:rsidRPr="006D5B02" w:rsidRDefault="00651F0D" w:rsidP="00FE72D4">
      <w:pPr>
        <w:spacing w:line="360" w:lineRule="auto"/>
        <w:jc w:val="both"/>
        <w:rPr>
          <w:sz w:val="28"/>
          <w:szCs w:val="28"/>
          <w:shd w:val="clear" w:color="auto" w:fill="FFFFFF"/>
          <w:lang w:val="en-US"/>
        </w:rPr>
      </w:pPr>
      <w:r w:rsidRPr="00651F0D">
        <w:rPr>
          <w:sz w:val="28"/>
          <w:szCs w:val="28"/>
          <w:lang w:val="en-US"/>
        </w:rPr>
        <w:t>45</w:t>
      </w:r>
      <w:r w:rsidR="00FE72D4" w:rsidRPr="006D5B02">
        <w:rPr>
          <w:sz w:val="28"/>
          <w:szCs w:val="28"/>
          <w:lang w:val="en-US"/>
        </w:rPr>
        <w:t xml:space="preserve">. </w:t>
      </w:r>
      <w:proofErr w:type="spellStart"/>
      <w:r w:rsidR="00FE72D4" w:rsidRPr="006D5B02">
        <w:rPr>
          <w:sz w:val="28"/>
          <w:szCs w:val="28"/>
          <w:lang w:val="en-US"/>
        </w:rPr>
        <w:t>Gungwu</w:t>
      </w:r>
      <w:proofErr w:type="spellEnd"/>
      <w:r w:rsidR="00FE72D4" w:rsidRPr="006D5B02">
        <w:rPr>
          <w:sz w:val="28"/>
          <w:szCs w:val="28"/>
          <w:lang w:val="en-US"/>
        </w:rPr>
        <w:t xml:space="preserve"> W. Early Ming Relations with Southeast Asia: B</w:t>
      </w:r>
      <w:r w:rsidR="00FE72D4" w:rsidRPr="00FE72D4">
        <w:rPr>
          <w:sz w:val="28"/>
          <w:szCs w:val="28"/>
          <w:lang w:val="en-US"/>
        </w:rPr>
        <w:t xml:space="preserve">ackground Essay // The Chinese world order: traditional China's foreign relations / </w:t>
      </w:r>
      <w:hyperlink r:id="rId11" w:history="1">
        <w:r w:rsidR="00FE72D4" w:rsidRPr="00FE72D4">
          <w:rPr>
            <w:rStyle w:val="a3"/>
            <w:color w:val="auto"/>
            <w:sz w:val="28"/>
            <w:szCs w:val="28"/>
            <w:u w:val="none"/>
            <w:lang w:val="en-US"/>
          </w:rPr>
          <w:t>Fairbank</w:t>
        </w:r>
      </w:hyperlink>
      <w:r w:rsidR="00FE72D4" w:rsidRPr="00FE72D4">
        <w:rPr>
          <w:sz w:val="28"/>
          <w:szCs w:val="28"/>
          <w:lang w:val="en-US"/>
        </w:rPr>
        <w:t xml:space="preserve"> </w:t>
      </w:r>
      <w:r w:rsidR="00FE72D4" w:rsidRPr="00FE72D4">
        <w:rPr>
          <w:sz w:val="28"/>
          <w:szCs w:val="28"/>
          <w:lang w:val="en-GB"/>
        </w:rPr>
        <w:t>J. K.</w:t>
      </w:r>
      <w:r w:rsidR="00FE72D4" w:rsidRPr="00FE72D4">
        <w:rPr>
          <w:sz w:val="28"/>
          <w:szCs w:val="28"/>
          <w:lang w:val="en-US"/>
        </w:rPr>
        <w:t>, </w:t>
      </w:r>
      <w:hyperlink r:id="rId12" w:history="1">
        <w:r w:rsidR="00FE72D4" w:rsidRPr="00FE72D4">
          <w:rPr>
            <w:rStyle w:val="a3"/>
            <w:color w:val="auto"/>
            <w:sz w:val="28"/>
            <w:szCs w:val="28"/>
            <w:u w:val="none"/>
            <w:lang w:val="en-US"/>
          </w:rPr>
          <w:t>Ta-</w:t>
        </w:r>
        <w:proofErr w:type="spellStart"/>
        <w:r w:rsidR="00FE72D4" w:rsidRPr="00FE72D4">
          <w:rPr>
            <w:rStyle w:val="a3"/>
            <w:color w:val="auto"/>
            <w:sz w:val="28"/>
            <w:szCs w:val="28"/>
            <w:u w:val="none"/>
            <w:lang w:val="en-US"/>
          </w:rPr>
          <w:t>tuan</w:t>
        </w:r>
        <w:proofErr w:type="spellEnd"/>
        <w:r w:rsidR="00FE72D4" w:rsidRPr="00FE72D4">
          <w:rPr>
            <w:rStyle w:val="a3"/>
            <w:color w:val="auto"/>
            <w:sz w:val="28"/>
            <w:szCs w:val="28"/>
            <w:u w:val="none"/>
            <w:lang w:val="en-US"/>
          </w:rPr>
          <w:t xml:space="preserve"> </w:t>
        </w:r>
        <w:proofErr w:type="spellStart"/>
        <w:r w:rsidR="00FE72D4" w:rsidRPr="00FE72D4">
          <w:rPr>
            <w:rStyle w:val="a3"/>
            <w:color w:val="auto"/>
            <w:sz w:val="28"/>
            <w:szCs w:val="28"/>
            <w:u w:val="none"/>
            <w:lang w:val="en-US"/>
          </w:rPr>
          <w:t>Chʻen</w:t>
        </w:r>
        <w:proofErr w:type="spellEnd"/>
      </w:hyperlink>
      <w:r w:rsidR="00FE72D4" w:rsidRPr="00FE72D4">
        <w:rPr>
          <w:sz w:val="28"/>
          <w:szCs w:val="28"/>
          <w:lang w:val="en-GB"/>
        </w:rPr>
        <w:t xml:space="preserve">. </w:t>
      </w:r>
      <w:r w:rsidR="00FE72D4" w:rsidRPr="00FE72D4">
        <w:rPr>
          <w:sz w:val="28"/>
          <w:szCs w:val="28"/>
          <w:shd w:val="clear" w:color="auto" w:fill="FFFFFF"/>
          <w:lang w:val="en-US"/>
        </w:rPr>
        <w:t xml:space="preserve">Harvard University Press, 1968. </w:t>
      </w:r>
    </w:p>
    <w:p w:rsidR="00FE72D4" w:rsidRPr="006D5B02" w:rsidRDefault="00651F0D" w:rsidP="00FE72D4">
      <w:pPr>
        <w:spacing w:line="360" w:lineRule="auto"/>
        <w:jc w:val="both"/>
        <w:textAlignment w:val="baseline"/>
        <w:rPr>
          <w:rStyle w:val="slug-vol"/>
          <w:sz w:val="28"/>
          <w:szCs w:val="28"/>
          <w:bdr w:val="none" w:sz="0" w:space="0" w:color="auto" w:frame="1"/>
          <w:lang w:val="en-GB"/>
        </w:rPr>
      </w:pPr>
      <w:r w:rsidRPr="00E54309">
        <w:rPr>
          <w:sz w:val="28"/>
          <w:szCs w:val="28"/>
          <w:lang w:val="en-US"/>
        </w:rPr>
        <w:t>46</w:t>
      </w:r>
      <w:r w:rsidR="00FE72D4" w:rsidRPr="006D5B02">
        <w:rPr>
          <w:sz w:val="28"/>
          <w:szCs w:val="28"/>
          <w:lang w:val="en-US"/>
        </w:rPr>
        <w:t xml:space="preserve">. Li </w:t>
      </w:r>
      <w:proofErr w:type="spellStart"/>
      <w:r w:rsidR="00FE72D4" w:rsidRPr="006D5B02">
        <w:rPr>
          <w:sz w:val="28"/>
          <w:szCs w:val="28"/>
          <w:lang w:val="en-US"/>
        </w:rPr>
        <w:t>Zhaojie</w:t>
      </w:r>
      <w:proofErr w:type="spellEnd"/>
      <w:r w:rsidR="00FE72D4" w:rsidRPr="006D5B02">
        <w:rPr>
          <w:sz w:val="28"/>
          <w:szCs w:val="28"/>
          <w:lang w:val="en-US"/>
        </w:rPr>
        <w:t xml:space="preserve">. Traditional Chinese World Order. </w:t>
      </w:r>
      <w:r w:rsidR="00FE72D4" w:rsidRPr="006D5B02">
        <w:rPr>
          <w:rStyle w:val="HTML"/>
          <w:i w:val="0"/>
          <w:iCs w:val="0"/>
          <w:sz w:val="28"/>
          <w:szCs w:val="28"/>
          <w:bdr w:val="none" w:sz="0" w:space="0" w:color="auto" w:frame="1"/>
          <w:lang w:val="en-US"/>
        </w:rPr>
        <w:t xml:space="preserve">Chinese Journal of International Law, </w:t>
      </w:r>
      <w:r w:rsidR="00FE72D4" w:rsidRPr="006D5B02">
        <w:rPr>
          <w:rStyle w:val="slug-pub-date"/>
          <w:sz w:val="28"/>
          <w:szCs w:val="28"/>
          <w:bdr w:val="none" w:sz="0" w:space="0" w:color="auto" w:frame="1"/>
          <w:lang w:val="en-US"/>
        </w:rPr>
        <w:t>2002.</w:t>
      </w:r>
      <w:r w:rsidR="00FE72D4" w:rsidRPr="006D5B02">
        <w:rPr>
          <w:rStyle w:val="apple-converted-space"/>
          <w:sz w:val="28"/>
          <w:szCs w:val="28"/>
          <w:bdr w:val="none" w:sz="0" w:space="0" w:color="auto" w:frame="1"/>
          <w:lang w:val="en-US"/>
        </w:rPr>
        <w:t> </w:t>
      </w:r>
      <w:r w:rsidR="00FE72D4" w:rsidRPr="006D5B02">
        <w:rPr>
          <w:rStyle w:val="slug-vol"/>
          <w:sz w:val="28"/>
          <w:szCs w:val="28"/>
          <w:bdr w:val="none" w:sz="0" w:space="0" w:color="auto" w:frame="1"/>
          <w:lang w:val="en-GB"/>
        </w:rPr>
        <w:t>URL: http://chinesejil.oxfordjournals.org/content/1/1/20.full.pdf+html</w:t>
      </w:r>
    </w:p>
    <w:p w:rsidR="00FE72D4" w:rsidRPr="006D5B02" w:rsidRDefault="00793199" w:rsidP="00FE72D4">
      <w:pPr>
        <w:spacing w:line="360" w:lineRule="auto"/>
        <w:jc w:val="both"/>
        <w:textAlignment w:val="baseline"/>
        <w:rPr>
          <w:rStyle w:val="slug-vol"/>
          <w:sz w:val="28"/>
          <w:szCs w:val="28"/>
          <w:bdr w:val="none" w:sz="0" w:space="0" w:color="auto" w:frame="1"/>
          <w:lang w:val="en-US"/>
        </w:rPr>
      </w:pPr>
      <w:r>
        <w:rPr>
          <w:rStyle w:val="slug-vol"/>
          <w:sz w:val="28"/>
          <w:szCs w:val="28"/>
          <w:bdr w:val="none" w:sz="0" w:space="0" w:color="auto" w:frame="1"/>
          <w:lang w:val="en-US"/>
        </w:rPr>
        <w:t>4</w:t>
      </w:r>
      <w:r w:rsidR="00651F0D" w:rsidRPr="00651F0D">
        <w:rPr>
          <w:rStyle w:val="slug-vol"/>
          <w:sz w:val="28"/>
          <w:szCs w:val="28"/>
          <w:bdr w:val="none" w:sz="0" w:space="0" w:color="auto" w:frame="1"/>
          <w:lang w:val="en-US"/>
        </w:rPr>
        <w:t>7</w:t>
      </w:r>
      <w:r w:rsidR="00FE72D4" w:rsidRPr="006D5B02">
        <w:rPr>
          <w:rStyle w:val="slug-vol"/>
          <w:sz w:val="28"/>
          <w:szCs w:val="28"/>
          <w:bdr w:val="none" w:sz="0" w:space="0" w:color="auto" w:frame="1"/>
          <w:lang w:val="en-GB"/>
        </w:rPr>
        <w:t xml:space="preserve">. </w:t>
      </w:r>
      <w:proofErr w:type="spellStart"/>
      <w:r w:rsidR="00FE72D4" w:rsidRPr="006D5B02">
        <w:rPr>
          <w:sz w:val="28"/>
          <w:szCs w:val="28"/>
          <w:lang w:val="en-GB"/>
        </w:rPr>
        <w:t>Lockard</w:t>
      </w:r>
      <w:proofErr w:type="spellEnd"/>
      <w:r w:rsidR="00FE72D4" w:rsidRPr="006D5B02">
        <w:rPr>
          <w:sz w:val="28"/>
          <w:szCs w:val="28"/>
          <w:lang w:val="en-GB"/>
        </w:rPr>
        <w:t xml:space="preserve"> Craig A. The Sea Common to All: Maritime Frontiers, Port Cities, and Chinese Traders in the</w:t>
      </w:r>
      <w:r w:rsidR="00FE72D4" w:rsidRPr="006D5B02">
        <w:rPr>
          <w:sz w:val="28"/>
          <w:szCs w:val="28"/>
          <w:lang w:val="en-US"/>
        </w:rPr>
        <w:t xml:space="preserve"> </w:t>
      </w:r>
      <w:r w:rsidR="00FE72D4" w:rsidRPr="006D5B02">
        <w:rPr>
          <w:sz w:val="28"/>
          <w:szCs w:val="28"/>
          <w:lang w:val="en-GB"/>
        </w:rPr>
        <w:t>Southeast Asian Age of Commerce, ca. 1400-1750. Journal of World History, Vol. 21, No. 2, 2010. URL</w:t>
      </w:r>
      <w:r w:rsidR="00FE72D4" w:rsidRPr="006D5B02">
        <w:rPr>
          <w:sz w:val="28"/>
          <w:szCs w:val="28"/>
          <w:lang w:val="en-US"/>
        </w:rPr>
        <w:t xml:space="preserve">: </w:t>
      </w:r>
      <w:r w:rsidR="00FE72D4" w:rsidRPr="006D5B02">
        <w:rPr>
          <w:sz w:val="28"/>
          <w:szCs w:val="28"/>
          <w:lang w:val="en-GB"/>
        </w:rPr>
        <w:t>http</w:t>
      </w:r>
      <w:r w:rsidR="00FE72D4" w:rsidRPr="006D5B02">
        <w:rPr>
          <w:sz w:val="28"/>
          <w:szCs w:val="28"/>
          <w:lang w:val="en-US"/>
        </w:rPr>
        <w:t>://92.242.59.41:2084/</w:t>
      </w:r>
      <w:r w:rsidR="00FE72D4" w:rsidRPr="006D5B02">
        <w:rPr>
          <w:sz w:val="28"/>
          <w:szCs w:val="28"/>
          <w:lang w:val="en-GB"/>
        </w:rPr>
        <w:t>stable</w:t>
      </w:r>
      <w:r w:rsidR="00FE72D4" w:rsidRPr="006D5B02">
        <w:rPr>
          <w:sz w:val="28"/>
          <w:szCs w:val="28"/>
          <w:lang w:val="en-US"/>
        </w:rPr>
        <w:t>/</w:t>
      </w:r>
      <w:proofErr w:type="spellStart"/>
      <w:r w:rsidR="00FE72D4" w:rsidRPr="006D5B02">
        <w:rPr>
          <w:sz w:val="28"/>
          <w:szCs w:val="28"/>
          <w:lang w:val="en-GB"/>
        </w:rPr>
        <w:t>pdfplus</w:t>
      </w:r>
      <w:proofErr w:type="spellEnd"/>
      <w:r w:rsidR="00FE72D4" w:rsidRPr="006D5B02">
        <w:rPr>
          <w:sz w:val="28"/>
          <w:szCs w:val="28"/>
          <w:lang w:val="en-US"/>
        </w:rPr>
        <w:t>/10.2307/20752948.</w:t>
      </w:r>
      <w:proofErr w:type="spellStart"/>
      <w:r w:rsidR="00FE72D4" w:rsidRPr="006D5B02">
        <w:rPr>
          <w:sz w:val="28"/>
          <w:szCs w:val="28"/>
          <w:lang w:val="en-GB"/>
        </w:rPr>
        <w:t>pdf</w:t>
      </w:r>
      <w:proofErr w:type="spellEnd"/>
    </w:p>
    <w:p w:rsidR="00FE72D4" w:rsidRPr="006D5B02" w:rsidRDefault="00793199" w:rsidP="00FE72D4">
      <w:pPr>
        <w:spacing w:line="360" w:lineRule="auto"/>
        <w:jc w:val="both"/>
        <w:textAlignment w:val="baseline"/>
        <w:rPr>
          <w:sz w:val="28"/>
          <w:szCs w:val="28"/>
          <w:lang w:val="en-US"/>
        </w:rPr>
      </w:pPr>
      <w:r>
        <w:rPr>
          <w:rStyle w:val="slug-vol"/>
          <w:sz w:val="28"/>
          <w:szCs w:val="28"/>
          <w:bdr w:val="none" w:sz="0" w:space="0" w:color="auto" w:frame="1"/>
          <w:lang w:val="en-US"/>
        </w:rPr>
        <w:t>4</w:t>
      </w:r>
      <w:r w:rsidR="00651F0D" w:rsidRPr="00651F0D">
        <w:rPr>
          <w:rStyle w:val="slug-vol"/>
          <w:sz w:val="28"/>
          <w:szCs w:val="28"/>
          <w:bdr w:val="none" w:sz="0" w:space="0" w:color="auto" w:frame="1"/>
          <w:lang w:val="en-US"/>
        </w:rPr>
        <w:t>8</w:t>
      </w:r>
      <w:r w:rsidR="00FE72D4" w:rsidRPr="006D5B02">
        <w:rPr>
          <w:rStyle w:val="slug-vol"/>
          <w:sz w:val="28"/>
          <w:szCs w:val="28"/>
          <w:bdr w:val="none" w:sz="0" w:space="0" w:color="auto" w:frame="1"/>
          <w:lang w:val="en-US"/>
        </w:rPr>
        <w:t xml:space="preserve">. </w:t>
      </w:r>
      <w:proofErr w:type="spellStart"/>
      <w:r w:rsidR="00FE72D4" w:rsidRPr="006D5B02">
        <w:rPr>
          <w:rFonts w:eastAsiaTheme="minorEastAsia"/>
          <w:sz w:val="28"/>
          <w:szCs w:val="28"/>
          <w:lang w:val="en-GB" w:eastAsia="zh-CN"/>
        </w:rPr>
        <w:t>Schurmann</w:t>
      </w:r>
      <w:proofErr w:type="spellEnd"/>
      <w:r w:rsidR="00FE72D4" w:rsidRPr="006D5B02">
        <w:rPr>
          <w:rFonts w:eastAsiaTheme="minorEastAsia"/>
          <w:sz w:val="28"/>
          <w:szCs w:val="28"/>
          <w:lang w:val="en-GB" w:eastAsia="zh-CN"/>
        </w:rPr>
        <w:t xml:space="preserve"> H.F. Economic Structure of the Yuan Dynasty. Translation of Chapters 93 and 94 of the Yuan Shih. Cambridge: Harvard university press, 1956.</w:t>
      </w:r>
    </w:p>
    <w:p w:rsidR="00FE72D4" w:rsidRPr="006D5B02" w:rsidRDefault="00793199" w:rsidP="00FE72D4">
      <w:pPr>
        <w:pStyle w:val="a4"/>
        <w:spacing w:line="360" w:lineRule="auto"/>
        <w:jc w:val="both"/>
        <w:rPr>
          <w:sz w:val="28"/>
          <w:szCs w:val="28"/>
          <w:lang w:val="en-US"/>
        </w:rPr>
      </w:pPr>
      <w:r>
        <w:rPr>
          <w:sz w:val="28"/>
          <w:szCs w:val="28"/>
          <w:shd w:val="clear" w:color="auto" w:fill="FFFFFF"/>
          <w:lang w:val="en-US"/>
        </w:rPr>
        <w:t>4</w:t>
      </w:r>
      <w:r w:rsidR="00651F0D" w:rsidRPr="00651F0D">
        <w:rPr>
          <w:sz w:val="28"/>
          <w:szCs w:val="28"/>
          <w:shd w:val="clear" w:color="auto" w:fill="FFFFFF"/>
          <w:lang w:val="en-US"/>
        </w:rPr>
        <w:t>9</w:t>
      </w:r>
      <w:r w:rsidR="00FE72D4" w:rsidRPr="006D5B02">
        <w:rPr>
          <w:sz w:val="28"/>
          <w:szCs w:val="28"/>
          <w:shd w:val="clear" w:color="auto" w:fill="FFFFFF"/>
          <w:lang w:val="en-US"/>
        </w:rPr>
        <w:t>. Stuart-Fox M. A. Short History of China and Southeast Asia. Tribute,</w:t>
      </w:r>
      <w:r w:rsidR="003D22DC">
        <w:rPr>
          <w:sz w:val="28"/>
          <w:szCs w:val="28"/>
          <w:shd w:val="clear" w:color="auto" w:fill="FFFFFF"/>
          <w:lang w:val="en-US"/>
        </w:rPr>
        <w:t xml:space="preserve"> Trade and Influence. </w:t>
      </w:r>
      <w:r w:rsidR="00FE72D4" w:rsidRPr="006D5B02">
        <w:rPr>
          <w:sz w:val="28"/>
          <w:szCs w:val="28"/>
          <w:shd w:val="clear" w:color="auto" w:fill="FFFFFF"/>
          <w:lang w:val="en-US"/>
        </w:rPr>
        <w:t xml:space="preserve">Singapore: Alien and </w:t>
      </w:r>
      <w:proofErr w:type="spellStart"/>
      <w:r w:rsidR="00FE72D4" w:rsidRPr="006D5B02">
        <w:rPr>
          <w:sz w:val="28"/>
          <w:szCs w:val="28"/>
          <w:shd w:val="clear" w:color="auto" w:fill="FFFFFF"/>
          <w:lang w:val="en-US"/>
        </w:rPr>
        <w:t>Unwin</w:t>
      </w:r>
      <w:proofErr w:type="spellEnd"/>
      <w:r w:rsidR="00FE72D4" w:rsidRPr="006D5B02">
        <w:rPr>
          <w:sz w:val="28"/>
          <w:szCs w:val="28"/>
          <w:shd w:val="clear" w:color="auto" w:fill="FFFFFF"/>
          <w:lang w:val="en-US"/>
        </w:rPr>
        <w:t xml:space="preserve">, 2003. </w:t>
      </w:r>
    </w:p>
    <w:p w:rsidR="00FE72D4" w:rsidRPr="006D5B02" w:rsidRDefault="00651F0D" w:rsidP="00FE72D4">
      <w:pPr>
        <w:pStyle w:val="a4"/>
        <w:spacing w:line="360" w:lineRule="auto"/>
        <w:jc w:val="both"/>
        <w:rPr>
          <w:sz w:val="28"/>
          <w:szCs w:val="28"/>
          <w:lang w:val="en-US"/>
        </w:rPr>
      </w:pPr>
      <w:r w:rsidRPr="00E54309">
        <w:rPr>
          <w:sz w:val="28"/>
          <w:szCs w:val="28"/>
          <w:lang w:val="en-US"/>
        </w:rPr>
        <w:t>50</w:t>
      </w:r>
      <w:r w:rsidR="00FE72D4" w:rsidRPr="006D5B02">
        <w:rPr>
          <w:sz w:val="28"/>
          <w:szCs w:val="28"/>
          <w:lang w:val="en-US"/>
        </w:rPr>
        <w:t xml:space="preserve">. Sun </w:t>
      </w:r>
      <w:proofErr w:type="spellStart"/>
      <w:r w:rsidR="00FE72D4" w:rsidRPr="006D5B02">
        <w:rPr>
          <w:sz w:val="28"/>
          <w:szCs w:val="28"/>
          <w:lang w:val="en-US"/>
        </w:rPr>
        <w:t>Laichen</w:t>
      </w:r>
      <w:proofErr w:type="spellEnd"/>
      <w:r w:rsidR="00FE72D4" w:rsidRPr="006D5B02">
        <w:rPr>
          <w:sz w:val="28"/>
          <w:szCs w:val="28"/>
          <w:lang w:val="en-US"/>
        </w:rPr>
        <w:t xml:space="preserve">. Chinese Military Technology and Dai Viet: c. 1390-1497. Asia Research Institute National University of Singapore, 2003. </w:t>
      </w:r>
      <w:r w:rsidR="00FE72D4" w:rsidRPr="006D5B02">
        <w:rPr>
          <w:sz w:val="28"/>
          <w:szCs w:val="28"/>
          <w:lang w:val="en-GB"/>
        </w:rPr>
        <w:t>URL: http://www.ari.nus.edu.sg/docs/wps/wps03_011.pdf</w:t>
      </w:r>
    </w:p>
    <w:p w:rsidR="00FE72D4" w:rsidRPr="00FE72D4" w:rsidRDefault="00651F0D" w:rsidP="00FE72D4">
      <w:pPr>
        <w:pStyle w:val="a4"/>
        <w:spacing w:line="360" w:lineRule="auto"/>
        <w:jc w:val="both"/>
        <w:rPr>
          <w:rFonts w:eastAsia="SimSun"/>
          <w:sz w:val="28"/>
          <w:szCs w:val="28"/>
          <w:lang w:val="en-US" w:eastAsia="zh-CN"/>
        </w:rPr>
      </w:pPr>
      <w:r w:rsidRPr="00651F0D">
        <w:rPr>
          <w:rFonts w:eastAsia="SimSun"/>
          <w:sz w:val="28"/>
          <w:szCs w:val="28"/>
          <w:lang w:val="en-US" w:eastAsia="zh-CN"/>
        </w:rPr>
        <w:t>51</w:t>
      </w:r>
      <w:r w:rsidR="00FE72D4" w:rsidRPr="006D5B02">
        <w:rPr>
          <w:rFonts w:eastAsia="SimSun"/>
          <w:sz w:val="28"/>
          <w:szCs w:val="28"/>
          <w:lang w:val="en-GB" w:eastAsia="zh-CN"/>
        </w:rPr>
        <w:t xml:space="preserve">. </w:t>
      </w:r>
      <w:proofErr w:type="spellStart"/>
      <w:r w:rsidR="00FE72D4" w:rsidRPr="006D5B02">
        <w:rPr>
          <w:rFonts w:eastAsia="SimSun"/>
          <w:sz w:val="28"/>
          <w:szCs w:val="28"/>
          <w:lang w:val="en-GB" w:eastAsia="zh-CN"/>
        </w:rPr>
        <w:t>Tansen</w:t>
      </w:r>
      <w:proofErr w:type="spellEnd"/>
      <w:r w:rsidR="00FE72D4" w:rsidRPr="006D5B02">
        <w:rPr>
          <w:rFonts w:eastAsia="SimSun"/>
          <w:sz w:val="28"/>
          <w:szCs w:val="28"/>
          <w:lang w:val="en-GB" w:eastAsia="zh-CN"/>
        </w:rPr>
        <w:t xml:space="preserve"> Sen. The Formation of Chinese Maritime Networks to Southern Asia. Journal of the Economic and Social History of the Orient, Vol. 49, No. 4, Maritime Diasporas in the Indian Ocean and East and Southeast Asia (960-1775), 2006. P. 421-453. URL: http://www.jstor.org/stable/25165168</w:t>
      </w:r>
    </w:p>
    <w:p w:rsidR="00FE72D4" w:rsidRPr="00FE72D4" w:rsidRDefault="00651F0D" w:rsidP="00FE72D4">
      <w:pPr>
        <w:pStyle w:val="a4"/>
        <w:spacing w:line="360" w:lineRule="auto"/>
        <w:jc w:val="both"/>
        <w:rPr>
          <w:rFonts w:eastAsiaTheme="minorEastAsia"/>
          <w:sz w:val="28"/>
          <w:szCs w:val="28"/>
          <w:lang w:val="en-US" w:eastAsia="zh-CN"/>
        </w:rPr>
      </w:pPr>
      <w:r w:rsidRPr="00651F0D">
        <w:rPr>
          <w:rFonts w:eastAsia="SimSun"/>
          <w:sz w:val="28"/>
          <w:szCs w:val="28"/>
          <w:lang w:val="en-US" w:eastAsia="zh-CN"/>
        </w:rPr>
        <w:t>52</w:t>
      </w:r>
      <w:r w:rsidR="00FE72D4" w:rsidRPr="006D5B02">
        <w:rPr>
          <w:rFonts w:eastAsia="SimSun"/>
          <w:sz w:val="28"/>
          <w:szCs w:val="28"/>
          <w:lang w:val="en-US" w:eastAsia="zh-CN"/>
        </w:rPr>
        <w:t xml:space="preserve">. </w:t>
      </w:r>
      <w:r w:rsidR="00FE72D4" w:rsidRPr="006D5B02">
        <w:rPr>
          <w:rFonts w:eastAsiaTheme="minorEastAsia"/>
          <w:sz w:val="28"/>
          <w:szCs w:val="28"/>
          <w:lang w:val="en-GB" w:eastAsia="zh-CN"/>
        </w:rPr>
        <w:t>Flood</w:t>
      </w:r>
      <w:r w:rsidR="00FE72D4" w:rsidRPr="006D5B02">
        <w:rPr>
          <w:rFonts w:eastAsiaTheme="minorEastAsia"/>
          <w:sz w:val="28"/>
          <w:szCs w:val="28"/>
          <w:lang w:val="en-US" w:eastAsia="zh-CN"/>
        </w:rPr>
        <w:t xml:space="preserve"> </w:t>
      </w:r>
      <w:r w:rsidR="00190E3A" w:rsidRPr="006D5B02">
        <w:rPr>
          <w:rFonts w:eastAsiaTheme="minorEastAsia"/>
          <w:sz w:val="28"/>
          <w:szCs w:val="28"/>
          <w:lang w:val="en-GB" w:eastAsia="zh-CN"/>
        </w:rPr>
        <w:t>T</w:t>
      </w:r>
      <w:r w:rsidR="00190E3A" w:rsidRPr="00190E3A">
        <w:rPr>
          <w:rFonts w:eastAsiaTheme="minorEastAsia"/>
          <w:sz w:val="28"/>
          <w:szCs w:val="28"/>
          <w:lang w:val="en-US" w:eastAsia="zh-CN"/>
        </w:rPr>
        <w:t>.</w:t>
      </w:r>
      <w:r w:rsidR="00190E3A" w:rsidRPr="006D5B02">
        <w:rPr>
          <w:rFonts w:eastAsiaTheme="minorEastAsia"/>
          <w:sz w:val="28"/>
          <w:szCs w:val="28"/>
          <w:lang w:val="en-GB" w:eastAsia="zh-CN"/>
        </w:rPr>
        <w:t xml:space="preserve"> </w:t>
      </w:r>
      <w:r w:rsidR="00FE72D4" w:rsidRPr="006D5B02">
        <w:rPr>
          <w:rFonts w:eastAsiaTheme="minorEastAsia"/>
          <w:sz w:val="28"/>
          <w:szCs w:val="28"/>
          <w:lang w:val="en-GB" w:eastAsia="zh-CN"/>
        </w:rPr>
        <w:t xml:space="preserve">E. </w:t>
      </w:r>
      <w:proofErr w:type="spellStart"/>
      <w:r w:rsidR="00FE72D4" w:rsidRPr="006D5B02">
        <w:rPr>
          <w:rFonts w:eastAsiaTheme="minorEastAsia"/>
          <w:sz w:val="28"/>
          <w:szCs w:val="28"/>
          <w:lang w:val="en-GB" w:eastAsia="zh-CN"/>
        </w:rPr>
        <w:t>Sukhotai</w:t>
      </w:r>
      <w:proofErr w:type="spellEnd"/>
      <w:r w:rsidR="00FE72D4" w:rsidRPr="006D5B02">
        <w:rPr>
          <w:rFonts w:eastAsiaTheme="minorEastAsia"/>
          <w:sz w:val="28"/>
          <w:szCs w:val="28"/>
          <w:lang w:val="en-GB" w:eastAsia="zh-CN"/>
        </w:rPr>
        <w:t xml:space="preserve"> - Mongol relations: A Note on Relevant Chinese and Thai Resources (With Translations). The Journal of the Siam Society, Vol. LVII, Part 2, July 1969.</w:t>
      </w:r>
    </w:p>
    <w:p w:rsidR="00FE72D4" w:rsidRPr="00714296" w:rsidRDefault="00651F0D" w:rsidP="002637A1">
      <w:pPr>
        <w:pStyle w:val="a4"/>
        <w:spacing w:line="360" w:lineRule="auto"/>
        <w:jc w:val="both"/>
        <w:rPr>
          <w:rFonts w:eastAsiaTheme="minorEastAsia"/>
          <w:sz w:val="28"/>
          <w:szCs w:val="28"/>
          <w:lang w:val="en-US" w:eastAsia="zh-CN"/>
        </w:rPr>
      </w:pPr>
      <w:r w:rsidRPr="00E54309">
        <w:rPr>
          <w:rFonts w:eastAsiaTheme="minorEastAsia"/>
          <w:sz w:val="28"/>
          <w:szCs w:val="28"/>
          <w:lang w:val="en-US" w:eastAsia="zh-CN"/>
        </w:rPr>
        <w:t>53</w:t>
      </w:r>
      <w:r w:rsidR="00FE72D4" w:rsidRPr="002637A1">
        <w:rPr>
          <w:rFonts w:eastAsiaTheme="minorEastAsia"/>
          <w:sz w:val="28"/>
          <w:szCs w:val="28"/>
          <w:lang w:val="en-US" w:eastAsia="zh-CN"/>
        </w:rPr>
        <w:t xml:space="preserve">. </w:t>
      </w:r>
      <w:proofErr w:type="spellStart"/>
      <w:r w:rsidR="00FE72D4" w:rsidRPr="002637A1">
        <w:rPr>
          <w:sz w:val="28"/>
          <w:szCs w:val="28"/>
          <w:lang w:val="en-US"/>
        </w:rPr>
        <w:t>Yingcong</w:t>
      </w:r>
      <w:proofErr w:type="spellEnd"/>
      <w:r w:rsidR="00FE72D4" w:rsidRPr="002637A1">
        <w:rPr>
          <w:sz w:val="28"/>
          <w:szCs w:val="28"/>
          <w:lang w:val="en-US"/>
        </w:rPr>
        <w:t xml:space="preserve"> Dai. A Disguised Defeat: The Myanmar Campaign of the Qing Dynasty. Modern Asian Studies, Vol. 38, No. 1, 2004. </w:t>
      </w:r>
      <w:r w:rsidR="00FE72D4" w:rsidRPr="002637A1">
        <w:rPr>
          <w:rFonts w:eastAsiaTheme="minorEastAsia"/>
          <w:sz w:val="28"/>
          <w:szCs w:val="28"/>
          <w:lang w:val="en-GB" w:eastAsia="zh-CN"/>
        </w:rPr>
        <w:t xml:space="preserve">URL: </w:t>
      </w:r>
      <w:hyperlink r:id="rId13" w:history="1">
        <w:r w:rsidR="004A2D52" w:rsidRPr="0094071C">
          <w:rPr>
            <w:rStyle w:val="a3"/>
            <w:rFonts w:eastAsiaTheme="minorEastAsia"/>
            <w:color w:val="auto"/>
            <w:sz w:val="28"/>
            <w:szCs w:val="28"/>
            <w:u w:val="none"/>
            <w:lang w:val="en-GB" w:eastAsia="zh-CN"/>
          </w:rPr>
          <w:t>http://www.jstor.org/stable/3876499</w:t>
        </w:r>
      </w:hyperlink>
    </w:p>
    <w:p w:rsidR="004A2D52" w:rsidRPr="00651F0D" w:rsidRDefault="004A2D52" w:rsidP="002637A1">
      <w:pPr>
        <w:pStyle w:val="a4"/>
        <w:spacing w:line="360" w:lineRule="auto"/>
        <w:jc w:val="both"/>
        <w:rPr>
          <w:rFonts w:eastAsiaTheme="minorEastAsia"/>
          <w:sz w:val="28"/>
          <w:szCs w:val="28"/>
          <w:lang w:val="en-US" w:eastAsia="zh-CN"/>
        </w:rPr>
      </w:pPr>
    </w:p>
    <w:p w:rsidR="0094071C" w:rsidRPr="00651F0D" w:rsidRDefault="0094071C" w:rsidP="002637A1">
      <w:pPr>
        <w:pStyle w:val="a4"/>
        <w:spacing w:line="360" w:lineRule="auto"/>
        <w:jc w:val="both"/>
        <w:rPr>
          <w:rFonts w:eastAsiaTheme="minorEastAsia"/>
          <w:sz w:val="28"/>
          <w:szCs w:val="28"/>
          <w:lang w:val="en-US" w:eastAsia="zh-CN"/>
        </w:rPr>
      </w:pPr>
    </w:p>
    <w:p w:rsidR="002637A1" w:rsidRPr="00651F0D" w:rsidRDefault="002637A1" w:rsidP="002637A1">
      <w:pPr>
        <w:pStyle w:val="a4"/>
        <w:spacing w:line="360" w:lineRule="auto"/>
        <w:jc w:val="both"/>
        <w:rPr>
          <w:sz w:val="24"/>
          <w:szCs w:val="24"/>
          <w:lang w:val="en-US"/>
        </w:rPr>
      </w:pPr>
    </w:p>
    <w:p w:rsidR="00FE72D4" w:rsidRPr="00651F0D" w:rsidRDefault="00FE72D4" w:rsidP="00FE72D4">
      <w:pPr>
        <w:spacing w:line="360" w:lineRule="auto"/>
        <w:jc w:val="both"/>
        <w:rPr>
          <w:sz w:val="28"/>
          <w:szCs w:val="28"/>
          <w:lang w:val="en-US"/>
        </w:rPr>
      </w:pPr>
    </w:p>
    <w:p w:rsidR="00FE72D4" w:rsidRPr="00651F0D" w:rsidRDefault="00FE72D4" w:rsidP="00FE72D4">
      <w:pPr>
        <w:pStyle w:val="a4"/>
        <w:spacing w:line="360" w:lineRule="auto"/>
        <w:jc w:val="both"/>
        <w:rPr>
          <w:sz w:val="28"/>
          <w:szCs w:val="28"/>
          <w:lang w:val="en-US"/>
        </w:rPr>
      </w:pPr>
    </w:p>
    <w:p w:rsidR="00FE72D4" w:rsidRPr="00651F0D" w:rsidRDefault="00FE72D4" w:rsidP="00FE72D4">
      <w:pPr>
        <w:spacing w:line="360" w:lineRule="auto"/>
        <w:jc w:val="both"/>
        <w:rPr>
          <w:sz w:val="28"/>
          <w:szCs w:val="28"/>
          <w:lang w:val="en-US"/>
        </w:rPr>
      </w:pPr>
    </w:p>
    <w:p w:rsidR="00FE72D4" w:rsidRPr="00651F0D" w:rsidRDefault="00FE72D4" w:rsidP="00FE72D4">
      <w:pPr>
        <w:spacing w:line="360" w:lineRule="auto"/>
        <w:jc w:val="both"/>
        <w:rPr>
          <w:sz w:val="28"/>
          <w:szCs w:val="28"/>
          <w:lang w:val="en-US"/>
        </w:rPr>
      </w:pPr>
    </w:p>
    <w:p w:rsidR="00FE72D4" w:rsidRPr="00651F0D" w:rsidRDefault="00FE72D4" w:rsidP="00FE72D4">
      <w:pPr>
        <w:spacing w:line="360" w:lineRule="auto"/>
        <w:jc w:val="both"/>
        <w:rPr>
          <w:sz w:val="28"/>
          <w:szCs w:val="28"/>
          <w:lang w:val="en-US"/>
        </w:rPr>
      </w:pPr>
    </w:p>
    <w:p w:rsidR="000F3314" w:rsidRPr="00651F0D" w:rsidRDefault="000F3314" w:rsidP="00FE72D4">
      <w:pPr>
        <w:tabs>
          <w:tab w:val="left" w:pos="3862"/>
        </w:tabs>
        <w:spacing w:line="360" w:lineRule="auto"/>
        <w:jc w:val="both"/>
        <w:rPr>
          <w:sz w:val="28"/>
          <w:szCs w:val="28"/>
          <w:lang w:val="en-US"/>
        </w:rPr>
      </w:pPr>
    </w:p>
    <w:sectPr w:rsidR="000F3314" w:rsidRPr="00651F0D" w:rsidSect="00C80A7E">
      <w:footerReference w:type="defaul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665" w:rsidRDefault="005A1665" w:rsidP="002C2275">
      <w:r>
        <w:separator/>
      </w:r>
    </w:p>
  </w:endnote>
  <w:endnote w:type="continuationSeparator" w:id="0">
    <w:p w:rsidR="005A1665" w:rsidRDefault="005A1665" w:rsidP="002C2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44644"/>
    </w:sdtPr>
    <w:sdtContent>
      <w:p w:rsidR="00D0144B" w:rsidRDefault="00D0144B">
        <w:pPr>
          <w:pStyle w:val="aa"/>
          <w:jc w:val="center"/>
        </w:pPr>
        <w:fldSimple w:instr=" PAGE   \* MERGEFORMAT ">
          <w:r>
            <w:rPr>
              <w:noProof/>
            </w:rPr>
            <w:t>2</w:t>
          </w:r>
        </w:fldSimple>
      </w:p>
    </w:sdtContent>
  </w:sdt>
  <w:p w:rsidR="00D0144B" w:rsidRDefault="00D014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665" w:rsidRDefault="005A1665" w:rsidP="002C2275">
      <w:r>
        <w:separator/>
      </w:r>
    </w:p>
  </w:footnote>
  <w:footnote w:type="continuationSeparator" w:id="0">
    <w:p w:rsidR="005A1665" w:rsidRDefault="005A1665" w:rsidP="002C2275">
      <w:r>
        <w:continuationSeparator/>
      </w:r>
    </w:p>
  </w:footnote>
  <w:footnote w:id="1">
    <w:p w:rsidR="00D0144B" w:rsidRPr="00D3691C" w:rsidRDefault="00D0144B" w:rsidP="00D3691C">
      <w:pPr>
        <w:pStyle w:val="a4"/>
        <w:spacing w:line="360" w:lineRule="auto"/>
        <w:jc w:val="both"/>
        <w:rPr>
          <w:sz w:val="24"/>
          <w:szCs w:val="24"/>
        </w:rPr>
      </w:pPr>
      <w:r w:rsidRPr="00D3691C">
        <w:rPr>
          <w:rStyle w:val="a6"/>
          <w:sz w:val="24"/>
          <w:szCs w:val="24"/>
        </w:rPr>
        <w:footnoteRef/>
      </w:r>
      <w:r w:rsidRPr="00D3691C">
        <w:rPr>
          <w:sz w:val="24"/>
          <w:szCs w:val="24"/>
        </w:rPr>
        <w:t xml:space="preserve"> </w:t>
      </w:r>
      <w:proofErr w:type="spellStart"/>
      <w:r w:rsidRPr="00D3691C">
        <w:rPr>
          <w:sz w:val="24"/>
          <w:szCs w:val="24"/>
        </w:rPr>
        <w:t>Мункуев</w:t>
      </w:r>
      <w:proofErr w:type="spellEnd"/>
      <w:r w:rsidRPr="00D3691C">
        <w:rPr>
          <w:sz w:val="24"/>
          <w:szCs w:val="24"/>
        </w:rPr>
        <w:t xml:space="preserve"> Н.Ц. Китайский источник о первых монгольских ханах. Китайский источник о первых монгольских ханах. Надгробная надпись на могиле </w:t>
      </w:r>
      <w:proofErr w:type="spellStart"/>
      <w:r w:rsidRPr="00D3691C">
        <w:rPr>
          <w:sz w:val="24"/>
          <w:szCs w:val="24"/>
        </w:rPr>
        <w:t>Елюй</w:t>
      </w:r>
      <w:proofErr w:type="spellEnd"/>
      <w:r w:rsidRPr="00D3691C">
        <w:rPr>
          <w:sz w:val="24"/>
          <w:szCs w:val="24"/>
        </w:rPr>
        <w:t xml:space="preserve"> </w:t>
      </w:r>
      <w:proofErr w:type="spellStart"/>
      <w:r w:rsidRPr="00D3691C">
        <w:rPr>
          <w:sz w:val="24"/>
          <w:szCs w:val="24"/>
        </w:rPr>
        <w:t>Чу-цая</w:t>
      </w:r>
      <w:proofErr w:type="spellEnd"/>
      <w:r w:rsidRPr="00D3691C">
        <w:rPr>
          <w:sz w:val="24"/>
          <w:szCs w:val="24"/>
        </w:rPr>
        <w:t xml:space="preserve">. М.: </w:t>
      </w:r>
      <w:r>
        <w:rPr>
          <w:sz w:val="24"/>
          <w:szCs w:val="24"/>
        </w:rPr>
        <w:t>Наука</w:t>
      </w:r>
      <w:r w:rsidRPr="00D3691C">
        <w:rPr>
          <w:sz w:val="24"/>
          <w:szCs w:val="24"/>
        </w:rPr>
        <w:t>, 1965.</w:t>
      </w:r>
    </w:p>
  </w:footnote>
  <w:footnote w:id="2">
    <w:p w:rsidR="00D0144B" w:rsidRPr="00D3691C" w:rsidRDefault="00D0144B" w:rsidP="00D3691C">
      <w:pPr>
        <w:pStyle w:val="a4"/>
        <w:spacing w:line="360" w:lineRule="auto"/>
        <w:jc w:val="both"/>
        <w:rPr>
          <w:sz w:val="24"/>
          <w:szCs w:val="24"/>
        </w:rPr>
      </w:pPr>
      <w:r w:rsidRPr="00D3691C">
        <w:rPr>
          <w:rStyle w:val="a6"/>
          <w:sz w:val="24"/>
          <w:szCs w:val="24"/>
        </w:rPr>
        <w:footnoteRef/>
      </w:r>
      <w:r w:rsidRPr="00D3691C">
        <w:rPr>
          <w:sz w:val="24"/>
          <w:szCs w:val="24"/>
        </w:rPr>
        <w:t xml:space="preserve"> </w:t>
      </w:r>
      <w:proofErr w:type="spellStart"/>
      <w:r w:rsidRPr="00D3691C">
        <w:rPr>
          <w:sz w:val="24"/>
          <w:szCs w:val="24"/>
        </w:rPr>
        <w:t>Бокщанин</w:t>
      </w:r>
      <w:proofErr w:type="spellEnd"/>
      <w:r w:rsidRPr="00D3691C">
        <w:rPr>
          <w:sz w:val="24"/>
          <w:szCs w:val="24"/>
        </w:rPr>
        <w:t xml:space="preserve"> А.А. Императорский Китай в начале </w:t>
      </w:r>
      <w:r w:rsidRPr="00D3691C">
        <w:rPr>
          <w:sz w:val="24"/>
          <w:szCs w:val="24"/>
          <w:lang w:val="en-GB"/>
        </w:rPr>
        <w:t>XV</w:t>
      </w:r>
      <w:r>
        <w:rPr>
          <w:sz w:val="24"/>
          <w:szCs w:val="24"/>
        </w:rPr>
        <w:t xml:space="preserve"> века. М.: Изд-во Наука</w:t>
      </w:r>
      <w:r w:rsidRPr="00D3691C">
        <w:rPr>
          <w:sz w:val="24"/>
          <w:szCs w:val="24"/>
        </w:rPr>
        <w:t>, 1976.</w:t>
      </w:r>
    </w:p>
  </w:footnote>
  <w:footnote w:id="3">
    <w:p w:rsidR="00D0144B" w:rsidRPr="00D3691C" w:rsidRDefault="00D0144B" w:rsidP="00D3691C">
      <w:pPr>
        <w:pStyle w:val="a4"/>
        <w:spacing w:line="360" w:lineRule="auto"/>
        <w:jc w:val="both"/>
        <w:rPr>
          <w:sz w:val="24"/>
          <w:szCs w:val="24"/>
        </w:rPr>
      </w:pPr>
      <w:r w:rsidRPr="00D3691C">
        <w:rPr>
          <w:rStyle w:val="a6"/>
          <w:sz w:val="24"/>
          <w:szCs w:val="24"/>
        </w:rPr>
        <w:footnoteRef/>
      </w:r>
      <w:r w:rsidRPr="00D3691C">
        <w:rPr>
          <w:sz w:val="24"/>
          <w:szCs w:val="24"/>
        </w:rPr>
        <w:t xml:space="preserve"> </w:t>
      </w:r>
      <w:proofErr w:type="spellStart"/>
      <w:r w:rsidRPr="00D3691C">
        <w:rPr>
          <w:sz w:val="24"/>
          <w:szCs w:val="24"/>
        </w:rPr>
        <w:t>Бокщанин</w:t>
      </w:r>
      <w:proofErr w:type="spellEnd"/>
      <w:r w:rsidRPr="00D3691C">
        <w:rPr>
          <w:sz w:val="24"/>
          <w:szCs w:val="24"/>
        </w:rPr>
        <w:t xml:space="preserve"> А.А. Китай и страны Южных морей </w:t>
      </w:r>
      <w:r w:rsidRPr="00D3691C">
        <w:rPr>
          <w:rFonts w:eastAsiaTheme="minorEastAsia"/>
          <w:sz w:val="24"/>
          <w:szCs w:val="24"/>
          <w:lang w:val="en-GB" w:eastAsia="zh-CN"/>
        </w:rPr>
        <w:t>XIV</w:t>
      </w:r>
      <w:r w:rsidRPr="00D3691C">
        <w:rPr>
          <w:rFonts w:eastAsiaTheme="minorEastAsia"/>
          <w:sz w:val="24"/>
          <w:szCs w:val="24"/>
          <w:lang w:eastAsia="zh-CN"/>
        </w:rPr>
        <w:t>-</w:t>
      </w:r>
      <w:r w:rsidRPr="00D3691C">
        <w:rPr>
          <w:rFonts w:eastAsiaTheme="minorEastAsia"/>
          <w:sz w:val="24"/>
          <w:szCs w:val="24"/>
          <w:lang w:val="en-GB" w:eastAsia="zh-CN"/>
        </w:rPr>
        <w:t>XVI</w:t>
      </w:r>
      <w:r w:rsidRPr="00D3691C">
        <w:rPr>
          <w:rFonts w:eastAsiaTheme="minorEastAsia"/>
          <w:sz w:val="24"/>
          <w:szCs w:val="24"/>
          <w:lang w:eastAsia="zh-CN"/>
        </w:rPr>
        <w:t xml:space="preserve"> вв. М.: </w:t>
      </w:r>
      <w:r>
        <w:rPr>
          <w:rFonts w:eastAsiaTheme="minorEastAsia"/>
          <w:sz w:val="24"/>
          <w:szCs w:val="24"/>
          <w:lang w:eastAsia="zh-CN"/>
        </w:rPr>
        <w:t>Наука</w:t>
      </w:r>
      <w:r w:rsidRPr="00D3691C">
        <w:rPr>
          <w:rFonts w:eastAsiaTheme="minorEastAsia"/>
          <w:sz w:val="24"/>
          <w:szCs w:val="24"/>
          <w:lang w:eastAsia="zh-CN"/>
        </w:rPr>
        <w:t>, 1968.</w:t>
      </w:r>
    </w:p>
  </w:footnote>
  <w:footnote w:id="4">
    <w:p w:rsidR="00D0144B" w:rsidRPr="009A5701" w:rsidRDefault="00D0144B" w:rsidP="00D3691C">
      <w:pPr>
        <w:spacing w:line="360" w:lineRule="auto"/>
        <w:jc w:val="both"/>
        <w:rPr>
          <w:sz w:val="28"/>
          <w:szCs w:val="28"/>
          <w:shd w:val="clear" w:color="auto" w:fill="FFFFFF"/>
        </w:rPr>
      </w:pPr>
      <w:r w:rsidRPr="00D3691C">
        <w:rPr>
          <w:rStyle w:val="a6"/>
        </w:rPr>
        <w:footnoteRef/>
      </w:r>
      <w:r w:rsidRPr="00D3691C">
        <w:t xml:space="preserve"> </w:t>
      </w:r>
      <w:r w:rsidRPr="00D3691C">
        <w:rPr>
          <w:rStyle w:val="hl"/>
        </w:rPr>
        <w:t>Мурашова</w:t>
      </w:r>
      <w:r w:rsidRPr="00D3691C">
        <w:rPr>
          <w:rStyle w:val="apple-converted-space"/>
          <w:shd w:val="clear" w:color="auto" w:fill="FFFFFF"/>
        </w:rPr>
        <w:t> </w:t>
      </w:r>
      <w:r w:rsidRPr="00D3691C">
        <w:rPr>
          <w:shd w:val="clear" w:color="auto" w:fill="FFFFFF"/>
        </w:rPr>
        <w:t>Г.Ф. Вьетнамо-китайские отношения в начале первого</w:t>
      </w:r>
      <w:r w:rsidRPr="00D3691C">
        <w:rPr>
          <w:rStyle w:val="apple-converted-space"/>
          <w:shd w:val="clear" w:color="auto" w:fill="FFFFFF"/>
        </w:rPr>
        <w:t> </w:t>
      </w:r>
      <w:r w:rsidRPr="00D3691C">
        <w:rPr>
          <w:rStyle w:val="hl"/>
        </w:rPr>
        <w:t>правления</w:t>
      </w:r>
      <w:r w:rsidRPr="00D3691C">
        <w:rPr>
          <w:rStyle w:val="apple-converted-space"/>
          <w:shd w:val="clear" w:color="auto" w:fill="FFFFFF"/>
        </w:rPr>
        <w:t> </w:t>
      </w:r>
      <w:proofErr w:type="spellStart"/>
      <w:r w:rsidRPr="00D3691C">
        <w:rPr>
          <w:shd w:val="clear" w:color="auto" w:fill="FFFFFF"/>
        </w:rPr>
        <w:t>Цинской</w:t>
      </w:r>
      <w:proofErr w:type="spellEnd"/>
      <w:r w:rsidRPr="00D3691C">
        <w:rPr>
          <w:shd w:val="clear" w:color="auto" w:fill="FFFFFF"/>
        </w:rPr>
        <w:t xml:space="preserve"> династии по материалам вьетнамских и китайских</w:t>
      </w:r>
      <w:r w:rsidRPr="00D3691C">
        <w:rPr>
          <w:rStyle w:val="apple-converted-space"/>
          <w:shd w:val="clear" w:color="auto" w:fill="FFFFFF"/>
        </w:rPr>
        <w:t> </w:t>
      </w:r>
      <w:r w:rsidRPr="00D3691C">
        <w:rPr>
          <w:rStyle w:val="hl"/>
        </w:rPr>
        <w:t>хроник</w:t>
      </w:r>
      <w:r w:rsidRPr="00D3691C">
        <w:rPr>
          <w:shd w:val="clear" w:color="auto" w:fill="FFFFFF"/>
        </w:rPr>
        <w:t>// Страны Дальнего Востока и Юго-Восточной Азии: вопросы истории и экономики. М., 1970.</w:t>
      </w:r>
    </w:p>
  </w:footnote>
  <w:footnote w:id="5">
    <w:p w:rsidR="00D0144B" w:rsidRPr="009A5701" w:rsidRDefault="00D0144B" w:rsidP="009A5701">
      <w:pPr>
        <w:spacing w:after="200" w:line="360" w:lineRule="auto"/>
        <w:jc w:val="both"/>
        <w:rPr>
          <w:b/>
          <w:bCs/>
          <w:i/>
          <w:iCs/>
          <w:color w:val="000000"/>
          <w:shd w:val="clear" w:color="auto" w:fill="FFFFFF"/>
        </w:rPr>
      </w:pPr>
      <w:r w:rsidRPr="009A5701">
        <w:rPr>
          <w:rStyle w:val="a6"/>
        </w:rPr>
        <w:footnoteRef/>
      </w:r>
      <w:r w:rsidRPr="009A5701">
        <w:t xml:space="preserve"> Мурашова Г.Ф. Вьетнамо-китайские отношения XVII - XIX вв. М.: </w:t>
      </w:r>
      <w:r>
        <w:t>Наука</w:t>
      </w:r>
      <w:r w:rsidRPr="009A5701">
        <w:t>, 1973.</w:t>
      </w:r>
    </w:p>
  </w:footnote>
  <w:footnote w:id="6">
    <w:p w:rsidR="00D0144B" w:rsidRPr="00190E3A" w:rsidRDefault="00D0144B" w:rsidP="00190E3A">
      <w:pPr>
        <w:pStyle w:val="a4"/>
        <w:spacing w:line="360" w:lineRule="auto"/>
        <w:jc w:val="both"/>
        <w:rPr>
          <w:sz w:val="24"/>
          <w:szCs w:val="24"/>
        </w:rPr>
      </w:pPr>
      <w:r w:rsidRPr="00190E3A">
        <w:rPr>
          <w:rStyle w:val="a6"/>
          <w:sz w:val="24"/>
          <w:szCs w:val="24"/>
        </w:rPr>
        <w:footnoteRef/>
      </w:r>
      <w:r w:rsidRPr="00190E3A">
        <w:rPr>
          <w:sz w:val="24"/>
          <w:szCs w:val="24"/>
        </w:rPr>
        <w:t xml:space="preserve"> Вельгус В.А. Средневековый Китай. Исследования и материалы по истории, внешним связям, литературе. М.: </w:t>
      </w:r>
      <w:r>
        <w:rPr>
          <w:sz w:val="24"/>
          <w:szCs w:val="24"/>
        </w:rPr>
        <w:t>Наука</w:t>
      </w:r>
      <w:r w:rsidRPr="00190E3A">
        <w:rPr>
          <w:sz w:val="24"/>
          <w:szCs w:val="24"/>
        </w:rPr>
        <w:t>, 1987.</w:t>
      </w:r>
    </w:p>
  </w:footnote>
  <w:footnote w:id="7">
    <w:p w:rsidR="00D0144B" w:rsidRPr="00190E3A" w:rsidRDefault="00D0144B" w:rsidP="00190E3A">
      <w:pPr>
        <w:pStyle w:val="a4"/>
        <w:spacing w:line="360" w:lineRule="auto"/>
        <w:jc w:val="both"/>
        <w:rPr>
          <w:rFonts w:eastAsia="SimSun"/>
          <w:sz w:val="24"/>
          <w:szCs w:val="24"/>
          <w:lang w:eastAsia="zh-CN"/>
        </w:rPr>
      </w:pPr>
      <w:r w:rsidRPr="00190E3A">
        <w:rPr>
          <w:rStyle w:val="a6"/>
          <w:sz w:val="24"/>
          <w:szCs w:val="24"/>
        </w:rPr>
        <w:footnoteRef/>
      </w:r>
      <w:r w:rsidRPr="00190E3A">
        <w:rPr>
          <w:sz w:val="24"/>
          <w:szCs w:val="24"/>
        </w:rPr>
        <w:t xml:space="preserve"> </w:t>
      </w:r>
      <w:proofErr w:type="spellStart"/>
      <w:r w:rsidRPr="00190E3A">
        <w:rPr>
          <w:rFonts w:eastAsia="SimSun"/>
          <w:sz w:val="24"/>
          <w:szCs w:val="24"/>
          <w:lang w:eastAsia="zh-CN"/>
        </w:rPr>
        <w:t>Шу</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Чансэнь</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Шилунь</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чаогун</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чжидудэ</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яньбянь</w:t>
      </w:r>
      <w:proofErr w:type="spellEnd"/>
      <w:r w:rsidRPr="00190E3A">
        <w:rPr>
          <w:rFonts w:eastAsia="SimSun"/>
          <w:sz w:val="24"/>
          <w:szCs w:val="24"/>
          <w:lang w:eastAsia="zh-CN"/>
        </w:rPr>
        <w:t xml:space="preserve">. (О развитии вассальной системы). // </w:t>
      </w:r>
      <w:proofErr w:type="spellStart"/>
      <w:r w:rsidRPr="00190E3A">
        <w:rPr>
          <w:rFonts w:eastAsia="SimSun"/>
          <w:sz w:val="24"/>
          <w:szCs w:val="24"/>
          <w:lang w:eastAsia="zh-CN"/>
        </w:rPr>
        <w:t>Наньян</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вэньти</w:t>
      </w:r>
      <w:proofErr w:type="spellEnd"/>
      <w:r w:rsidRPr="00190E3A">
        <w:rPr>
          <w:rFonts w:eastAsia="SimSun"/>
          <w:sz w:val="24"/>
          <w:szCs w:val="24"/>
          <w:lang w:eastAsia="zh-CN"/>
        </w:rPr>
        <w:t xml:space="preserve"> </w:t>
      </w:r>
      <w:proofErr w:type="spellStart"/>
      <w:r w:rsidRPr="00190E3A">
        <w:rPr>
          <w:rFonts w:eastAsia="SimSun"/>
          <w:sz w:val="24"/>
          <w:szCs w:val="24"/>
          <w:lang w:eastAsia="zh-CN"/>
        </w:rPr>
        <w:t>яньцзю</w:t>
      </w:r>
      <w:proofErr w:type="spellEnd"/>
      <w:r w:rsidRPr="00190E3A">
        <w:rPr>
          <w:rFonts w:eastAsia="SimSun"/>
          <w:sz w:val="24"/>
          <w:szCs w:val="24"/>
          <w:lang w:eastAsia="zh-CN"/>
        </w:rPr>
        <w:t xml:space="preserve"> (Исследования проблем Юго-Восточной Азии). 2000. № 101. </w:t>
      </w:r>
    </w:p>
    <w:p w:rsidR="00D0144B" w:rsidRPr="00190E3A" w:rsidRDefault="00D0144B" w:rsidP="00190E3A">
      <w:pPr>
        <w:pStyle w:val="a4"/>
        <w:spacing w:line="360" w:lineRule="auto"/>
        <w:jc w:val="both"/>
        <w:rPr>
          <w:sz w:val="24"/>
          <w:szCs w:val="24"/>
          <w:lang w:eastAsia="zh-CN"/>
        </w:rPr>
      </w:pPr>
      <w:r w:rsidRPr="00190E3A">
        <w:rPr>
          <w:rFonts w:eastAsia="SimSun"/>
          <w:sz w:val="24"/>
          <w:szCs w:val="24"/>
          <w:lang w:val="en-GB" w:eastAsia="zh-CN"/>
        </w:rPr>
        <w:t>URL</w:t>
      </w:r>
      <w:r w:rsidRPr="00190E3A">
        <w:rPr>
          <w:rFonts w:eastAsia="SimSun"/>
          <w:sz w:val="24"/>
          <w:szCs w:val="24"/>
          <w:lang w:eastAsia="zh-CN"/>
        </w:rPr>
        <w:t xml:space="preserve">: </w:t>
      </w:r>
      <w:r w:rsidRPr="00190E3A">
        <w:rPr>
          <w:rFonts w:eastAsia="SimSun"/>
          <w:sz w:val="24"/>
          <w:szCs w:val="24"/>
          <w:lang w:val="en-GB" w:eastAsia="zh-CN"/>
        </w:rPr>
        <w:t>http</w:t>
      </w:r>
      <w:r w:rsidRPr="00190E3A">
        <w:rPr>
          <w:rFonts w:eastAsia="SimSun"/>
          <w:sz w:val="24"/>
          <w:szCs w:val="24"/>
          <w:lang w:eastAsia="zh-CN"/>
        </w:rPr>
        <w:t>://</w:t>
      </w:r>
      <w:proofErr w:type="spellStart"/>
      <w:r w:rsidRPr="00190E3A">
        <w:rPr>
          <w:rFonts w:eastAsia="SimSun"/>
          <w:sz w:val="24"/>
          <w:szCs w:val="24"/>
          <w:lang w:val="en-GB" w:eastAsia="zh-CN"/>
        </w:rPr>
        <w:t>cai</w:t>
      </w:r>
      <w:proofErr w:type="spellEnd"/>
      <w:r w:rsidRPr="00190E3A">
        <w:rPr>
          <w:rFonts w:eastAsia="SimSun"/>
          <w:sz w:val="24"/>
          <w:szCs w:val="24"/>
          <w:lang w:eastAsia="zh-CN"/>
        </w:rPr>
        <w:t>.</w:t>
      </w:r>
      <w:proofErr w:type="spellStart"/>
      <w:r w:rsidRPr="00190E3A">
        <w:rPr>
          <w:rFonts w:eastAsia="SimSun"/>
          <w:sz w:val="24"/>
          <w:szCs w:val="24"/>
          <w:lang w:val="en-GB" w:eastAsia="zh-CN"/>
        </w:rPr>
        <w:t>jnu</w:t>
      </w:r>
      <w:proofErr w:type="spellEnd"/>
      <w:r w:rsidRPr="00190E3A">
        <w:rPr>
          <w:rFonts w:eastAsia="SimSun"/>
          <w:sz w:val="24"/>
          <w:szCs w:val="24"/>
          <w:lang w:eastAsia="zh-CN"/>
        </w:rPr>
        <w:t>.</w:t>
      </w:r>
      <w:proofErr w:type="spellStart"/>
      <w:r w:rsidRPr="00190E3A">
        <w:rPr>
          <w:rFonts w:eastAsia="SimSun"/>
          <w:sz w:val="24"/>
          <w:szCs w:val="24"/>
          <w:lang w:val="en-GB" w:eastAsia="zh-CN"/>
        </w:rPr>
        <w:t>edu</w:t>
      </w:r>
      <w:proofErr w:type="spellEnd"/>
      <w:r w:rsidRPr="00190E3A">
        <w:rPr>
          <w:rFonts w:eastAsia="SimSun"/>
          <w:sz w:val="24"/>
          <w:szCs w:val="24"/>
          <w:lang w:eastAsia="zh-CN"/>
        </w:rPr>
        <w:t>.</w:t>
      </w:r>
      <w:proofErr w:type="spellStart"/>
      <w:r w:rsidRPr="00190E3A">
        <w:rPr>
          <w:rFonts w:eastAsia="SimSun"/>
          <w:sz w:val="24"/>
          <w:szCs w:val="24"/>
          <w:lang w:val="en-GB" w:eastAsia="zh-CN"/>
        </w:rPr>
        <w:t>cn</w:t>
      </w:r>
      <w:proofErr w:type="spellEnd"/>
      <w:r w:rsidRPr="00190E3A">
        <w:rPr>
          <w:rFonts w:eastAsia="SimSun"/>
          <w:sz w:val="24"/>
          <w:szCs w:val="24"/>
          <w:lang w:eastAsia="zh-CN"/>
        </w:rPr>
        <w:t>/</w:t>
      </w:r>
      <w:proofErr w:type="spellStart"/>
      <w:r w:rsidRPr="00190E3A">
        <w:rPr>
          <w:rFonts w:eastAsia="SimSun"/>
          <w:sz w:val="24"/>
          <w:szCs w:val="24"/>
          <w:lang w:val="en-GB" w:eastAsia="zh-CN"/>
        </w:rPr>
        <w:t>wjx</w:t>
      </w:r>
      <w:proofErr w:type="spellEnd"/>
      <w:r w:rsidRPr="00190E3A">
        <w:rPr>
          <w:rFonts w:eastAsia="SimSun"/>
          <w:sz w:val="24"/>
          <w:szCs w:val="24"/>
          <w:lang w:eastAsia="zh-CN"/>
        </w:rPr>
        <w:t>/</w:t>
      </w:r>
      <w:r w:rsidRPr="00190E3A">
        <w:rPr>
          <w:rFonts w:eastAsia="SimSun"/>
          <w:sz w:val="24"/>
          <w:szCs w:val="24"/>
          <w:lang w:val="en-GB" w:eastAsia="zh-CN"/>
        </w:rPr>
        <w:t>lesson</w:t>
      </w:r>
      <w:r w:rsidRPr="00190E3A">
        <w:rPr>
          <w:rFonts w:eastAsia="SimSun"/>
          <w:sz w:val="24"/>
          <w:szCs w:val="24"/>
          <w:lang w:eastAsia="zh-CN"/>
        </w:rPr>
        <w:t>/</w:t>
      </w:r>
      <w:proofErr w:type="spellStart"/>
      <w:r w:rsidRPr="00190E3A">
        <w:rPr>
          <w:rFonts w:eastAsia="SimSun"/>
          <w:sz w:val="24"/>
          <w:szCs w:val="24"/>
          <w:lang w:val="en-GB" w:eastAsia="zh-CN"/>
        </w:rPr>
        <w:t>ch</w:t>
      </w:r>
      <w:proofErr w:type="spellEnd"/>
      <w:r w:rsidRPr="00190E3A">
        <w:rPr>
          <w:rFonts w:eastAsia="SimSun"/>
          <w:sz w:val="24"/>
          <w:szCs w:val="24"/>
          <w:lang w:eastAsia="zh-CN"/>
        </w:rPr>
        <w:t>02/%</w:t>
      </w:r>
      <w:r w:rsidRPr="00190E3A">
        <w:rPr>
          <w:rFonts w:eastAsia="SimSun"/>
          <w:sz w:val="24"/>
          <w:szCs w:val="24"/>
          <w:lang w:val="en-GB" w:eastAsia="zh-CN"/>
        </w:rPr>
        <w:t>CA</w:t>
      </w:r>
      <w:r w:rsidRPr="00190E3A">
        <w:rPr>
          <w:rFonts w:eastAsia="SimSun"/>
          <w:sz w:val="24"/>
          <w:szCs w:val="24"/>
          <w:lang w:eastAsia="zh-CN"/>
        </w:rPr>
        <w:t>%</w:t>
      </w:r>
      <w:r w:rsidRPr="00190E3A">
        <w:rPr>
          <w:rFonts w:eastAsia="SimSun"/>
          <w:sz w:val="24"/>
          <w:szCs w:val="24"/>
          <w:lang w:val="en-GB" w:eastAsia="zh-CN"/>
        </w:rPr>
        <w:t>D</w:t>
      </w:r>
      <w:r w:rsidRPr="00190E3A">
        <w:rPr>
          <w:rFonts w:eastAsia="SimSun"/>
          <w:sz w:val="24"/>
          <w:szCs w:val="24"/>
          <w:lang w:eastAsia="zh-CN"/>
        </w:rPr>
        <w:t>4%</w:t>
      </w:r>
      <w:r w:rsidRPr="00190E3A">
        <w:rPr>
          <w:rFonts w:eastAsia="SimSun"/>
          <w:sz w:val="24"/>
          <w:szCs w:val="24"/>
          <w:lang w:val="en-GB" w:eastAsia="zh-CN"/>
        </w:rPr>
        <w:t>C</w:t>
      </w:r>
      <w:r w:rsidRPr="00190E3A">
        <w:rPr>
          <w:rFonts w:eastAsia="SimSun"/>
          <w:sz w:val="24"/>
          <w:szCs w:val="24"/>
          <w:lang w:eastAsia="zh-CN"/>
        </w:rPr>
        <w:t>2%</w:t>
      </w:r>
      <w:r w:rsidRPr="00190E3A">
        <w:rPr>
          <w:rFonts w:eastAsia="SimSun"/>
          <w:sz w:val="24"/>
          <w:szCs w:val="24"/>
          <w:lang w:val="en-GB" w:eastAsia="zh-CN"/>
        </w:rPr>
        <w:t>DB</w:t>
      </w:r>
      <w:r w:rsidRPr="00190E3A">
        <w:rPr>
          <w:rFonts w:eastAsia="SimSun"/>
          <w:sz w:val="24"/>
          <w:szCs w:val="24"/>
          <w:lang w:eastAsia="zh-CN"/>
        </w:rPr>
        <w:t>%</w:t>
      </w:r>
      <w:r w:rsidRPr="00190E3A">
        <w:rPr>
          <w:rFonts w:eastAsia="SimSun"/>
          <w:sz w:val="24"/>
          <w:szCs w:val="24"/>
          <w:lang w:val="en-GB" w:eastAsia="zh-CN"/>
        </w:rPr>
        <w:t>B</w:t>
      </w:r>
      <w:r w:rsidRPr="00190E3A">
        <w:rPr>
          <w:rFonts w:eastAsia="SimSun"/>
          <w:sz w:val="24"/>
          <w:szCs w:val="24"/>
          <w:lang w:eastAsia="zh-CN"/>
        </w:rPr>
        <w:t>3%</w:t>
      </w:r>
      <w:r w:rsidRPr="00190E3A">
        <w:rPr>
          <w:rFonts w:eastAsia="SimSun"/>
          <w:sz w:val="24"/>
          <w:szCs w:val="24"/>
          <w:lang w:val="en-GB" w:eastAsia="zh-CN"/>
        </w:rPr>
        <w:t>AF</w:t>
      </w:r>
      <w:r w:rsidRPr="00190E3A">
        <w:rPr>
          <w:rFonts w:eastAsia="SimSun"/>
          <w:sz w:val="24"/>
          <w:szCs w:val="24"/>
          <w:lang w:eastAsia="zh-CN"/>
        </w:rPr>
        <w:t>%</w:t>
      </w:r>
      <w:r w:rsidRPr="00190E3A">
        <w:rPr>
          <w:rFonts w:eastAsia="SimSun"/>
          <w:sz w:val="24"/>
          <w:szCs w:val="24"/>
          <w:lang w:val="en-GB" w:eastAsia="zh-CN"/>
        </w:rPr>
        <w:t>B</w:t>
      </w:r>
      <w:r w:rsidRPr="00190E3A">
        <w:rPr>
          <w:rFonts w:eastAsia="SimSun"/>
          <w:sz w:val="24"/>
          <w:szCs w:val="24"/>
          <w:lang w:eastAsia="zh-CN"/>
        </w:rPr>
        <w:t>9%</w:t>
      </w:r>
      <w:r w:rsidRPr="00190E3A">
        <w:rPr>
          <w:rFonts w:eastAsia="SimSun"/>
          <w:sz w:val="24"/>
          <w:szCs w:val="24"/>
          <w:lang w:val="en-GB" w:eastAsia="zh-CN"/>
        </w:rPr>
        <w:t>B</w:t>
      </w:r>
      <w:r w:rsidRPr="00190E3A">
        <w:rPr>
          <w:rFonts w:eastAsia="SimSun"/>
          <w:sz w:val="24"/>
          <w:szCs w:val="24"/>
          <w:lang w:eastAsia="zh-CN"/>
        </w:rPr>
        <w:t>1%</w:t>
      </w:r>
      <w:r w:rsidRPr="00190E3A">
        <w:rPr>
          <w:rFonts w:eastAsia="SimSun"/>
          <w:sz w:val="24"/>
          <w:szCs w:val="24"/>
          <w:lang w:val="en-GB" w:eastAsia="zh-CN"/>
        </w:rPr>
        <w:t>D</w:t>
      </w:r>
      <w:r w:rsidRPr="00190E3A">
        <w:rPr>
          <w:rFonts w:eastAsia="SimSun"/>
          <w:sz w:val="24"/>
          <w:szCs w:val="24"/>
          <w:lang w:eastAsia="zh-CN"/>
        </w:rPr>
        <w:t>6%</w:t>
      </w:r>
      <w:r w:rsidRPr="00190E3A">
        <w:rPr>
          <w:rFonts w:eastAsia="SimSun"/>
          <w:sz w:val="24"/>
          <w:szCs w:val="24"/>
          <w:lang w:val="en-GB" w:eastAsia="zh-CN"/>
        </w:rPr>
        <w:t>C</w:t>
      </w:r>
      <w:r w:rsidRPr="00190E3A">
        <w:rPr>
          <w:rFonts w:eastAsia="SimSun"/>
          <w:sz w:val="24"/>
          <w:szCs w:val="24"/>
          <w:lang w:eastAsia="zh-CN"/>
        </w:rPr>
        <w:t>6%</w:t>
      </w:r>
      <w:r w:rsidRPr="00190E3A">
        <w:rPr>
          <w:rFonts w:eastAsia="SimSun"/>
          <w:sz w:val="24"/>
          <w:szCs w:val="24"/>
          <w:lang w:val="en-GB" w:eastAsia="zh-CN"/>
        </w:rPr>
        <w:t>B</w:t>
      </w:r>
      <w:r w:rsidRPr="00190E3A">
        <w:rPr>
          <w:rFonts w:eastAsia="SimSun"/>
          <w:sz w:val="24"/>
          <w:szCs w:val="24"/>
          <w:lang w:eastAsia="zh-CN"/>
        </w:rPr>
        <w:t>6%</w:t>
      </w:r>
      <w:r w:rsidRPr="00190E3A">
        <w:rPr>
          <w:rFonts w:eastAsia="SimSun"/>
          <w:sz w:val="24"/>
          <w:szCs w:val="24"/>
          <w:lang w:val="en-GB" w:eastAsia="zh-CN"/>
        </w:rPr>
        <w:t>C</w:t>
      </w:r>
      <w:r w:rsidRPr="00190E3A">
        <w:rPr>
          <w:rFonts w:eastAsia="SimSun"/>
          <w:sz w:val="24"/>
          <w:szCs w:val="24"/>
          <w:lang w:eastAsia="zh-CN"/>
        </w:rPr>
        <w:t>8%</w:t>
      </w:r>
      <w:r w:rsidRPr="00190E3A">
        <w:rPr>
          <w:rFonts w:eastAsia="SimSun"/>
          <w:sz w:val="24"/>
          <w:szCs w:val="24"/>
          <w:lang w:val="en-GB" w:eastAsia="zh-CN"/>
        </w:rPr>
        <w:t>B</w:t>
      </w:r>
      <w:r w:rsidRPr="00190E3A">
        <w:rPr>
          <w:rFonts w:eastAsia="SimSun"/>
          <w:sz w:val="24"/>
          <w:szCs w:val="24"/>
          <w:lang w:eastAsia="zh-CN"/>
        </w:rPr>
        <w:t>5%</w:t>
      </w:r>
      <w:r w:rsidRPr="00190E3A">
        <w:rPr>
          <w:rFonts w:eastAsia="SimSun"/>
          <w:sz w:val="24"/>
          <w:szCs w:val="24"/>
          <w:lang w:val="en-GB" w:eastAsia="zh-CN"/>
        </w:rPr>
        <w:t>C</w:t>
      </w:r>
      <w:r w:rsidRPr="00190E3A">
        <w:rPr>
          <w:rFonts w:eastAsia="SimSun"/>
          <w:sz w:val="24"/>
          <w:szCs w:val="24"/>
          <w:lang w:eastAsia="zh-CN"/>
        </w:rPr>
        <w:t>4%</w:t>
      </w:r>
      <w:r w:rsidRPr="00190E3A">
        <w:rPr>
          <w:rFonts w:eastAsia="SimSun"/>
          <w:sz w:val="24"/>
          <w:szCs w:val="24"/>
          <w:lang w:val="en-GB" w:eastAsia="zh-CN"/>
        </w:rPr>
        <w:t>D</w:t>
      </w:r>
      <w:r w:rsidRPr="00190E3A">
        <w:rPr>
          <w:rFonts w:eastAsia="SimSun"/>
          <w:sz w:val="24"/>
          <w:szCs w:val="24"/>
          <w:lang w:eastAsia="zh-CN"/>
        </w:rPr>
        <w:t>1%</w:t>
      </w:r>
      <w:r w:rsidRPr="00190E3A">
        <w:rPr>
          <w:rFonts w:eastAsia="SimSun"/>
          <w:sz w:val="24"/>
          <w:szCs w:val="24"/>
          <w:lang w:val="en-GB" w:eastAsia="zh-CN"/>
        </w:rPr>
        <w:t>DD</w:t>
      </w:r>
      <w:r w:rsidRPr="00190E3A">
        <w:rPr>
          <w:rFonts w:eastAsia="SimSun"/>
          <w:sz w:val="24"/>
          <w:szCs w:val="24"/>
          <w:lang w:eastAsia="zh-CN"/>
        </w:rPr>
        <w:t>%</w:t>
      </w:r>
      <w:r w:rsidRPr="00190E3A">
        <w:rPr>
          <w:rFonts w:eastAsia="SimSun"/>
          <w:sz w:val="24"/>
          <w:szCs w:val="24"/>
          <w:lang w:val="en-GB" w:eastAsia="zh-CN"/>
        </w:rPr>
        <w:t>B</w:t>
      </w:r>
      <w:r w:rsidRPr="00190E3A">
        <w:rPr>
          <w:rFonts w:eastAsia="SimSun"/>
          <w:sz w:val="24"/>
          <w:szCs w:val="24"/>
          <w:lang w:eastAsia="zh-CN"/>
        </w:rPr>
        <w:t>1%</w:t>
      </w:r>
      <w:r w:rsidRPr="00190E3A">
        <w:rPr>
          <w:rFonts w:eastAsia="SimSun"/>
          <w:sz w:val="24"/>
          <w:szCs w:val="24"/>
          <w:lang w:val="en-GB" w:eastAsia="zh-CN"/>
        </w:rPr>
        <w:t>E</w:t>
      </w:r>
      <w:r w:rsidRPr="00190E3A">
        <w:rPr>
          <w:rFonts w:eastAsia="SimSun"/>
          <w:sz w:val="24"/>
          <w:szCs w:val="24"/>
          <w:lang w:eastAsia="zh-CN"/>
        </w:rPr>
        <w:t>4.</w:t>
      </w:r>
      <w:proofErr w:type="spellStart"/>
      <w:r w:rsidRPr="00190E3A">
        <w:rPr>
          <w:rFonts w:eastAsia="SimSun"/>
          <w:sz w:val="24"/>
          <w:szCs w:val="24"/>
          <w:lang w:val="en-GB" w:eastAsia="zh-CN"/>
        </w:rPr>
        <w:t>pdf</w:t>
      </w:r>
      <w:proofErr w:type="spellEnd"/>
    </w:p>
  </w:footnote>
  <w:footnote w:id="8">
    <w:p w:rsidR="00D0144B" w:rsidRPr="00651F0D" w:rsidRDefault="00D0144B" w:rsidP="00190E3A">
      <w:pPr>
        <w:pStyle w:val="a4"/>
        <w:spacing w:line="360" w:lineRule="auto"/>
        <w:jc w:val="both"/>
        <w:rPr>
          <w:sz w:val="24"/>
          <w:szCs w:val="24"/>
          <w:lang w:eastAsia="zh-CN"/>
        </w:rPr>
      </w:pPr>
      <w:r w:rsidRPr="00190E3A">
        <w:rPr>
          <w:rStyle w:val="a6"/>
          <w:sz w:val="24"/>
          <w:szCs w:val="24"/>
        </w:rPr>
        <w:footnoteRef/>
      </w:r>
      <w:r w:rsidRPr="00190E3A">
        <w:rPr>
          <w:sz w:val="24"/>
          <w:szCs w:val="24"/>
        </w:rPr>
        <w:t xml:space="preserve"> </w:t>
      </w:r>
      <w:proofErr w:type="spellStart"/>
      <w:r w:rsidRPr="00190E3A">
        <w:rPr>
          <w:sz w:val="24"/>
          <w:szCs w:val="24"/>
          <w:lang w:eastAsia="zh-CN"/>
        </w:rPr>
        <w:t>Цзянь</w:t>
      </w:r>
      <w:proofErr w:type="spellEnd"/>
      <w:r w:rsidRPr="00190E3A">
        <w:rPr>
          <w:sz w:val="24"/>
          <w:szCs w:val="24"/>
          <w:lang w:eastAsia="zh-CN"/>
        </w:rPr>
        <w:t xml:space="preserve"> </w:t>
      </w:r>
      <w:proofErr w:type="spellStart"/>
      <w:r w:rsidRPr="00190E3A">
        <w:rPr>
          <w:sz w:val="24"/>
          <w:szCs w:val="24"/>
          <w:lang w:eastAsia="zh-CN"/>
        </w:rPr>
        <w:t>Цзюньбо</w:t>
      </w:r>
      <w:proofErr w:type="spellEnd"/>
      <w:r w:rsidRPr="00190E3A">
        <w:rPr>
          <w:sz w:val="24"/>
          <w:szCs w:val="24"/>
          <w:lang w:eastAsia="zh-CN"/>
        </w:rPr>
        <w:t xml:space="preserve">. </w:t>
      </w:r>
      <w:proofErr w:type="spellStart"/>
      <w:r w:rsidRPr="00190E3A">
        <w:rPr>
          <w:sz w:val="24"/>
          <w:szCs w:val="24"/>
          <w:lang w:eastAsia="zh-CN"/>
        </w:rPr>
        <w:t>Чжунхуа</w:t>
      </w:r>
      <w:proofErr w:type="spellEnd"/>
      <w:r w:rsidRPr="00190E3A">
        <w:rPr>
          <w:sz w:val="24"/>
          <w:szCs w:val="24"/>
          <w:lang w:eastAsia="zh-CN"/>
        </w:rPr>
        <w:t xml:space="preserve"> </w:t>
      </w:r>
      <w:proofErr w:type="spellStart"/>
      <w:r w:rsidRPr="00190E3A">
        <w:rPr>
          <w:sz w:val="24"/>
          <w:szCs w:val="24"/>
          <w:lang w:eastAsia="zh-CN"/>
        </w:rPr>
        <w:t>чаогун</w:t>
      </w:r>
      <w:proofErr w:type="spellEnd"/>
      <w:r w:rsidRPr="00190E3A">
        <w:rPr>
          <w:sz w:val="24"/>
          <w:szCs w:val="24"/>
          <w:lang w:eastAsia="zh-CN"/>
        </w:rPr>
        <w:t xml:space="preserve"> </w:t>
      </w:r>
      <w:proofErr w:type="spellStart"/>
      <w:r w:rsidRPr="00190E3A">
        <w:rPr>
          <w:sz w:val="24"/>
          <w:szCs w:val="24"/>
          <w:lang w:eastAsia="zh-CN"/>
        </w:rPr>
        <w:t>тиси</w:t>
      </w:r>
      <w:proofErr w:type="spellEnd"/>
      <w:r w:rsidRPr="00190E3A">
        <w:rPr>
          <w:sz w:val="24"/>
          <w:szCs w:val="24"/>
          <w:lang w:eastAsia="zh-CN"/>
        </w:rPr>
        <w:t xml:space="preserve">: </w:t>
      </w:r>
      <w:proofErr w:type="spellStart"/>
      <w:r w:rsidRPr="00190E3A">
        <w:rPr>
          <w:sz w:val="24"/>
          <w:szCs w:val="24"/>
          <w:lang w:eastAsia="zh-CN"/>
        </w:rPr>
        <w:t>гуаньнянь</w:t>
      </w:r>
      <w:proofErr w:type="spellEnd"/>
      <w:r w:rsidRPr="00190E3A">
        <w:rPr>
          <w:sz w:val="24"/>
          <w:szCs w:val="24"/>
          <w:lang w:eastAsia="zh-CN"/>
        </w:rPr>
        <w:t xml:space="preserve"> </w:t>
      </w:r>
      <w:proofErr w:type="spellStart"/>
      <w:r w:rsidRPr="00190E3A">
        <w:rPr>
          <w:sz w:val="24"/>
          <w:szCs w:val="24"/>
          <w:lang w:eastAsia="zh-CN"/>
        </w:rPr>
        <w:t>цзегоу</w:t>
      </w:r>
      <w:proofErr w:type="spellEnd"/>
      <w:r w:rsidRPr="00190E3A">
        <w:rPr>
          <w:sz w:val="24"/>
          <w:szCs w:val="24"/>
          <w:lang w:eastAsia="zh-CN"/>
        </w:rPr>
        <w:t xml:space="preserve"> </w:t>
      </w:r>
      <w:proofErr w:type="spellStart"/>
      <w:r w:rsidRPr="00190E3A">
        <w:rPr>
          <w:sz w:val="24"/>
          <w:szCs w:val="24"/>
          <w:lang w:eastAsia="zh-CN"/>
        </w:rPr>
        <w:t>юй</w:t>
      </w:r>
      <w:proofErr w:type="spellEnd"/>
      <w:r w:rsidRPr="00190E3A">
        <w:rPr>
          <w:sz w:val="24"/>
          <w:szCs w:val="24"/>
          <w:lang w:eastAsia="zh-CN"/>
        </w:rPr>
        <w:t xml:space="preserve"> </w:t>
      </w:r>
      <w:proofErr w:type="spellStart"/>
      <w:r w:rsidRPr="00190E3A">
        <w:rPr>
          <w:sz w:val="24"/>
          <w:szCs w:val="24"/>
          <w:lang w:eastAsia="zh-CN"/>
        </w:rPr>
        <w:t>гуннен</w:t>
      </w:r>
      <w:proofErr w:type="spellEnd"/>
      <w:r w:rsidRPr="00190E3A">
        <w:rPr>
          <w:sz w:val="24"/>
          <w:szCs w:val="24"/>
          <w:lang w:eastAsia="zh-CN"/>
        </w:rPr>
        <w:t xml:space="preserve">. (Китайская данническая система: структура и функции). // </w:t>
      </w:r>
      <w:proofErr w:type="spellStart"/>
      <w:r w:rsidRPr="00190E3A">
        <w:rPr>
          <w:sz w:val="24"/>
          <w:szCs w:val="24"/>
          <w:lang w:eastAsia="zh-CN"/>
        </w:rPr>
        <w:t>Гоцзи</w:t>
      </w:r>
      <w:proofErr w:type="spellEnd"/>
      <w:r w:rsidRPr="00190E3A">
        <w:rPr>
          <w:sz w:val="24"/>
          <w:szCs w:val="24"/>
          <w:lang w:eastAsia="zh-CN"/>
        </w:rPr>
        <w:t xml:space="preserve"> </w:t>
      </w:r>
      <w:proofErr w:type="spellStart"/>
      <w:r w:rsidRPr="00190E3A">
        <w:rPr>
          <w:sz w:val="24"/>
          <w:szCs w:val="24"/>
          <w:lang w:eastAsia="zh-CN"/>
        </w:rPr>
        <w:t>чжэнчжи</w:t>
      </w:r>
      <w:proofErr w:type="spellEnd"/>
      <w:r w:rsidRPr="00190E3A">
        <w:rPr>
          <w:sz w:val="24"/>
          <w:szCs w:val="24"/>
          <w:lang w:eastAsia="zh-CN"/>
        </w:rPr>
        <w:t xml:space="preserve"> </w:t>
      </w:r>
      <w:proofErr w:type="spellStart"/>
      <w:r w:rsidRPr="00190E3A">
        <w:rPr>
          <w:rFonts w:eastAsia="SimSun"/>
          <w:sz w:val="24"/>
          <w:szCs w:val="24"/>
          <w:lang w:eastAsia="zh-CN"/>
        </w:rPr>
        <w:t>яньцзю</w:t>
      </w:r>
      <w:proofErr w:type="spellEnd"/>
      <w:r w:rsidRPr="00190E3A">
        <w:rPr>
          <w:sz w:val="24"/>
          <w:szCs w:val="24"/>
          <w:lang w:eastAsia="zh-CN"/>
        </w:rPr>
        <w:t xml:space="preserve"> (Исследования международной политики), 2009. </w:t>
      </w:r>
      <w:r w:rsidRPr="00651F0D">
        <w:rPr>
          <w:sz w:val="24"/>
          <w:szCs w:val="24"/>
          <w:lang w:eastAsia="zh-CN"/>
        </w:rPr>
        <w:t xml:space="preserve">№1. </w:t>
      </w:r>
    </w:p>
    <w:p w:rsidR="00D0144B" w:rsidRPr="00651F0D" w:rsidRDefault="00D0144B" w:rsidP="00190E3A">
      <w:pPr>
        <w:pStyle w:val="a4"/>
        <w:spacing w:line="360" w:lineRule="auto"/>
        <w:jc w:val="both"/>
        <w:rPr>
          <w:sz w:val="24"/>
          <w:szCs w:val="24"/>
          <w:lang w:eastAsia="zh-CN"/>
        </w:rPr>
      </w:pPr>
      <w:r>
        <w:rPr>
          <w:rFonts w:eastAsia="SimSun"/>
          <w:sz w:val="24"/>
          <w:szCs w:val="24"/>
          <w:lang w:val="en-US" w:eastAsia="zh-CN"/>
        </w:rPr>
        <w:t>URL</w:t>
      </w:r>
      <w:r w:rsidRPr="00651F0D">
        <w:rPr>
          <w:rFonts w:eastAsia="SimSun"/>
          <w:sz w:val="24"/>
          <w:szCs w:val="24"/>
          <w:lang w:eastAsia="zh-CN"/>
        </w:rPr>
        <w:t>:</w:t>
      </w:r>
      <w:r w:rsidRPr="00190E3A">
        <w:rPr>
          <w:rFonts w:eastAsia="SimSun"/>
          <w:sz w:val="24"/>
          <w:szCs w:val="24"/>
          <w:lang w:val="en-US" w:eastAsia="zh-CN"/>
        </w:rPr>
        <w:t>http</w:t>
      </w:r>
      <w:r w:rsidRPr="00651F0D">
        <w:rPr>
          <w:rFonts w:eastAsia="SimSun"/>
          <w:sz w:val="24"/>
          <w:szCs w:val="24"/>
          <w:lang w:eastAsia="zh-CN"/>
        </w:rPr>
        <w:t>://</w:t>
      </w:r>
      <w:r w:rsidRPr="00190E3A">
        <w:rPr>
          <w:rFonts w:eastAsia="SimSun"/>
          <w:sz w:val="24"/>
          <w:szCs w:val="24"/>
          <w:lang w:val="en-US" w:eastAsia="zh-CN"/>
        </w:rPr>
        <w:t>www</w:t>
      </w:r>
      <w:r w:rsidRPr="00651F0D">
        <w:rPr>
          <w:rFonts w:eastAsia="SimSun"/>
          <w:sz w:val="24"/>
          <w:szCs w:val="24"/>
          <w:lang w:eastAsia="zh-CN"/>
        </w:rPr>
        <w:t>.</w:t>
      </w:r>
      <w:proofErr w:type="spellStart"/>
      <w:r w:rsidRPr="00190E3A">
        <w:rPr>
          <w:rFonts w:eastAsia="SimSun"/>
          <w:sz w:val="24"/>
          <w:szCs w:val="24"/>
          <w:lang w:val="en-US" w:eastAsia="zh-CN"/>
        </w:rPr>
        <w:t>brics</w:t>
      </w:r>
      <w:proofErr w:type="spellEnd"/>
      <w:r w:rsidRPr="00651F0D">
        <w:rPr>
          <w:rFonts w:eastAsia="SimSun"/>
          <w:sz w:val="24"/>
          <w:szCs w:val="24"/>
          <w:lang w:eastAsia="zh-CN"/>
        </w:rPr>
        <w:t>.</w:t>
      </w:r>
      <w:proofErr w:type="spellStart"/>
      <w:r w:rsidRPr="00190E3A">
        <w:rPr>
          <w:rFonts w:eastAsia="SimSun"/>
          <w:sz w:val="24"/>
          <w:szCs w:val="24"/>
          <w:lang w:val="en-US" w:eastAsia="zh-CN"/>
        </w:rPr>
        <w:t>fudan</w:t>
      </w:r>
      <w:proofErr w:type="spellEnd"/>
      <w:r w:rsidRPr="00651F0D">
        <w:rPr>
          <w:rFonts w:eastAsia="SimSun"/>
          <w:sz w:val="24"/>
          <w:szCs w:val="24"/>
          <w:lang w:eastAsia="zh-CN"/>
        </w:rPr>
        <w:t>.</w:t>
      </w:r>
      <w:proofErr w:type="spellStart"/>
      <w:r w:rsidRPr="00190E3A">
        <w:rPr>
          <w:rFonts w:eastAsia="SimSun"/>
          <w:sz w:val="24"/>
          <w:szCs w:val="24"/>
          <w:lang w:val="en-US" w:eastAsia="zh-CN"/>
        </w:rPr>
        <w:t>edu</w:t>
      </w:r>
      <w:proofErr w:type="spellEnd"/>
      <w:r w:rsidRPr="00651F0D">
        <w:rPr>
          <w:rFonts w:eastAsia="SimSun"/>
          <w:sz w:val="24"/>
          <w:szCs w:val="24"/>
          <w:lang w:eastAsia="zh-CN"/>
        </w:rPr>
        <w:t>.</w:t>
      </w:r>
      <w:proofErr w:type="spellStart"/>
      <w:r w:rsidRPr="00190E3A">
        <w:rPr>
          <w:rFonts w:eastAsia="SimSun"/>
          <w:sz w:val="24"/>
          <w:szCs w:val="24"/>
          <w:lang w:val="en-US" w:eastAsia="zh-CN"/>
        </w:rPr>
        <w:t>cn</w:t>
      </w:r>
      <w:proofErr w:type="spellEnd"/>
      <w:r w:rsidRPr="00651F0D">
        <w:rPr>
          <w:rFonts w:eastAsia="SimSun"/>
          <w:sz w:val="24"/>
          <w:szCs w:val="24"/>
          <w:lang w:eastAsia="zh-CN"/>
        </w:rPr>
        <w:t>/</w:t>
      </w:r>
      <w:proofErr w:type="spellStart"/>
      <w:r w:rsidRPr="00190E3A">
        <w:rPr>
          <w:rFonts w:eastAsia="SimSun"/>
          <w:sz w:val="24"/>
          <w:szCs w:val="24"/>
          <w:lang w:val="en-US" w:eastAsia="zh-CN"/>
        </w:rPr>
        <w:t>wp</w:t>
      </w:r>
      <w:proofErr w:type="spellEnd"/>
      <w:r w:rsidRPr="00651F0D">
        <w:rPr>
          <w:rFonts w:eastAsia="SimSun"/>
          <w:sz w:val="24"/>
          <w:szCs w:val="24"/>
          <w:lang w:eastAsia="zh-CN"/>
        </w:rPr>
        <w:t>-</w:t>
      </w:r>
      <w:r w:rsidRPr="00190E3A">
        <w:rPr>
          <w:rFonts w:eastAsia="SimSun"/>
          <w:sz w:val="24"/>
          <w:szCs w:val="24"/>
          <w:lang w:val="en-US" w:eastAsia="zh-CN"/>
        </w:rPr>
        <w:t>content</w:t>
      </w:r>
      <w:r w:rsidRPr="00651F0D">
        <w:rPr>
          <w:rFonts w:eastAsia="SimSun"/>
          <w:sz w:val="24"/>
          <w:szCs w:val="24"/>
          <w:lang w:eastAsia="zh-CN"/>
        </w:rPr>
        <w:t>/</w:t>
      </w:r>
      <w:r w:rsidRPr="00190E3A">
        <w:rPr>
          <w:rFonts w:eastAsia="SimSun"/>
          <w:sz w:val="24"/>
          <w:szCs w:val="24"/>
          <w:lang w:val="en-US" w:eastAsia="zh-CN"/>
        </w:rPr>
        <w:t>uploads</w:t>
      </w:r>
      <w:r w:rsidRPr="00651F0D">
        <w:rPr>
          <w:rFonts w:eastAsia="SimSun"/>
          <w:sz w:val="24"/>
          <w:szCs w:val="24"/>
          <w:lang w:eastAsia="zh-CN"/>
        </w:rPr>
        <w:t>/</w:t>
      </w:r>
      <w:r w:rsidRPr="00190E3A">
        <w:rPr>
          <w:rFonts w:eastAsia="SimSun"/>
          <w:sz w:val="24"/>
          <w:szCs w:val="24"/>
          <w:lang w:val="en-US" w:eastAsia="zh-CN"/>
        </w:rPr>
        <w:t>a</w:t>
      </w:r>
      <w:r w:rsidRPr="00651F0D">
        <w:rPr>
          <w:rFonts w:eastAsia="SimSun"/>
          <w:sz w:val="24"/>
          <w:szCs w:val="24"/>
          <w:lang w:eastAsia="zh-CN"/>
        </w:rPr>
        <w:t>0</w:t>
      </w:r>
      <w:proofErr w:type="spellStart"/>
      <w:r w:rsidRPr="00190E3A">
        <w:rPr>
          <w:rFonts w:eastAsia="SimSun"/>
          <w:sz w:val="24"/>
          <w:szCs w:val="24"/>
          <w:lang w:val="en-US" w:eastAsia="zh-CN"/>
        </w:rPr>
        <w:t>ae</w:t>
      </w:r>
      <w:proofErr w:type="spellEnd"/>
      <w:r w:rsidRPr="00651F0D">
        <w:rPr>
          <w:rFonts w:eastAsia="SimSun"/>
          <w:sz w:val="24"/>
          <w:szCs w:val="24"/>
          <w:lang w:eastAsia="zh-CN"/>
        </w:rPr>
        <w:t>02</w:t>
      </w:r>
      <w:r w:rsidRPr="00190E3A">
        <w:rPr>
          <w:rFonts w:eastAsia="SimSun"/>
          <w:sz w:val="24"/>
          <w:szCs w:val="24"/>
          <w:lang w:val="en-US" w:eastAsia="zh-CN"/>
        </w:rPr>
        <w:t>d</w:t>
      </w:r>
      <w:r w:rsidRPr="00651F0D">
        <w:rPr>
          <w:rFonts w:eastAsia="SimSun"/>
          <w:sz w:val="24"/>
          <w:szCs w:val="24"/>
          <w:lang w:eastAsia="zh-CN"/>
        </w:rPr>
        <w:t>4891938</w:t>
      </w:r>
      <w:r w:rsidRPr="00190E3A">
        <w:rPr>
          <w:rFonts w:eastAsia="SimSun"/>
          <w:sz w:val="24"/>
          <w:szCs w:val="24"/>
          <w:lang w:val="en-US" w:eastAsia="zh-CN"/>
        </w:rPr>
        <w:t>d</w:t>
      </w:r>
      <w:r w:rsidRPr="00651F0D">
        <w:rPr>
          <w:rFonts w:eastAsia="SimSun"/>
          <w:sz w:val="24"/>
          <w:szCs w:val="24"/>
          <w:lang w:eastAsia="zh-CN"/>
        </w:rPr>
        <w:t>871</w:t>
      </w:r>
      <w:r w:rsidRPr="00190E3A">
        <w:rPr>
          <w:rFonts w:eastAsia="SimSun"/>
          <w:sz w:val="24"/>
          <w:szCs w:val="24"/>
          <w:lang w:val="en-US" w:eastAsia="zh-CN"/>
        </w:rPr>
        <w:t>a</w:t>
      </w:r>
      <w:r w:rsidRPr="00651F0D">
        <w:rPr>
          <w:rFonts w:eastAsia="SimSun"/>
          <w:sz w:val="24"/>
          <w:szCs w:val="24"/>
          <w:lang w:eastAsia="zh-CN"/>
        </w:rPr>
        <w:t>431</w:t>
      </w:r>
      <w:r w:rsidRPr="00190E3A">
        <w:rPr>
          <w:rFonts w:eastAsia="SimSun"/>
          <w:sz w:val="24"/>
          <w:szCs w:val="24"/>
          <w:lang w:val="en-US" w:eastAsia="zh-CN"/>
        </w:rPr>
        <w:t>c</w:t>
      </w:r>
      <w:r w:rsidRPr="00651F0D">
        <w:rPr>
          <w:rFonts w:eastAsia="SimSun"/>
          <w:sz w:val="24"/>
          <w:szCs w:val="24"/>
          <w:lang w:eastAsia="zh-CN"/>
        </w:rPr>
        <w:t>3</w:t>
      </w:r>
      <w:r w:rsidRPr="00190E3A">
        <w:rPr>
          <w:rFonts w:eastAsia="SimSun"/>
          <w:sz w:val="24"/>
          <w:szCs w:val="24"/>
          <w:lang w:val="en-US" w:eastAsia="zh-CN"/>
        </w:rPr>
        <w:t>a</w:t>
      </w:r>
      <w:r w:rsidRPr="00651F0D">
        <w:rPr>
          <w:rFonts w:eastAsia="SimSun"/>
          <w:sz w:val="24"/>
          <w:szCs w:val="24"/>
          <w:lang w:eastAsia="zh-CN"/>
        </w:rPr>
        <w:t>55</w:t>
      </w:r>
      <w:r w:rsidRPr="00190E3A">
        <w:rPr>
          <w:rFonts w:eastAsia="SimSun"/>
          <w:sz w:val="24"/>
          <w:szCs w:val="24"/>
          <w:lang w:val="en-US" w:eastAsia="zh-CN"/>
        </w:rPr>
        <w:t>d</w:t>
      </w:r>
      <w:r w:rsidRPr="00651F0D">
        <w:rPr>
          <w:rFonts w:eastAsia="SimSun"/>
          <w:sz w:val="24"/>
          <w:szCs w:val="24"/>
          <w:lang w:eastAsia="zh-CN"/>
        </w:rPr>
        <w:t>9293.</w:t>
      </w:r>
      <w:proofErr w:type="spellStart"/>
      <w:r w:rsidRPr="00190E3A">
        <w:rPr>
          <w:rFonts w:eastAsia="SimSun"/>
          <w:sz w:val="24"/>
          <w:szCs w:val="24"/>
          <w:lang w:val="en-US" w:eastAsia="zh-CN"/>
        </w:rPr>
        <w:t>pdf</w:t>
      </w:r>
      <w:proofErr w:type="spellEnd"/>
    </w:p>
  </w:footnote>
  <w:footnote w:id="9">
    <w:p w:rsidR="00D0144B" w:rsidRPr="00651F0D" w:rsidRDefault="00D0144B" w:rsidP="00190E3A">
      <w:pPr>
        <w:pStyle w:val="a4"/>
        <w:spacing w:line="360" w:lineRule="auto"/>
        <w:jc w:val="both"/>
        <w:rPr>
          <w:sz w:val="24"/>
          <w:szCs w:val="24"/>
          <w:lang w:val="en-US"/>
        </w:rPr>
      </w:pPr>
      <w:r w:rsidRPr="00190E3A">
        <w:rPr>
          <w:rStyle w:val="a6"/>
          <w:sz w:val="24"/>
          <w:szCs w:val="24"/>
        </w:rPr>
        <w:footnoteRef/>
      </w:r>
      <w:r w:rsidRPr="00190E3A">
        <w:rPr>
          <w:sz w:val="24"/>
          <w:szCs w:val="24"/>
          <w:lang w:val="en-US"/>
        </w:rPr>
        <w:t xml:space="preserve"> </w:t>
      </w:r>
      <w:proofErr w:type="spellStart"/>
      <w:r w:rsidRPr="00190E3A">
        <w:rPr>
          <w:rFonts w:eastAsiaTheme="minorEastAsia"/>
          <w:sz w:val="24"/>
          <w:szCs w:val="24"/>
          <w:lang w:val="en-GB" w:eastAsia="zh-CN"/>
        </w:rPr>
        <w:t>Schurmann</w:t>
      </w:r>
      <w:proofErr w:type="spellEnd"/>
      <w:r w:rsidRPr="00190E3A">
        <w:rPr>
          <w:rFonts w:eastAsiaTheme="minorEastAsia"/>
          <w:sz w:val="24"/>
          <w:szCs w:val="24"/>
          <w:lang w:val="en-GB" w:eastAsia="zh-CN"/>
        </w:rPr>
        <w:t xml:space="preserve"> H.F. Economic Structure of the Yuan Dynasty. Translation of Chapters 93 and 94 of the Yuan Shih. Cambridge: Harvard university press, 1956.</w:t>
      </w:r>
    </w:p>
  </w:footnote>
  <w:footnote w:id="10">
    <w:p w:rsidR="00D0144B" w:rsidRPr="0094071C" w:rsidRDefault="00D0144B" w:rsidP="0094071C">
      <w:pPr>
        <w:pStyle w:val="a4"/>
        <w:spacing w:line="360" w:lineRule="auto"/>
        <w:jc w:val="both"/>
        <w:rPr>
          <w:sz w:val="24"/>
          <w:szCs w:val="24"/>
          <w:lang w:val="en-US"/>
        </w:rPr>
      </w:pPr>
      <w:r w:rsidRPr="0094071C">
        <w:rPr>
          <w:rStyle w:val="a6"/>
          <w:sz w:val="24"/>
          <w:szCs w:val="24"/>
        </w:rPr>
        <w:footnoteRef/>
      </w:r>
      <w:r w:rsidRPr="0094071C">
        <w:rPr>
          <w:sz w:val="24"/>
          <w:szCs w:val="24"/>
          <w:lang w:val="en-US"/>
        </w:rPr>
        <w:t xml:space="preserve"> </w:t>
      </w:r>
      <w:r w:rsidRPr="0094071C">
        <w:rPr>
          <w:rFonts w:eastAsiaTheme="minorEastAsia"/>
          <w:sz w:val="24"/>
          <w:szCs w:val="24"/>
          <w:lang w:val="en-GB" w:eastAsia="zh-CN"/>
        </w:rPr>
        <w:t xml:space="preserve">Fairbank J.K. China: A New History. Cambridge, Mass. L.: The </w:t>
      </w:r>
      <w:proofErr w:type="spellStart"/>
      <w:r w:rsidRPr="0094071C">
        <w:rPr>
          <w:rFonts w:eastAsiaTheme="minorEastAsia"/>
          <w:sz w:val="24"/>
          <w:szCs w:val="24"/>
          <w:lang w:val="en-GB" w:eastAsia="zh-CN"/>
        </w:rPr>
        <w:t>Belknap</w:t>
      </w:r>
      <w:proofErr w:type="spellEnd"/>
      <w:r w:rsidRPr="0094071C">
        <w:rPr>
          <w:rFonts w:eastAsiaTheme="minorEastAsia"/>
          <w:sz w:val="24"/>
          <w:szCs w:val="24"/>
          <w:lang w:val="en-GB" w:eastAsia="zh-CN"/>
        </w:rPr>
        <w:t xml:space="preserve"> Press of Harvard University Press, 1992.</w:t>
      </w:r>
    </w:p>
  </w:footnote>
  <w:footnote w:id="11">
    <w:p w:rsidR="00D0144B" w:rsidRPr="00651F0D" w:rsidRDefault="00D0144B" w:rsidP="0094071C">
      <w:pPr>
        <w:pStyle w:val="a4"/>
        <w:spacing w:line="360" w:lineRule="auto"/>
        <w:jc w:val="both"/>
        <w:rPr>
          <w:sz w:val="24"/>
          <w:szCs w:val="24"/>
          <w:lang w:val="en-US"/>
        </w:rPr>
      </w:pPr>
      <w:r w:rsidRPr="0094071C">
        <w:rPr>
          <w:rStyle w:val="a6"/>
          <w:sz w:val="24"/>
          <w:szCs w:val="24"/>
        </w:rPr>
        <w:footnoteRef/>
      </w:r>
      <w:r w:rsidRPr="0094071C">
        <w:rPr>
          <w:sz w:val="24"/>
          <w:szCs w:val="24"/>
          <w:lang w:val="en-US"/>
        </w:rPr>
        <w:t xml:space="preserve"> Fairbank </w:t>
      </w:r>
      <w:r w:rsidRPr="0094071C">
        <w:rPr>
          <w:rFonts w:eastAsiaTheme="minorEastAsia"/>
          <w:sz w:val="24"/>
          <w:szCs w:val="24"/>
          <w:lang w:val="en-GB" w:eastAsia="zh-CN"/>
        </w:rPr>
        <w:t xml:space="preserve">J. K. China's Foreign Policy in Historical Perspective. </w:t>
      </w:r>
      <w:r>
        <w:fldChar w:fldCharType="begin"/>
      </w:r>
      <w:r w:rsidRPr="00D0144B">
        <w:rPr>
          <w:lang w:val="en-US"/>
        </w:rPr>
        <w:instrText>HYPERLINK "http://www.jstor.org/action/showPublisher?publisherCode=cfr"</w:instrText>
      </w:r>
      <w:r>
        <w:fldChar w:fldCharType="separate"/>
      </w:r>
      <w:r w:rsidRPr="0094071C">
        <w:rPr>
          <w:rStyle w:val="a3"/>
          <w:color w:val="auto"/>
          <w:sz w:val="24"/>
          <w:szCs w:val="24"/>
          <w:u w:val="none"/>
          <w:lang w:val="en-US"/>
        </w:rPr>
        <w:t>Council on Foreign Relations</w:t>
      </w:r>
      <w:r>
        <w:fldChar w:fldCharType="end"/>
      </w:r>
      <w:r w:rsidRPr="0094071C">
        <w:rPr>
          <w:sz w:val="24"/>
          <w:szCs w:val="24"/>
          <w:lang w:val="en-US"/>
        </w:rPr>
        <w:t>. Foreign Affairs</w:t>
      </w:r>
      <w:r w:rsidRPr="0094071C">
        <w:rPr>
          <w:sz w:val="24"/>
          <w:szCs w:val="24"/>
          <w:lang w:val="en-GB"/>
        </w:rPr>
        <w:t xml:space="preserve">. </w:t>
      </w:r>
      <w:r w:rsidRPr="0094071C">
        <w:rPr>
          <w:sz w:val="24"/>
          <w:szCs w:val="24"/>
          <w:lang w:val="en-US"/>
        </w:rPr>
        <w:t>Vol. 47, No. 3 (Apr., 1969), pp. 449-463. URL</w:t>
      </w:r>
      <w:r w:rsidRPr="00651F0D">
        <w:rPr>
          <w:sz w:val="24"/>
          <w:szCs w:val="24"/>
          <w:lang w:val="en-US"/>
        </w:rPr>
        <w:t xml:space="preserve">: </w:t>
      </w:r>
      <w:r>
        <w:fldChar w:fldCharType="begin"/>
      </w:r>
      <w:r w:rsidRPr="00D0144B">
        <w:rPr>
          <w:lang w:val="en-US"/>
        </w:rPr>
        <w:instrText>HYPERLINK "http://www.jstor.org/stable/20039389"</w:instrText>
      </w:r>
      <w:r>
        <w:fldChar w:fldCharType="separate"/>
      </w:r>
      <w:r w:rsidRPr="0094071C">
        <w:rPr>
          <w:rStyle w:val="a3"/>
          <w:color w:val="auto"/>
          <w:sz w:val="24"/>
          <w:szCs w:val="24"/>
          <w:u w:val="none"/>
          <w:lang w:val="en-US"/>
        </w:rPr>
        <w:t>http</w:t>
      </w:r>
      <w:r w:rsidRPr="00651F0D">
        <w:rPr>
          <w:rStyle w:val="a3"/>
          <w:color w:val="auto"/>
          <w:sz w:val="24"/>
          <w:szCs w:val="24"/>
          <w:u w:val="none"/>
          <w:lang w:val="en-US"/>
        </w:rPr>
        <w:t>://</w:t>
      </w:r>
      <w:r w:rsidRPr="0094071C">
        <w:rPr>
          <w:rStyle w:val="a3"/>
          <w:color w:val="auto"/>
          <w:sz w:val="24"/>
          <w:szCs w:val="24"/>
          <w:u w:val="none"/>
          <w:lang w:val="en-US"/>
        </w:rPr>
        <w:t>www</w:t>
      </w:r>
      <w:r w:rsidRPr="00651F0D">
        <w:rPr>
          <w:rStyle w:val="a3"/>
          <w:color w:val="auto"/>
          <w:sz w:val="24"/>
          <w:szCs w:val="24"/>
          <w:u w:val="none"/>
          <w:lang w:val="en-US"/>
        </w:rPr>
        <w:t>.</w:t>
      </w:r>
      <w:r w:rsidRPr="0094071C">
        <w:rPr>
          <w:rStyle w:val="a3"/>
          <w:color w:val="auto"/>
          <w:sz w:val="24"/>
          <w:szCs w:val="24"/>
          <w:u w:val="none"/>
          <w:lang w:val="en-US"/>
        </w:rPr>
        <w:t>jstor</w:t>
      </w:r>
      <w:r w:rsidRPr="00651F0D">
        <w:rPr>
          <w:rStyle w:val="a3"/>
          <w:color w:val="auto"/>
          <w:sz w:val="24"/>
          <w:szCs w:val="24"/>
          <w:u w:val="none"/>
          <w:lang w:val="en-US"/>
        </w:rPr>
        <w:t>.</w:t>
      </w:r>
      <w:r w:rsidRPr="0094071C">
        <w:rPr>
          <w:rStyle w:val="a3"/>
          <w:color w:val="auto"/>
          <w:sz w:val="24"/>
          <w:szCs w:val="24"/>
          <w:u w:val="none"/>
          <w:lang w:val="en-US"/>
        </w:rPr>
        <w:t>org</w:t>
      </w:r>
      <w:r w:rsidRPr="00651F0D">
        <w:rPr>
          <w:rStyle w:val="a3"/>
          <w:color w:val="auto"/>
          <w:sz w:val="24"/>
          <w:szCs w:val="24"/>
          <w:u w:val="none"/>
          <w:lang w:val="en-US"/>
        </w:rPr>
        <w:t>/</w:t>
      </w:r>
      <w:r w:rsidRPr="0094071C">
        <w:rPr>
          <w:rStyle w:val="a3"/>
          <w:color w:val="auto"/>
          <w:sz w:val="24"/>
          <w:szCs w:val="24"/>
          <w:u w:val="none"/>
          <w:lang w:val="en-US"/>
        </w:rPr>
        <w:t>stable</w:t>
      </w:r>
      <w:r w:rsidRPr="00651F0D">
        <w:rPr>
          <w:rStyle w:val="a3"/>
          <w:color w:val="auto"/>
          <w:sz w:val="24"/>
          <w:szCs w:val="24"/>
          <w:u w:val="none"/>
          <w:lang w:val="en-US"/>
        </w:rPr>
        <w:t>/20039389</w:t>
      </w:r>
      <w:r>
        <w:fldChar w:fldCharType="end"/>
      </w:r>
    </w:p>
  </w:footnote>
  <w:footnote w:id="12">
    <w:p w:rsidR="00D0144B" w:rsidRPr="00651F0D" w:rsidRDefault="00D0144B" w:rsidP="0094071C">
      <w:pPr>
        <w:pStyle w:val="a4"/>
        <w:spacing w:line="360" w:lineRule="auto"/>
        <w:jc w:val="both"/>
        <w:rPr>
          <w:sz w:val="24"/>
          <w:szCs w:val="24"/>
          <w:lang w:val="en-US"/>
        </w:rPr>
      </w:pPr>
      <w:r w:rsidRPr="0094071C">
        <w:rPr>
          <w:rStyle w:val="a6"/>
          <w:sz w:val="24"/>
          <w:szCs w:val="24"/>
        </w:rPr>
        <w:footnoteRef/>
      </w:r>
      <w:r w:rsidRPr="0094071C">
        <w:rPr>
          <w:sz w:val="24"/>
          <w:szCs w:val="24"/>
          <w:lang w:val="en-US"/>
        </w:rPr>
        <w:t xml:space="preserve"> </w:t>
      </w:r>
      <w:proofErr w:type="spellStart"/>
      <w:r w:rsidRPr="0094071C">
        <w:rPr>
          <w:sz w:val="24"/>
          <w:szCs w:val="24"/>
          <w:lang w:val="en-US"/>
        </w:rPr>
        <w:t>Gungwu</w:t>
      </w:r>
      <w:proofErr w:type="spellEnd"/>
      <w:r w:rsidRPr="0094071C">
        <w:rPr>
          <w:sz w:val="24"/>
          <w:szCs w:val="24"/>
          <w:lang w:val="en-US"/>
        </w:rPr>
        <w:t xml:space="preserve"> W. Early Ming Relations with Southeast Asia: Background Essay // The Chinese world order: traditional China's foreign relations / </w:t>
      </w:r>
      <w:r>
        <w:fldChar w:fldCharType="begin"/>
      </w:r>
      <w:r w:rsidRPr="00D0144B">
        <w:rPr>
          <w:lang w:val="en-US"/>
        </w:rPr>
        <w:instrText>HYPERLINK "http://www.google.ru/search?hl=ru&amp;tbo=p&amp;tbm=bks&amp;q=inauthor:%22John+King+Fairbank%22"</w:instrText>
      </w:r>
      <w:r>
        <w:fldChar w:fldCharType="separate"/>
      </w:r>
      <w:r w:rsidRPr="0094071C">
        <w:rPr>
          <w:rStyle w:val="a3"/>
          <w:color w:val="auto"/>
          <w:sz w:val="24"/>
          <w:szCs w:val="24"/>
          <w:u w:val="none"/>
          <w:lang w:val="en-US"/>
        </w:rPr>
        <w:t>Fairbank</w:t>
      </w:r>
      <w:r>
        <w:fldChar w:fldCharType="end"/>
      </w:r>
      <w:r w:rsidRPr="0094071C">
        <w:rPr>
          <w:sz w:val="24"/>
          <w:szCs w:val="24"/>
          <w:lang w:val="en-US"/>
        </w:rPr>
        <w:t xml:space="preserve"> </w:t>
      </w:r>
      <w:r w:rsidRPr="0094071C">
        <w:rPr>
          <w:sz w:val="24"/>
          <w:szCs w:val="24"/>
          <w:lang w:val="en-GB"/>
        </w:rPr>
        <w:t>J. K.</w:t>
      </w:r>
      <w:r w:rsidRPr="0094071C">
        <w:rPr>
          <w:sz w:val="24"/>
          <w:szCs w:val="24"/>
          <w:lang w:val="en-US"/>
        </w:rPr>
        <w:t>, </w:t>
      </w:r>
      <w:r>
        <w:fldChar w:fldCharType="begin"/>
      </w:r>
      <w:r w:rsidRPr="00D0144B">
        <w:rPr>
          <w:lang w:val="en-US"/>
        </w:rPr>
        <w:instrText>HYPERLINK "http://www.google.ru/search?hl=ru&amp;tbo=p&amp;tbm=bks&amp;q=inauthor:%22Ta-tuan+Ch%CA%BBen%22"</w:instrText>
      </w:r>
      <w:r>
        <w:fldChar w:fldCharType="separate"/>
      </w:r>
      <w:r w:rsidRPr="0094071C">
        <w:rPr>
          <w:rStyle w:val="a3"/>
          <w:color w:val="auto"/>
          <w:sz w:val="24"/>
          <w:szCs w:val="24"/>
          <w:u w:val="none"/>
          <w:lang w:val="en-US"/>
        </w:rPr>
        <w:t>Ta-</w:t>
      </w:r>
      <w:proofErr w:type="spellStart"/>
      <w:r w:rsidRPr="0094071C">
        <w:rPr>
          <w:rStyle w:val="a3"/>
          <w:color w:val="auto"/>
          <w:sz w:val="24"/>
          <w:szCs w:val="24"/>
          <w:u w:val="none"/>
          <w:lang w:val="en-US"/>
        </w:rPr>
        <w:t>tuan</w:t>
      </w:r>
      <w:proofErr w:type="spellEnd"/>
      <w:r w:rsidRPr="0094071C">
        <w:rPr>
          <w:rStyle w:val="a3"/>
          <w:color w:val="auto"/>
          <w:sz w:val="24"/>
          <w:szCs w:val="24"/>
          <w:u w:val="none"/>
          <w:lang w:val="en-US"/>
        </w:rPr>
        <w:t xml:space="preserve"> </w:t>
      </w:r>
      <w:proofErr w:type="spellStart"/>
      <w:r w:rsidRPr="0094071C">
        <w:rPr>
          <w:rStyle w:val="a3"/>
          <w:color w:val="auto"/>
          <w:sz w:val="24"/>
          <w:szCs w:val="24"/>
          <w:u w:val="none"/>
          <w:lang w:val="en-US"/>
        </w:rPr>
        <w:t>Chʻen</w:t>
      </w:r>
      <w:proofErr w:type="spellEnd"/>
      <w:r>
        <w:fldChar w:fldCharType="end"/>
      </w:r>
      <w:r w:rsidRPr="0094071C">
        <w:rPr>
          <w:sz w:val="24"/>
          <w:szCs w:val="24"/>
          <w:lang w:val="en-GB"/>
        </w:rPr>
        <w:t xml:space="preserve">. </w:t>
      </w:r>
      <w:r w:rsidRPr="0094071C">
        <w:rPr>
          <w:sz w:val="24"/>
          <w:szCs w:val="24"/>
          <w:shd w:val="clear" w:color="auto" w:fill="FFFFFF"/>
          <w:lang w:val="en-US"/>
        </w:rPr>
        <w:t>Harvard</w:t>
      </w:r>
      <w:r w:rsidRPr="00651F0D">
        <w:rPr>
          <w:sz w:val="24"/>
          <w:szCs w:val="24"/>
          <w:shd w:val="clear" w:color="auto" w:fill="FFFFFF"/>
          <w:lang w:val="en-US"/>
        </w:rPr>
        <w:t xml:space="preserve"> </w:t>
      </w:r>
      <w:r w:rsidRPr="0094071C">
        <w:rPr>
          <w:sz w:val="24"/>
          <w:szCs w:val="24"/>
          <w:shd w:val="clear" w:color="auto" w:fill="FFFFFF"/>
          <w:lang w:val="en-US"/>
        </w:rPr>
        <w:t>University</w:t>
      </w:r>
      <w:r w:rsidRPr="00651F0D">
        <w:rPr>
          <w:sz w:val="24"/>
          <w:szCs w:val="24"/>
          <w:shd w:val="clear" w:color="auto" w:fill="FFFFFF"/>
          <w:lang w:val="en-US"/>
        </w:rPr>
        <w:t xml:space="preserve"> </w:t>
      </w:r>
      <w:r w:rsidRPr="0094071C">
        <w:rPr>
          <w:sz w:val="24"/>
          <w:szCs w:val="24"/>
          <w:shd w:val="clear" w:color="auto" w:fill="FFFFFF"/>
          <w:lang w:val="en-US"/>
        </w:rPr>
        <w:t>Press</w:t>
      </w:r>
      <w:r w:rsidRPr="00651F0D">
        <w:rPr>
          <w:sz w:val="24"/>
          <w:szCs w:val="24"/>
          <w:shd w:val="clear" w:color="auto" w:fill="FFFFFF"/>
          <w:lang w:val="en-US"/>
        </w:rPr>
        <w:t>, 1968.</w:t>
      </w:r>
    </w:p>
  </w:footnote>
  <w:footnote w:id="13">
    <w:p w:rsidR="00D0144B" w:rsidRPr="00D3691C" w:rsidRDefault="00D0144B" w:rsidP="0094071C">
      <w:pPr>
        <w:pStyle w:val="a4"/>
        <w:spacing w:line="360" w:lineRule="auto"/>
        <w:jc w:val="both"/>
        <w:rPr>
          <w:lang w:val="en-US"/>
        </w:rPr>
      </w:pPr>
      <w:r w:rsidRPr="0094071C">
        <w:rPr>
          <w:rStyle w:val="a6"/>
          <w:sz w:val="24"/>
          <w:szCs w:val="24"/>
        </w:rPr>
        <w:footnoteRef/>
      </w:r>
      <w:r w:rsidRPr="0094071C">
        <w:rPr>
          <w:sz w:val="24"/>
          <w:szCs w:val="24"/>
          <w:lang w:val="en-US"/>
        </w:rPr>
        <w:t xml:space="preserve"> </w:t>
      </w:r>
      <w:r w:rsidRPr="0094071C">
        <w:rPr>
          <w:rFonts w:eastAsiaTheme="minorEastAsia"/>
          <w:sz w:val="24"/>
          <w:szCs w:val="24"/>
          <w:lang w:val="en-GB" w:eastAsia="zh-CN"/>
        </w:rPr>
        <w:t xml:space="preserve">Fairbank J.K., </w:t>
      </w:r>
      <w:proofErr w:type="spellStart"/>
      <w:r w:rsidRPr="0094071C">
        <w:rPr>
          <w:rFonts w:eastAsiaTheme="minorEastAsia"/>
          <w:sz w:val="24"/>
          <w:szCs w:val="24"/>
          <w:lang w:val="en-GB" w:eastAsia="zh-CN"/>
        </w:rPr>
        <w:t>Teng</w:t>
      </w:r>
      <w:proofErr w:type="spellEnd"/>
      <w:r w:rsidRPr="0094071C">
        <w:rPr>
          <w:rFonts w:eastAsiaTheme="minorEastAsia"/>
          <w:sz w:val="24"/>
          <w:szCs w:val="24"/>
          <w:lang w:val="en-GB" w:eastAsia="zh-CN"/>
        </w:rPr>
        <w:t xml:space="preserve"> S.Y. On the Ch'ing tributary system. </w:t>
      </w:r>
      <w:r w:rsidRPr="0094071C">
        <w:rPr>
          <w:rFonts w:eastAsiaTheme="minorEastAsia"/>
          <w:sz w:val="24"/>
          <w:szCs w:val="24"/>
          <w:lang w:val="en-US" w:eastAsia="zh-CN"/>
        </w:rPr>
        <w:t>Harvard Journal of Asiatic Studies,. Vol. 6, No. 2, 1941. P. 137. URL:</w:t>
      </w:r>
      <w:r w:rsidRPr="0094071C">
        <w:rPr>
          <w:sz w:val="24"/>
          <w:szCs w:val="24"/>
          <w:lang w:val="en-US"/>
        </w:rPr>
        <w:t xml:space="preserve"> http://202.120.43.103/downloads2/7b70ec36-849d-4f69-a2fa-823c5a106a0e.pdf</w:t>
      </w:r>
    </w:p>
  </w:footnote>
  <w:footnote w:id="14">
    <w:p w:rsidR="00D0144B" w:rsidRPr="00A65E41" w:rsidRDefault="00D0144B" w:rsidP="005630D1">
      <w:pPr>
        <w:pStyle w:val="a4"/>
        <w:spacing w:line="360" w:lineRule="auto"/>
        <w:jc w:val="both"/>
        <w:rPr>
          <w:sz w:val="24"/>
          <w:szCs w:val="24"/>
        </w:rPr>
      </w:pPr>
      <w:r w:rsidRPr="00CD5796">
        <w:rPr>
          <w:rStyle w:val="a6"/>
          <w:sz w:val="24"/>
          <w:szCs w:val="24"/>
        </w:rPr>
        <w:footnoteRef/>
      </w:r>
      <w:r w:rsidRPr="00CD5796">
        <w:rPr>
          <w:sz w:val="24"/>
          <w:szCs w:val="24"/>
        </w:rPr>
        <w:t xml:space="preserve"> Березный Л.А. К спорам о хронологическом рубеже между средневековьем и новым временем на Восток</w:t>
      </w:r>
      <w:r>
        <w:rPr>
          <w:sz w:val="24"/>
          <w:szCs w:val="24"/>
        </w:rPr>
        <w:t>е // Народы Азии и Африки. 1973.</w:t>
      </w:r>
      <w:r w:rsidRPr="00CD5796">
        <w:rPr>
          <w:sz w:val="24"/>
          <w:szCs w:val="24"/>
        </w:rPr>
        <w:t xml:space="preserve"> №4. </w:t>
      </w:r>
    </w:p>
  </w:footnote>
  <w:footnote w:id="15">
    <w:p w:rsidR="00D0144B" w:rsidRPr="00A65E41" w:rsidRDefault="00D0144B" w:rsidP="005630D1">
      <w:pPr>
        <w:pStyle w:val="a4"/>
        <w:spacing w:line="360" w:lineRule="auto"/>
        <w:jc w:val="both"/>
        <w:rPr>
          <w:sz w:val="24"/>
          <w:szCs w:val="24"/>
        </w:rPr>
      </w:pPr>
      <w:r w:rsidRPr="00A65E41">
        <w:rPr>
          <w:rStyle w:val="a6"/>
          <w:sz w:val="24"/>
          <w:szCs w:val="24"/>
        </w:rPr>
        <w:footnoteRef/>
      </w:r>
      <w:r>
        <w:rPr>
          <w:sz w:val="24"/>
          <w:szCs w:val="24"/>
        </w:rPr>
        <w:t xml:space="preserve"> Семёнов Ю.И.</w:t>
      </w:r>
      <w:r w:rsidRPr="00A65E41">
        <w:rPr>
          <w:sz w:val="24"/>
          <w:szCs w:val="24"/>
        </w:rPr>
        <w:t xml:space="preserve"> </w:t>
      </w:r>
      <w:r>
        <w:rPr>
          <w:sz w:val="24"/>
          <w:szCs w:val="24"/>
        </w:rPr>
        <w:t xml:space="preserve">Феодальный способ производства. </w:t>
      </w:r>
      <w:r w:rsidRPr="00A65E41">
        <w:rPr>
          <w:sz w:val="24"/>
          <w:szCs w:val="24"/>
        </w:rPr>
        <w:t xml:space="preserve">М.: </w:t>
      </w:r>
      <w:r>
        <w:rPr>
          <w:sz w:val="24"/>
          <w:szCs w:val="24"/>
        </w:rPr>
        <w:t xml:space="preserve">Наука, 1980. </w:t>
      </w:r>
      <w:r w:rsidRPr="00A65E41">
        <w:rPr>
          <w:sz w:val="24"/>
          <w:szCs w:val="24"/>
          <w:lang w:val="en-GB"/>
        </w:rPr>
        <w:t>URL</w:t>
      </w:r>
      <w:r w:rsidRPr="00A65E41">
        <w:rPr>
          <w:sz w:val="24"/>
          <w:szCs w:val="24"/>
        </w:rPr>
        <w:t>: http://scepsis.ru/library/id_1944.html#43</w:t>
      </w:r>
    </w:p>
  </w:footnote>
  <w:footnote w:id="16">
    <w:p w:rsidR="00D0144B" w:rsidRPr="00D574B2" w:rsidRDefault="00D0144B" w:rsidP="005630D1">
      <w:pPr>
        <w:pStyle w:val="a7"/>
        <w:spacing w:before="0" w:beforeAutospacing="0" w:after="0" w:afterAutospacing="0" w:line="360" w:lineRule="auto"/>
        <w:jc w:val="both"/>
        <w:rPr>
          <w:bCs/>
          <w:lang w:val="en-US"/>
        </w:rPr>
      </w:pPr>
      <w:r w:rsidRPr="00A65E41">
        <w:rPr>
          <w:rStyle w:val="a6"/>
        </w:rPr>
        <w:footnoteRef/>
      </w:r>
      <w:r w:rsidRPr="00A65E41">
        <w:t xml:space="preserve"> </w:t>
      </w:r>
      <w:r w:rsidRPr="00A65E41">
        <w:rPr>
          <w:bCs/>
          <w:iCs/>
        </w:rPr>
        <w:t xml:space="preserve">Пиков Г.Г. Средние века в исторической науке. </w:t>
      </w:r>
      <w:r w:rsidRPr="00A65E41">
        <w:rPr>
          <w:lang w:val="en-GB"/>
        </w:rPr>
        <w:t>URL</w:t>
      </w:r>
      <w:r w:rsidRPr="00D574B2">
        <w:rPr>
          <w:lang w:val="en-US"/>
        </w:rPr>
        <w:t>:</w:t>
      </w:r>
      <w:r w:rsidRPr="00D574B2">
        <w:rPr>
          <w:bCs/>
          <w:lang w:val="en-US"/>
        </w:rPr>
        <w:t xml:space="preserve"> </w:t>
      </w:r>
      <w:r w:rsidRPr="00D574B2">
        <w:rPr>
          <w:bCs/>
          <w:iCs/>
          <w:lang w:val="en-US"/>
        </w:rPr>
        <w:t>http://nobles.narod.ru/mediev01.htm</w:t>
      </w:r>
    </w:p>
  </w:footnote>
  <w:footnote w:id="17">
    <w:p w:rsidR="00D0144B" w:rsidRPr="00651F0D" w:rsidRDefault="00D0144B" w:rsidP="00B15844">
      <w:pPr>
        <w:pStyle w:val="1"/>
        <w:spacing w:before="0" w:after="0" w:line="360" w:lineRule="auto"/>
        <w:jc w:val="both"/>
        <w:rPr>
          <w:rFonts w:ascii="Times New Roman" w:hAnsi="Times New Roman" w:cs="Times New Roman"/>
          <w:b w:val="0"/>
          <w:sz w:val="24"/>
          <w:szCs w:val="24"/>
        </w:rPr>
      </w:pPr>
      <w:r w:rsidRPr="00B15844">
        <w:rPr>
          <w:rStyle w:val="a6"/>
          <w:rFonts w:ascii="Times New Roman" w:hAnsi="Times New Roman" w:cs="Times New Roman"/>
          <w:b w:val="0"/>
          <w:sz w:val="24"/>
          <w:szCs w:val="24"/>
        </w:rPr>
        <w:footnoteRef/>
      </w:r>
      <w:r w:rsidRPr="00B15844">
        <w:rPr>
          <w:rFonts w:ascii="Times New Roman" w:hAnsi="Times New Roman" w:cs="Times New Roman"/>
          <w:b w:val="0"/>
          <w:sz w:val="24"/>
          <w:szCs w:val="24"/>
        </w:rPr>
        <w:t xml:space="preserve"> Гофф </w:t>
      </w:r>
      <w:proofErr w:type="spellStart"/>
      <w:r w:rsidRPr="00B15844">
        <w:rPr>
          <w:rFonts w:ascii="Times New Roman" w:hAnsi="Times New Roman" w:cs="Times New Roman"/>
          <w:b w:val="0"/>
          <w:sz w:val="24"/>
          <w:szCs w:val="24"/>
        </w:rPr>
        <w:t>Ле</w:t>
      </w:r>
      <w:proofErr w:type="spellEnd"/>
      <w:r w:rsidRPr="00B15844">
        <w:rPr>
          <w:rFonts w:ascii="Times New Roman" w:hAnsi="Times New Roman" w:cs="Times New Roman"/>
          <w:b w:val="0"/>
          <w:sz w:val="24"/>
          <w:szCs w:val="24"/>
        </w:rPr>
        <w:t xml:space="preserve"> Ж. Цивилизация средневекового Запада. Ек</w:t>
      </w:r>
      <w:r>
        <w:rPr>
          <w:rFonts w:ascii="Times New Roman" w:hAnsi="Times New Roman" w:cs="Times New Roman"/>
          <w:b w:val="0"/>
          <w:sz w:val="24"/>
          <w:szCs w:val="24"/>
        </w:rPr>
        <w:t xml:space="preserve">атеринбург: </w:t>
      </w:r>
      <w:proofErr w:type="spellStart"/>
      <w:r>
        <w:rPr>
          <w:rFonts w:ascii="Times New Roman" w:hAnsi="Times New Roman" w:cs="Times New Roman"/>
          <w:b w:val="0"/>
          <w:sz w:val="24"/>
          <w:szCs w:val="24"/>
        </w:rPr>
        <w:t>У-Фактория</w:t>
      </w:r>
      <w:proofErr w:type="spellEnd"/>
      <w:r>
        <w:rPr>
          <w:rFonts w:ascii="Times New Roman" w:hAnsi="Times New Roman" w:cs="Times New Roman"/>
          <w:b w:val="0"/>
          <w:sz w:val="24"/>
          <w:szCs w:val="24"/>
        </w:rPr>
        <w:t>, 2005.</w:t>
      </w:r>
      <w:r w:rsidRPr="00651F0D">
        <w:rPr>
          <w:rFonts w:ascii="Times New Roman" w:hAnsi="Times New Roman" w:cs="Times New Roman"/>
          <w:b w:val="0"/>
          <w:sz w:val="24"/>
          <w:szCs w:val="24"/>
        </w:rPr>
        <w:t xml:space="preserve"> </w:t>
      </w:r>
      <w:r w:rsidRPr="00B15844">
        <w:rPr>
          <w:rFonts w:ascii="Times New Roman" w:hAnsi="Times New Roman" w:cs="Times New Roman"/>
          <w:b w:val="0"/>
          <w:sz w:val="24"/>
          <w:szCs w:val="24"/>
          <w:lang w:val="en-GB"/>
        </w:rPr>
        <w:t>URL</w:t>
      </w:r>
      <w:r w:rsidRPr="00651F0D">
        <w:rPr>
          <w:rFonts w:ascii="Times New Roman" w:hAnsi="Times New Roman" w:cs="Times New Roman"/>
          <w:b w:val="0"/>
          <w:sz w:val="24"/>
          <w:szCs w:val="24"/>
        </w:rPr>
        <w:t xml:space="preserve">: </w:t>
      </w:r>
      <w:r w:rsidRPr="00B15844">
        <w:rPr>
          <w:rFonts w:ascii="Times New Roman" w:hAnsi="Times New Roman" w:cs="Times New Roman"/>
          <w:b w:val="0"/>
          <w:sz w:val="24"/>
          <w:szCs w:val="24"/>
          <w:lang w:val="en-US"/>
        </w:rPr>
        <w:t>http</w:t>
      </w:r>
      <w:r w:rsidRPr="00651F0D">
        <w:rPr>
          <w:rFonts w:ascii="Times New Roman" w:hAnsi="Times New Roman" w:cs="Times New Roman"/>
          <w:b w:val="0"/>
          <w:sz w:val="24"/>
          <w:szCs w:val="24"/>
        </w:rPr>
        <w:t>://</w:t>
      </w:r>
      <w:r w:rsidRPr="00B15844">
        <w:rPr>
          <w:rFonts w:ascii="Times New Roman" w:hAnsi="Times New Roman" w:cs="Times New Roman"/>
          <w:b w:val="0"/>
          <w:sz w:val="24"/>
          <w:szCs w:val="24"/>
          <w:lang w:val="en-US"/>
        </w:rPr>
        <w:t>www</w:t>
      </w:r>
      <w:r w:rsidRPr="00651F0D">
        <w:rPr>
          <w:rFonts w:ascii="Times New Roman" w:hAnsi="Times New Roman" w:cs="Times New Roman"/>
          <w:b w:val="0"/>
          <w:sz w:val="24"/>
          <w:szCs w:val="24"/>
        </w:rPr>
        <w:t>.</w:t>
      </w:r>
      <w:proofErr w:type="spellStart"/>
      <w:r w:rsidRPr="00B15844">
        <w:rPr>
          <w:rFonts w:ascii="Times New Roman" w:hAnsi="Times New Roman" w:cs="Times New Roman"/>
          <w:b w:val="0"/>
          <w:sz w:val="24"/>
          <w:szCs w:val="24"/>
          <w:lang w:val="en-US"/>
        </w:rPr>
        <w:t>gumer</w:t>
      </w:r>
      <w:proofErr w:type="spellEnd"/>
      <w:r w:rsidRPr="00651F0D">
        <w:rPr>
          <w:rFonts w:ascii="Times New Roman" w:hAnsi="Times New Roman" w:cs="Times New Roman"/>
          <w:b w:val="0"/>
          <w:sz w:val="24"/>
          <w:szCs w:val="24"/>
        </w:rPr>
        <w:t>.</w:t>
      </w:r>
      <w:r w:rsidRPr="00B15844">
        <w:rPr>
          <w:rFonts w:ascii="Times New Roman" w:hAnsi="Times New Roman" w:cs="Times New Roman"/>
          <w:b w:val="0"/>
          <w:sz w:val="24"/>
          <w:szCs w:val="24"/>
          <w:lang w:val="en-US"/>
        </w:rPr>
        <w:t>info</w:t>
      </w:r>
      <w:r w:rsidRPr="00651F0D">
        <w:rPr>
          <w:rFonts w:ascii="Times New Roman" w:hAnsi="Times New Roman" w:cs="Times New Roman"/>
          <w:b w:val="0"/>
          <w:sz w:val="24"/>
          <w:szCs w:val="24"/>
        </w:rPr>
        <w:t>/</w:t>
      </w:r>
      <w:proofErr w:type="spellStart"/>
      <w:r w:rsidRPr="00B15844">
        <w:rPr>
          <w:rFonts w:ascii="Times New Roman" w:hAnsi="Times New Roman" w:cs="Times New Roman"/>
          <w:b w:val="0"/>
          <w:sz w:val="24"/>
          <w:szCs w:val="24"/>
          <w:lang w:val="en-US"/>
        </w:rPr>
        <w:t>bibliotek</w:t>
      </w:r>
      <w:proofErr w:type="spellEnd"/>
      <w:r w:rsidRPr="00651F0D">
        <w:rPr>
          <w:rFonts w:ascii="Times New Roman" w:hAnsi="Times New Roman" w:cs="Times New Roman"/>
          <w:b w:val="0"/>
          <w:sz w:val="24"/>
          <w:szCs w:val="24"/>
        </w:rPr>
        <w:t>_</w:t>
      </w:r>
      <w:proofErr w:type="spellStart"/>
      <w:r w:rsidRPr="00B15844">
        <w:rPr>
          <w:rFonts w:ascii="Times New Roman" w:hAnsi="Times New Roman" w:cs="Times New Roman"/>
          <w:b w:val="0"/>
          <w:sz w:val="24"/>
          <w:szCs w:val="24"/>
          <w:lang w:val="en-US"/>
        </w:rPr>
        <w:t>Buks</w:t>
      </w:r>
      <w:proofErr w:type="spellEnd"/>
      <w:r w:rsidRPr="00651F0D">
        <w:rPr>
          <w:rFonts w:ascii="Times New Roman" w:hAnsi="Times New Roman" w:cs="Times New Roman"/>
          <w:b w:val="0"/>
          <w:sz w:val="24"/>
          <w:szCs w:val="24"/>
        </w:rPr>
        <w:t>/</w:t>
      </w:r>
      <w:r w:rsidRPr="00B15844">
        <w:rPr>
          <w:rFonts w:ascii="Times New Roman" w:hAnsi="Times New Roman" w:cs="Times New Roman"/>
          <w:b w:val="0"/>
          <w:sz w:val="24"/>
          <w:szCs w:val="24"/>
          <w:lang w:val="en-US"/>
        </w:rPr>
        <w:t>History</w:t>
      </w:r>
      <w:r w:rsidRPr="00651F0D">
        <w:rPr>
          <w:rFonts w:ascii="Times New Roman" w:hAnsi="Times New Roman" w:cs="Times New Roman"/>
          <w:b w:val="0"/>
          <w:sz w:val="24"/>
          <w:szCs w:val="24"/>
        </w:rPr>
        <w:t>/</w:t>
      </w:r>
      <w:r w:rsidRPr="00B15844">
        <w:rPr>
          <w:rFonts w:ascii="Times New Roman" w:hAnsi="Times New Roman" w:cs="Times New Roman"/>
          <w:b w:val="0"/>
          <w:sz w:val="24"/>
          <w:szCs w:val="24"/>
          <w:lang w:val="en-US"/>
        </w:rPr>
        <w:t>Goff</w:t>
      </w:r>
      <w:r w:rsidRPr="00651F0D">
        <w:rPr>
          <w:rFonts w:ascii="Times New Roman" w:hAnsi="Times New Roman" w:cs="Times New Roman"/>
          <w:b w:val="0"/>
          <w:sz w:val="24"/>
          <w:szCs w:val="24"/>
        </w:rPr>
        <w:t>/</w:t>
      </w:r>
      <w:r w:rsidRPr="00B15844">
        <w:rPr>
          <w:rFonts w:ascii="Times New Roman" w:hAnsi="Times New Roman" w:cs="Times New Roman"/>
          <w:b w:val="0"/>
          <w:sz w:val="24"/>
          <w:szCs w:val="24"/>
          <w:lang w:val="en-US"/>
        </w:rPr>
        <w:t>index</w:t>
      </w:r>
      <w:r w:rsidRPr="00651F0D">
        <w:rPr>
          <w:rFonts w:ascii="Times New Roman" w:hAnsi="Times New Roman" w:cs="Times New Roman"/>
          <w:b w:val="0"/>
          <w:sz w:val="24"/>
          <w:szCs w:val="24"/>
        </w:rPr>
        <w:t>.</w:t>
      </w:r>
      <w:proofErr w:type="spellStart"/>
      <w:r w:rsidRPr="00B15844">
        <w:rPr>
          <w:rFonts w:ascii="Times New Roman" w:hAnsi="Times New Roman" w:cs="Times New Roman"/>
          <w:b w:val="0"/>
          <w:sz w:val="24"/>
          <w:szCs w:val="24"/>
          <w:lang w:val="en-US"/>
        </w:rPr>
        <w:t>php</w:t>
      </w:r>
      <w:proofErr w:type="spellEnd"/>
    </w:p>
  </w:footnote>
  <w:footnote w:id="18">
    <w:p w:rsidR="00D0144B" w:rsidRPr="00B15844" w:rsidRDefault="00D0144B" w:rsidP="00B15844">
      <w:pPr>
        <w:pStyle w:val="a4"/>
        <w:spacing w:line="360" w:lineRule="auto"/>
        <w:jc w:val="both"/>
        <w:rPr>
          <w:sz w:val="24"/>
          <w:szCs w:val="24"/>
        </w:rPr>
      </w:pPr>
      <w:r w:rsidRPr="00B15844">
        <w:rPr>
          <w:rStyle w:val="a6"/>
          <w:sz w:val="24"/>
          <w:szCs w:val="24"/>
        </w:rPr>
        <w:footnoteRef/>
      </w:r>
      <w:r w:rsidRPr="00B15844">
        <w:rPr>
          <w:sz w:val="24"/>
          <w:szCs w:val="24"/>
        </w:rPr>
        <w:t xml:space="preserve"> Березный Л.А. Указ. соч. </w:t>
      </w:r>
    </w:p>
  </w:footnote>
  <w:footnote w:id="19">
    <w:p w:rsidR="00D0144B" w:rsidRPr="000E589F" w:rsidRDefault="00D0144B" w:rsidP="00B15844">
      <w:pPr>
        <w:spacing w:line="360" w:lineRule="auto"/>
        <w:jc w:val="both"/>
        <w:rPr>
          <w:b/>
          <w:bCs/>
          <w:i/>
          <w:iCs/>
          <w:color w:val="000000"/>
          <w:shd w:val="clear" w:color="auto" w:fill="FFFFFF"/>
        </w:rPr>
      </w:pPr>
      <w:r w:rsidRPr="00B15844">
        <w:rPr>
          <w:rStyle w:val="a6"/>
        </w:rPr>
        <w:footnoteRef/>
      </w:r>
      <w:r w:rsidRPr="00B15844">
        <w:t xml:space="preserve"> </w:t>
      </w:r>
      <w:r w:rsidRPr="00B15844">
        <w:rPr>
          <w:color w:val="000000"/>
          <w:shd w:val="clear" w:color="auto" w:fill="FFFFFF"/>
        </w:rPr>
        <w:t>Ливанцев К.Е. История средне</w:t>
      </w:r>
      <w:r>
        <w:rPr>
          <w:color w:val="000000"/>
          <w:shd w:val="clear" w:color="auto" w:fill="FFFFFF"/>
        </w:rPr>
        <w:t xml:space="preserve">векового государства и права. </w:t>
      </w:r>
      <w:r w:rsidRPr="00B15844">
        <w:rPr>
          <w:color w:val="000000"/>
          <w:shd w:val="clear" w:color="auto" w:fill="FFFFFF"/>
        </w:rPr>
        <w:t xml:space="preserve">СПб.: СПбГУ, 2000. </w:t>
      </w:r>
      <w:r w:rsidRPr="00B15844">
        <w:rPr>
          <w:lang w:val="en-US"/>
        </w:rPr>
        <w:t>URL</w:t>
      </w:r>
      <w:r w:rsidRPr="00B15844">
        <w:t>: http://society.polbu.ru/livancev_gosprav/ch01_i.html</w:t>
      </w:r>
    </w:p>
  </w:footnote>
  <w:footnote w:id="20">
    <w:p w:rsidR="00D0144B" w:rsidRPr="000E589F" w:rsidRDefault="00D0144B" w:rsidP="005630D1">
      <w:pPr>
        <w:spacing w:line="360" w:lineRule="auto"/>
        <w:jc w:val="both"/>
      </w:pPr>
      <w:r w:rsidRPr="000E589F">
        <w:rPr>
          <w:rStyle w:val="a6"/>
          <w:rFonts w:eastAsia="SimSun"/>
        </w:rPr>
        <w:footnoteRef/>
      </w:r>
      <w:r w:rsidRPr="000E589F">
        <w:t xml:space="preserve"> Кравцова </w:t>
      </w:r>
      <w:r>
        <w:t>М.Е. История культуры Китая. СПб.: Изд-во "Лань", 1999.</w:t>
      </w:r>
      <w:r w:rsidRPr="000E589F">
        <w:t xml:space="preserve"> С. 38-40.</w:t>
      </w:r>
    </w:p>
  </w:footnote>
  <w:footnote w:id="21">
    <w:p w:rsidR="00D0144B" w:rsidRPr="000E589F" w:rsidRDefault="00D0144B" w:rsidP="005630D1">
      <w:pPr>
        <w:pStyle w:val="a4"/>
        <w:spacing w:line="360" w:lineRule="auto"/>
        <w:jc w:val="both"/>
        <w:rPr>
          <w:sz w:val="24"/>
          <w:szCs w:val="24"/>
        </w:rPr>
      </w:pPr>
      <w:r w:rsidRPr="000E589F">
        <w:rPr>
          <w:rStyle w:val="a6"/>
          <w:sz w:val="24"/>
          <w:szCs w:val="24"/>
        </w:rPr>
        <w:footnoteRef/>
      </w:r>
      <w:r w:rsidRPr="000E589F">
        <w:rPr>
          <w:sz w:val="24"/>
          <w:szCs w:val="24"/>
        </w:rPr>
        <w:t xml:space="preserve"> </w:t>
      </w:r>
      <w:r>
        <w:rPr>
          <w:sz w:val="24"/>
          <w:szCs w:val="24"/>
        </w:rPr>
        <w:t xml:space="preserve">Там же. </w:t>
      </w:r>
      <w:r w:rsidRPr="000E589F">
        <w:rPr>
          <w:sz w:val="24"/>
          <w:szCs w:val="24"/>
        </w:rPr>
        <w:t>С. 38-40.</w:t>
      </w:r>
    </w:p>
  </w:footnote>
  <w:footnote w:id="22">
    <w:p w:rsidR="00D0144B" w:rsidRPr="009A4D03" w:rsidRDefault="00D0144B" w:rsidP="005630D1">
      <w:pPr>
        <w:pStyle w:val="a4"/>
        <w:spacing w:line="360" w:lineRule="auto"/>
        <w:jc w:val="both"/>
        <w:rPr>
          <w:sz w:val="24"/>
          <w:szCs w:val="24"/>
          <w:lang w:val="en-US"/>
        </w:rPr>
      </w:pPr>
      <w:r w:rsidRPr="000E589F">
        <w:rPr>
          <w:rStyle w:val="a6"/>
          <w:sz w:val="24"/>
          <w:szCs w:val="24"/>
        </w:rPr>
        <w:footnoteRef/>
      </w:r>
      <w:r w:rsidRPr="000E589F">
        <w:rPr>
          <w:sz w:val="24"/>
          <w:szCs w:val="24"/>
        </w:rPr>
        <w:t xml:space="preserve"> Всемирная история. Энциклопедия</w:t>
      </w:r>
      <w:r>
        <w:rPr>
          <w:sz w:val="24"/>
          <w:szCs w:val="24"/>
        </w:rPr>
        <w:t>, т</w:t>
      </w:r>
      <w:r w:rsidRPr="00384365">
        <w:rPr>
          <w:sz w:val="24"/>
          <w:szCs w:val="24"/>
        </w:rPr>
        <w:t>.</w:t>
      </w:r>
      <w:r>
        <w:rPr>
          <w:sz w:val="24"/>
          <w:szCs w:val="24"/>
        </w:rPr>
        <w:t xml:space="preserve"> </w:t>
      </w:r>
      <w:r w:rsidRPr="00384365">
        <w:rPr>
          <w:sz w:val="24"/>
          <w:szCs w:val="24"/>
        </w:rPr>
        <w:t xml:space="preserve">3. </w:t>
      </w:r>
      <w:r w:rsidRPr="000E589F">
        <w:rPr>
          <w:iCs/>
          <w:color w:val="112211"/>
          <w:sz w:val="24"/>
          <w:szCs w:val="24"/>
          <w:shd w:val="clear" w:color="auto" w:fill="FFFFFF"/>
        </w:rPr>
        <w:t>Государственное издательство политической литературы. М</w:t>
      </w:r>
      <w:r w:rsidRPr="009A4D03">
        <w:rPr>
          <w:iCs/>
          <w:color w:val="112211"/>
          <w:sz w:val="24"/>
          <w:szCs w:val="24"/>
          <w:shd w:val="clear" w:color="auto" w:fill="FFFFFF"/>
          <w:lang w:val="en-US"/>
        </w:rPr>
        <w:t>., 1957.</w:t>
      </w:r>
      <w:r w:rsidRPr="009A4D03">
        <w:rPr>
          <w:sz w:val="24"/>
          <w:szCs w:val="24"/>
          <w:lang w:val="en-US"/>
        </w:rPr>
        <w:t xml:space="preserve"> </w:t>
      </w:r>
      <w:r w:rsidRPr="000E589F">
        <w:rPr>
          <w:sz w:val="24"/>
          <w:szCs w:val="24"/>
          <w:lang w:val="en-US"/>
        </w:rPr>
        <w:t>URL</w:t>
      </w:r>
      <w:r w:rsidRPr="009A4D03">
        <w:rPr>
          <w:sz w:val="24"/>
          <w:szCs w:val="24"/>
          <w:lang w:val="en-US"/>
        </w:rPr>
        <w:t xml:space="preserve">: </w:t>
      </w:r>
      <w:r w:rsidRPr="000E589F">
        <w:rPr>
          <w:sz w:val="24"/>
          <w:szCs w:val="24"/>
          <w:lang w:val="en-US"/>
        </w:rPr>
        <w:t>http</w:t>
      </w:r>
      <w:r w:rsidRPr="009A4D03">
        <w:rPr>
          <w:sz w:val="24"/>
          <w:szCs w:val="24"/>
          <w:lang w:val="en-US"/>
        </w:rPr>
        <w:t>://</w:t>
      </w:r>
      <w:r w:rsidRPr="000E589F">
        <w:rPr>
          <w:sz w:val="24"/>
          <w:szCs w:val="24"/>
          <w:lang w:val="en-US"/>
        </w:rPr>
        <w:t>historic</w:t>
      </w:r>
      <w:r w:rsidRPr="009A4D03">
        <w:rPr>
          <w:sz w:val="24"/>
          <w:szCs w:val="24"/>
          <w:lang w:val="en-US"/>
        </w:rPr>
        <w:t>.</w:t>
      </w:r>
      <w:r w:rsidRPr="000E589F">
        <w:rPr>
          <w:sz w:val="24"/>
          <w:szCs w:val="24"/>
          <w:lang w:val="en-US"/>
        </w:rPr>
        <w:t>ru</w:t>
      </w:r>
      <w:r w:rsidRPr="009A4D03">
        <w:rPr>
          <w:sz w:val="24"/>
          <w:szCs w:val="24"/>
          <w:lang w:val="en-US"/>
        </w:rPr>
        <w:t>/</w:t>
      </w:r>
      <w:r w:rsidRPr="000E589F">
        <w:rPr>
          <w:sz w:val="24"/>
          <w:szCs w:val="24"/>
          <w:lang w:val="en-US"/>
        </w:rPr>
        <w:t>books</w:t>
      </w:r>
      <w:r w:rsidRPr="009A4D03">
        <w:rPr>
          <w:sz w:val="24"/>
          <w:szCs w:val="24"/>
          <w:lang w:val="en-US"/>
        </w:rPr>
        <w:t>/</w:t>
      </w:r>
      <w:r w:rsidRPr="000E589F">
        <w:rPr>
          <w:sz w:val="24"/>
          <w:szCs w:val="24"/>
          <w:lang w:val="en-US"/>
        </w:rPr>
        <w:t>item</w:t>
      </w:r>
      <w:r w:rsidRPr="009A4D03">
        <w:rPr>
          <w:sz w:val="24"/>
          <w:szCs w:val="24"/>
          <w:lang w:val="en-US"/>
        </w:rPr>
        <w:t>/</w:t>
      </w:r>
      <w:r w:rsidRPr="000E589F">
        <w:rPr>
          <w:sz w:val="24"/>
          <w:szCs w:val="24"/>
          <w:lang w:val="en-US"/>
        </w:rPr>
        <w:t>f</w:t>
      </w:r>
      <w:r w:rsidRPr="009A4D03">
        <w:rPr>
          <w:sz w:val="24"/>
          <w:szCs w:val="24"/>
          <w:lang w:val="en-US"/>
        </w:rPr>
        <w:t>00/</w:t>
      </w:r>
      <w:r w:rsidRPr="000E589F">
        <w:rPr>
          <w:sz w:val="24"/>
          <w:szCs w:val="24"/>
          <w:lang w:val="en-US"/>
        </w:rPr>
        <w:t>s</w:t>
      </w:r>
      <w:r w:rsidRPr="009A4D03">
        <w:rPr>
          <w:sz w:val="24"/>
          <w:szCs w:val="24"/>
          <w:lang w:val="en-US"/>
        </w:rPr>
        <w:t>00/</w:t>
      </w:r>
      <w:r w:rsidRPr="000E589F">
        <w:rPr>
          <w:sz w:val="24"/>
          <w:szCs w:val="24"/>
          <w:lang w:val="en-US"/>
        </w:rPr>
        <w:t>z</w:t>
      </w:r>
      <w:r w:rsidRPr="009A4D03">
        <w:rPr>
          <w:sz w:val="24"/>
          <w:szCs w:val="24"/>
          <w:lang w:val="en-US"/>
        </w:rPr>
        <w:t>0000032/</w:t>
      </w:r>
      <w:r w:rsidRPr="000E589F">
        <w:rPr>
          <w:sz w:val="24"/>
          <w:szCs w:val="24"/>
          <w:lang w:val="en-US"/>
        </w:rPr>
        <w:t>st</w:t>
      </w:r>
      <w:r w:rsidRPr="009A4D03">
        <w:rPr>
          <w:sz w:val="24"/>
          <w:szCs w:val="24"/>
          <w:lang w:val="en-US"/>
        </w:rPr>
        <w:t>000.</w:t>
      </w:r>
      <w:r w:rsidRPr="000E589F">
        <w:rPr>
          <w:sz w:val="24"/>
          <w:szCs w:val="24"/>
          <w:lang w:val="en-US"/>
        </w:rPr>
        <w:t>shtml</w:t>
      </w:r>
    </w:p>
  </w:footnote>
  <w:footnote w:id="23">
    <w:p w:rsidR="00D0144B" w:rsidRPr="000E589F" w:rsidRDefault="00D0144B" w:rsidP="005630D1">
      <w:pPr>
        <w:pStyle w:val="a4"/>
        <w:spacing w:line="360" w:lineRule="auto"/>
        <w:jc w:val="both"/>
        <w:rPr>
          <w:sz w:val="24"/>
          <w:szCs w:val="24"/>
        </w:rPr>
      </w:pPr>
      <w:r w:rsidRPr="000E589F">
        <w:rPr>
          <w:rStyle w:val="a6"/>
          <w:sz w:val="24"/>
          <w:szCs w:val="24"/>
        </w:rPr>
        <w:footnoteRef/>
      </w:r>
      <w:r w:rsidRPr="000E589F">
        <w:rPr>
          <w:sz w:val="24"/>
          <w:szCs w:val="24"/>
        </w:rPr>
        <w:t xml:space="preserve"> Березный Л.А.</w:t>
      </w:r>
      <w:r>
        <w:rPr>
          <w:sz w:val="24"/>
          <w:szCs w:val="24"/>
        </w:rPr>
        <w:t>Указ</w:t>
      </w:r>
      <w:r w:rsidRPr="000E589F">
        <w:rPr>
          <w:sz w:val="24"/>
          <w:szCs w:val="24"/>
        </w:rPr>
        <w:t>.</w:t>
      </w:r>
      <w:r>
        <w:rPr>
          <w:sz w:val="24"/>
          <w:szCs w:val="24"/>
        </w:rPr>
        <w:t xml:space="preserve"> соч. </w:t>
      </w:r>
    </w:p>
  </w:footnote>
  <w:footnote w:id="24">
    <w:p w:rsidR="00D0144B" w:rsidRPr="00651F0D" w:rsidRDefault="00D0144B" w:rsidP="00B15844">
      <w:pPr>
        <w:pStyle w:val="a4"/>
        <w:spacing w:line="360" w:lineRule="auto"/>
        <w:jc w:val="both"/>
        <w:rPr>
          <w:sz w:val="24"/>
          <w:szCs w:val="24"/>
        </w:rPr>
      </w:pPr>
      <w:r w:rsidRPr="000E589F">
        <w:rPr>
          <w:rStyle w:val="a6"/>
          <w:sz w:val="24"/>
          <w:szCs w:val="24"/>
        </w:rPr>
        <w:footnoteRef/>
      </w:r>
      <w:r w:rsidRPr="000E589F">
        <w:rPr>
          <w:sz w:val="24"/>
          <w:szCs w:val="24"/>
        </w:rPr>
        <w:t xml:space="preserve"> Всемирная история. Энциклопедия. </w:t>
      </w:r>
      <w:r w:rsidRPr="00B15844">
        <w:rPr>
          <w:sz w:val="24"/>
          <w:szCs w:val="24"/>
        </w:rPr>
        <w:t>Т</w:t>
      </w:r>
      <w:r w:rsidRPr="00651F0D">
        <w:rPr>
          <w:sz w:val="24"/>
          <w:szCs w:val="24"/>
        </w:rPr>
        <w:t xml:space="preserve">. 3. </w:t>
      </w:r>
      <w:r w:rsidRPr="000E589F">
        <w:rPr>
          <w:sz w:val="24"/>
          <w:szCs w:val="24"/>
          <w:lang w:val="en-US"/>
        </w:rPr>
        <w:t>URL</w:t>
      </w:r>
      <w:r w:rsidRPr="00651F0D">
        <w:rPr>
          <w:sz w:val="24"/>
          <w:szCs w:val="24"/>
        </w:rPr>
        <w:t xml:space="preserve">: </w:t>
      </w:r>
      <w:r w:rsidRPr="000E589F">
        <w:rPr>
          <w:sz w:val="24"/>
          <w:szCs w:val="24"/>
          <w:lang w:val="en-US"/>
        </w:rPr>
        <w:t>http</w:t>
      </w:r>
      <w:r w:rsidRPr="00651F0D">
        <w:rPr>
          <w:sz w:val="24"/>
          <w:szCs w:val="24"/>
        </w:rPr>
        <w:t>://</w:t>
      </w:r>
      <w:r w:rsidRPr="000E589F">
        <w:rPr>
          <w:sz w:val="24"/>
          <w:szCs w:val="24"/>
          <w:lang w:val="en-US"/>
        </w:rPr>
        <w:t>historic</w:t>
      </w:r>
      <w:r w:rsidRPr="00651F0D">
        <w:rPr>
          <w:sz w:val="24"/>
          <w:szCs w:val="24"/>
        </w:rPr>
        <w:t>.</w:t>
      </w:r>
      <w:proofErr w:type="spellStart"/>
      <w:r w:rsidRPr="000E589F">
        <w:rPr>
          <w:sz w:val="24"/>
          <w:szCs w:val="24"/>
          <w:lang w:val="en-US"/>
        </w:rPr>
        <w:t>ru</w:t>
      </w:r>
      <w:proofErr w:type="spellEnd"/>
      <w:r w:rsidRPr="00651F0D">
        <w:rPr>
          <w:sz w:val="24"/>
          <w:szCs w:val="24"/>
        </w:rPr>
        <w:t>/</w:t>
      </w:r>
      <w:r w:rsidRPr="000E589F">
        <w:rPr>
          <w:sz w:val="24"/>
          <w:szCs w:val="24"/>
          <w:lang w:val="en-US"/>
        </w:rPr>
        <w:t>books</w:t>
      </w:r>
      <w:r w:rsidRPr="00651F0D">
        <w:rPr>
          <w:sz w:val="24"/>
          <w:szCs w:val="24"/>
        </w:rPr>
        <w:t>/</w:t>
      </w:r>
      <w:r w:rsidRPr="000E589F">
        <w:rPr>
          <w:sz w:val="24"/>
          <w:szCs w:val="24"/>
          <w:lang w:val="en-US"/>
        </w:rPr>
        <w:t>item</w:t>
      </w:r>
      <w:r w:rsidRPr="00651F0D">
        <w:rPr>
          <w:sz w:val="24"/>
          <w:szCs w:val="24"/>
        </w:rPr>
        <w:t>/</w:t>
      </w:r>
      <w:r w:rsidRPr="000E589F">
        <w:rPr>
          <w:sz w:val="24"/>
          <w:szCs w:val="24"/>
          <w:lang w:val="en-US"/>
        </w:rPr>
        <w:t>f</w:t>
      </w:r>
      <w:r w:rsidRPr="00651F0D">
        <w:rPr>
          <w:sz w:val="24"/>
          <w:szCs w:val="24"/>
        </w:rPr>
        <w:t>00/</w:t>
      </w:r>
      <w:r w:rsidRPr="000E589F">
        <w:rPr>
          <w:sz w:val="24"/>
          <w:szCs w:val="24"/>
          <w:lang w:val="en-US"/>
        </w:rPr>
        <w:t>s</w:t>
      </w:r>
      <w:r w:rsidRPr="00651F0D">
        <w:rPr>
          <w:sz w:val="24"/>
          <w:szCs w:val="24"/>
        </w:rPr>
        <w:t>00/</w:t>
      </w:r>
      <w:r w:rsidRPr="000E589F">
        <w:rPr>
          <w:sz w:val="24"/>
          <w:szCs w:val="24"/>
          <w:lang w:val="en-US"/>
        </w:rPr>
        <w:t>z</w:t>
      </w:r>
      <w:r w:rsidRPr="00651F0D">
        <w:rPr>
          <w:sz w:val="24"/>
          <w:szCs w:val="24"/>
        </w:rPr>
        <w:t>0000032/</w:t>
      </w:r>
      <w:proofErr w:type="spellStart"/>
      <w:r w:rsidRPr="000E589F">
        <w:rPr>
          <w:sz w:val="24"/>
          <w:szCs w:val="24"/>
          <w:lang w:val="en-US"/>
        </w:rPr>
        <w:t>st</w:t>
      </w:r>
      <w:proofErr w:type="spellEnd"/>
      <w:r w:rsidRPr="00651F0D">
        <w:rPr>
          <w:sz w:val="24"/>
          <w:szCs w:val="24"/>
        </w:rPr>
        <w:t>000.</w:t>
      </w:r>
      <w:proofErr w:type="spellStart"/>
      <w:r w:rsidRPr="000E589F">
        <w:rPr>
          <w:sz w:val="24"/>
          <w:szCs w:val="24"/>
          <w:lang w:val="en-US"/>
        </w:rPr>
        <w:t>shtml</w:t>
      </w:r>
      <w:proofErr w:type="spellEnd"/>
    </w:p>
  </w:footnote>
  <w:footnote w:id="25">
    <w:p w:rsidR="00D0144B" w:rsidRPr="000E589F" w:rsidRDefault="00D0144B" w:rsidP="00B15844">
      <w:pPr>
        <w:pStyle w:val="a4"/>
        <w:spacing w:line="360" w:lineRule="auto"/>
        <w:jc w:val="both"/>
        <w:rPr>
          <w:sz w:val="24"/>
          <w:szCs w:val="24"/>
        </w:rPr>
      </w:pPr>
      <w:r w:rsidRPr="000E589F">
        <w:rPr>
          <w:rStyle w:val="a6"/>
          <w:sz w:val="24"/>
          <w:szCs w:val="24"/>
        </w:rPr>
        <w:footnoteRef/>
      </w:r>
      <w:r w:rsidRPr="000E589F">
        <w:rPr>
          <w:sz w:val="24"/>
          <w:szCs w:val="24"/>
        </w:rPr>
        <w:t xml:space="preserve"> Всемирная история</w:t>
      </w:r>
      <w:r>
        <w:rPr>
          <w:sz w:val="24"/>
          <w:szCs w:val="24"/>
        </w:rPr>
        <w:t xml:space="preserve">: Учебник для вузов/ Под ред. Г.Б. Полякова, А.Н. Марковой. </w:t>
      </w:r>
      <w:r w:rsidRPr="000E589F">
        <w:rPr>
          <w:sz w:val="24"/>
          <w:szCs w:val="24"/>
        </w:rPr>
        <w:t>М.: К</w:t>
      </w:r>
      <w:r>
        <w:rPr>
          <w:sz w:val="24"/>
          <w:szCs w:val="24"/>
        </w:rPr>
        <w:t xml:space="preserve">ультура и спорт, ЮНИТИ, 2000. </w:t>
      </w:r>
      <w:r w:rsidRPr="000E589F">
        <w:rPr>
          <w:sz w:val="24"/>
          <w:szCs w:val="24"/>
        </w:rPr>
        <w:t xml:space="preserve">С. 52. </w:t>
      </w:r>
      <w:r w:rsidRPr="000E589F">
        <w:rPr>
          <w:sz w:val="24"/>
          <w:szCs w:val="24"/>
          <w:lang w:val="en-US"/>
        </w:rPr>
        <w:t>URL</w:t>
      </w:r>
      <w:r w:rsidRPr="000E589F">
        <w:rPr>
          <w:sz w:val="24"/>
          <w:szCs w:val="24"/>
        </w:rPr>
        <w:t>: http://www.gumer.info/bibliotek_Buks/History/Polak/</w:t>
      </w:r>
    </w:p>
  </w:footnote>
  <w:footnote w:id="26">
    <w:p w:rsidR="00D0144B" w:rsidRPr="00FA486C" w:rsidRDefault="00D0144B" w:rsidP="00B15844">
      <w:pPr>
        <w:pStyle w:val="a4"/>
        <w:spacing w:line="360" w:lineRule="auto"/>
        <w:jc w:val="both"/>
        <w:rPr>
          <w:sz w:val="24"/>
          <w:szCs w:val="24"/>
        </w:rPr>
      </w:pPr>
      <w:r w:rsidRPr="000E589F">
        <w:rPr>
          <w:rStyle w:val="a6"/>
          <w:sz w:val="24"/>
          <w:szCs w:val="24"/>
        </w:rPr>
        <w:footnoteRef/>
      </w:r>
      <w:r w:rsidRPr="00FA486C">
        <w:rPr>
          <w:sz w:val="24"/>
          <w:szCs w:val="24"/>
        </w:rPr>
        <w:t xml:space="preserve"> </w:t>
      </w:r>
      <w:r>
        <w:rPr>
          <w:sz w:val="24"/>
          <w:szCs w:val="24"/>
        </w:rPr>
        <w:t>Там же.</w:t>
      </w:r>
    </w:p>
  </w:footnote>
  <w:footnote w:id="27">
    <w:p w:rsidR="00D0144B" w:rsidRPr="00651F0D" w:rsidRDefault="00D0144B" w:rsidP="00325EFD">
      <w:pPr>
        <w:pStyle w:val="a4"/>
        <w:spacing w:line="360" w:lineRule="auto"/>
        <w:jc w:val="both"/>
        <w:rPr>
          <w:sz w:val="24"/>
          <w:szCs w:val="24"/>
          <w:lang w:val="en-US"/>
        </w:rPr>
      </w:pPr>
      <w:r w:rsidRPr="00B96630">
        <w:rPr>
          <w:rStyle w:val="a6"/>
          <w:sz w:val="24"/>
          <w:szCs w:val="24"/>
        </w:rPr>
        <w:footnoteRef/>
      </w:r>
      <w:r w:rsidRPr="00B96630">
        <w:rPr>
          <w:sz w:val="24"/>
          <w:szCs w:val="24"/>
        </w:rPr>
        <w:t xml:space="preserve"> Березный Л.А. Когда начинается новая история Китая?</w:t>
      </w:r>
      <w:r>
        <w:rPr>
          <w:sz w:val="24"/>
          <w:szCs w:val="24"/>
        </w:rPr>
        <w:t xml:space="preserve"> // Проблемы Дальнего Востока. </w:t>
      </w:r>
      <w:r w:rsidRPr="00B96630">
        <w:rPr>
          <w:sz w:val="24"/>
          <w:szCs w:val="24"/>
        </w:rPr>
        <w:t xml:space="preserve"> </w:t>
      </w:r>
      <w:r w:rsidRPr="00651F0D">
        <w:rPr>
          <w:sz w:val="24"/>
          <w:szCs w:val="24"/>
          <w:lang w:val="en-US"/>
        </w:rPr>
        <w:t>1973. №1.</w:t>
      </w:r>
    </w:p>
  </w:footnote>
  <w:footnote w:id="28">
    <w:p w:rsidR="00D0144B" w:rsidRPr="00FA486C" w:rsidRDefault="00D0144B" w:rsidP="00325EFD">
      <w:pPr>
        <w:pStyle w:val="a4"/>
        <w:spacing w:line="360" w:lineRule="auto"/>
        <w:jc w:val="both"/>
        <w:rPr>
          <w:sz w:val="24"/>
          <w:szCs w:val="24"/>
          <w:lang w:val="en-US"/>
        </w:rPr>
      </w:pPr>
      <w:r w:rsidRPr="00134D19">
        <w:rPr>
          <w:rStyle w:val="a6"/>
          <w:sz w:val="24"/>
          <w:szCs w:val="24"/>
        </w:rPr>
        <w:footnoteRef/>
      </w:r>
      <w:r w:rsidRPr="00FA486C">
        <w:rPr>
          <w:sz w:val="24"/>
          <w:szCs w:val="24"/>
          <w:lang w:val="en-US"/>
        </w:rPr>
        <w:t xml:space="preserve"> </w:t>
      </w:r>
      <w:r>
        <w:rPr>
          <w:sz w:val="24"/>
          <w:szCs w:val="24"/>
        </w:rPr>
        <w:t>Там</w:t>
      </w:r>
      <w:r w:rsidRPr="004315AD">
        <w:rPr>
          <w:sz w:val="24"/>
          <w:szCs w:val="24"/>
          <w:lang w:val="en-US"/>
        </w:rPr>
        <w:t xml:space="preserve"> </w:t>
      </w:r>
      <w:r>
        <w:rPr>
          <w:sz w:val="24"/>
          <w:szCs w:val="24"/>
        </w:rPr>
        <w:t>же</w:t>
      </w:r>
      <w:r w:rsidRPr="004315AD">
        <w:rPr>
          <w:sz w:val="24"/>
          <w:szCs w:val="24"/>
          <w:lang w:val="en-US"/>
        </w:rPr>
        <w:t>.</w:t>
      </w:r>
    </w:p>
  </w:footnote>
  <w:footnote w:id="29">
    <w:p w:rsidR="00D0144B" w:rsidRPr="00E54309" w:rsidRDefault="00D0144B" w:rsidP="00325EFD">
      <w:pPr>
        <w:pStyle w:val="a4"/>
        <w:spacing w:line="360" w:lineRule="auto"/>
        <w:jc w:val="both"/>
        <w:rPr>
          <w:rFonts w:eastAsiaTheme="minorEastAsia"/>
          <w:sz w:val="24"/>
          <w:szCs w:val="24"/>
          <w:lang w:val="en-US" w:eastAsia="zh-CN"/>
        </w:rPr>
      </w:pPr>
      <w:r w:rsidRPr="00134D19">
        <w:rPr>
          <w:rStyle w:val="a6"/>
          <w:sz w:val="24"/>
          <w:szCs w:val="24"/>
        </w:rPr>
        <w:footnoteRef/>
      </w:r>
      <w:r w:rsidRPr="00134D19">
        <w:rPr>
          <w:sz w:val="24"/>
          <w:szCs w:val="24"/>
          <w:lang w:val="en-US"/>
        </w:rPr>
        <w:t xml:space="preserve"> </w:t>
      </w:r>
      <w:r w:rsidRPr="00134D19">
        <w:rPr>
          <w:rFonts w:eastAsiaTheme="minorEastAsia"/>
          <w:sz w:val="24"/>
          <w:szCs w:val="24"/>
          <w:lang w:val="en-GB" w:eastAsia="zh-CN"/>
        </w:rPr>
        <w:t>Fairbank J.K. China: A New History. P</w:t>
      </w:r>
      <w:r w:rsidRPr="00E54309">
        <w:rPr>
          <w:rFonts w:eastAsiaTheme="minorEastAsia"/>
          <w:sz w:val="24"/>
          <w:szCs w:val="24"/>
          <w:lang w:val="en-US" w:eastAsia="zh-CN"/>
        </w:rPr>
        <w:t xml:space="preserve">. 7-12. </w:t>
      </w:r>
    </w:p>
  </w:footnote>
  <w:footnote w:id="30">
    <w:p w:rsidR="00D0144B" w:rsidRPr="00134D19" w:rsidRDefault="00D0144B" w:rsidP="00325EFD">
      <w:pPr>
        <w:pStyle w:val="a4"/>
        <w:spacing w:line="360" w:lineRule="auto"/>
        <w:jc w:val="both"/>
        <w:rPr>
          <w:sz w:val="24"/>
          <w:szCs w:val="24"/>
        </w:rPr>
      </w:pPr>
      <w:r w:rsidRPr="00134D19">
        <w:rPr>
          <w:rStyle w:val="a6"/>
          <w:sz w:val="24"/>
          <w:szCs w:val="24"/>
        </w:rPr>
        <w:footnoteRef/>
      </w:r>
      <w:r w:rsidRPr="00134D19">
        <w:rPr>
          <w:sz w:val="24"/>
          <w:szCs w:val="24"/>
        </w:rPr>
        <w:t xml:space="preserve"> Березный Л.А. Когда </w:t>
      </w:r>
      <w:r>
        <w:rPr>
          <w:sz w:val="24"/>
          <w:szCs w:val="24"/>
        </w:rPr>
        <w:t>начинается новая история Китая?</w:t>
      </w:r>
    </w:p>
  </w:footnote>
  <w:footnote w:id="31">
    <w:p w:rsidR="00D0144B" w:rsidRPr="00DF41F8" w:rsidRDefault="00D0144B" w:rsidP="00B15844">
      <w:pPr>
        <w:pStyle w:val="a4"/>
        <w:spacing w:line="360" w:lineRule="auto"/>
        <w:jc w:val="both"/>
        <w:rPr>
          <w:sz w:val="24"/>
          <w:szCs w:val="24"/>
        </w:rPr>
      </w:pPr>
      <w:r w:rsidRPr="00134D19">
        <w:rPr>
          <w:rStyle w:val="a6"/>
          <w:sz w:val="24"/>
          <w:szCs w:val="24"/>
        </w:rPr>
        <w:footnoteRef/>
      </w:r>
      <w:r w:rsidRPr="00134D19">
        <w:rPr>
          <w:sz w:val="24"/>
          <w:szCs w:val="24"/>
        </w:rPr>
        <w:t xml:space="preserve"> Березный Л.А. К спорам о хронологическом рубеже между средневековьем и новым временем на Востоке.</w:t>
      </w:r>
      <w:r w:rsidRPr="00574818">
        <w:rPr>
          <w:sz w:val="24"/>
          <w:szCs w:val="24"/>
          <w:highlight w:val="green"/>
        </w:rPr>
        <w:t xml:space="preserve"> </w:t>
      </w:r>
    </w:p>
  </w:footnote>
  <w:footnote w:id="32">
    <w:p w:rsidR="00D0144B" w:rsidRPr="00DF41F8" w:rsidRDefault="00D0144B" w:rsidP="00B15844">
      <w:pPr>
        <w:pStyle w:val="a4"/>
        <w:spacing w:line="360" w:lineRule="auto"/>
        <w:jc w:val="both"/>
        <w:rPr>
          <w:sz w:val="24"/>
          <w:szCs w:val="24"/>
        </w:rPr>
      </w:pPr>
      <w:r w:rsidRPr="00DF41F8">
        <w:rPr>
          <w:rStyle w:val="a6"/>
          <w:sz w:val="24"/>
          <w:szCs w:val="24"/>
        </w:rPr>
        <w:footnoteRef/>
      </w:r>
      <w:r w:rsidRPr="00DF41F8">
        <w:rPr>
          <w:sz w:val="24"/>
          <w:szCs w:val="24"/>
        </w:rPr>
        <w:t xml:space="preserve"> Кравцова М.Е. </w:t>
      </w:r>
      <w:r>
        <w:rPr>
          <w:sz w:val="24"/>
          <w:szCs w:val="24"/>
        </w:rPr>
        <w:t xml:space="preserve">Указ. соч. </w:t>
      </w:r>
      <w:r w:rsidRPr="00DF41F8">
        <w:rPr>
          <w:sz w:val="24"/>
          <w:szCs w:val="24"/>
        </w:rPr>
        <w:t>С. 37-38.</w:t>
      </w:r>
    </w:p>
  </w:footnote>
  <w:footnote w:id="33">
    <w:p w:rsidR="00D0144B" w:rsidRPr="00DF41F8" w:rsidRDefault="00D0144B" w:rsidP="00B15844">
      <w:pPr>
        <w:pStyle w:val="a4"/>
        <w:spacing w:line="360" w:lineRule="auto"/>
        <w:jc w:val="both"/>
        <w:rPr>
          <w:sz w:val="24"/>
          <w:szCs w:val="24"/>
        </w:rPr>
      </w:pPr>
      <w:r w:rsidRPr="00DF41F8">
        <w:rPr>
          <w:rStyle w:val="a6"/>
          <w:sz w:val="24"/>
          <w:szCs w:val="24"/>
        </w:rPr>
        <w:footnoteRef/>
      </w:r>
      <w:r w:rsidRPr="00DF41F8">
        <w:rPr>
          <w:sz w:val="24"/>
          <w:szCs w:val="24"/>
        </w:rPr>
        <w:t xml:space="preserve"> Кравцова М.Е.</w:t>
      </w:r>
      <w:r>
        <w:rPr>
          <w:sz w:val="24"/>
          <w:szCs w:val="24"/>
        </w:rPr>
        <w:t xml:space="preserve"> Указ. соч.</w:t>
      </w:r>
      <w:r w:rsidRPr="00DF41F8">
        <w:rPr>
          <w:sz w:val="24"/>
          <w:szCs w:val="24"/>
        </w:rPr>
        <w:t xml:space="preserve"> С. 37.</w:t>
      </w:r>
    </w:p>
  </w:footnote>
  <w:footnote w:id="34">
    <w:p w:rsidR="00D0144B" w:rsidRPr="00DF41F8" w:rsidRDefault="00D0144B" w:rsidP="00B15844">
      <w:pPr>
        <w:pStyle w:val="a4"/>
        <w:spacing w:line="360" w:lineRule="auto"/>
        <w:jc w:val="both"/>
        <w:rPr>
          <w:rFonts w:eastAsiaTheme="minorEastAsia"/>
          <w:lang w:eastAsia="zh-CN"/>
        </w:rPr>
      </w:pPr>
      <w:r w:rsidRPr="00DF41F8">
        <w:rPr>
          <w:rStyle w:val="a6"/>
          <w:sz w:val="24"/>
          <w:szCs w:val="24"/>
        </w:rPr>
        <w:footnoteRef/>
      </w:r>
      <w:r w:rsidRPr="00DF41F8">
        <w:rPr>
          <w:sz w:val="24"/>
          <w:szCs w:val="24"/>
        </w:rPr>
        <w:t xml:space="preserve"> </w:t>
      </w:r>
      <w:r w:rsidRPr="00DF41F8">
        <w:rPr>
          <w:color w:val="303030"/>
          <w:sz w:val="24"/>
          <w:szCs w:val="24"/>
          <w:shd w:val="clear" w:color="auto" w:fill="FFFFFF"/>
        </w:rPr>
        <w:t>Духовная культура Китая: энциклопедия: в 5 т. / Гл. ред. М.Л.</w:t>
      </w:r>
      <w:r>
        <w:rPr>
          <w:color w:val="303030"/>
          <w:sz w:val="24"/>
          <w:szCs w:val="24"/>
          <w:shd w:val="clear" w:color="auto" w:fill="FFFFFF"/>
        </w:rPr>
        <w:t xml:space="preserve"> </w:t>
      </w:r>
      <w:r w:rsidRPr="00DF41F8">
        <w:rPr>
          <w:color w:val="303030"/>
          <w:sz w:val="24"/>
          <w:szCs w:val="24"/>
          <w:shd w:val="clear" w:color="auto" w:fill="FFFFFF"/>
        </w:rPr>
        <w:t>Тит</w:t>
      </w:r>
      <w:r>
        <w:rPr>
          <w:color w:val="303030"/>
          <w:sz w:val="24"/>
          <w:szCs w:val="24"/>
          <w:shd w:val="clear" w:color="auto" w:fill="FFFFFF"/>
        </w:rPr>
        <w:t xml:space="preserve">аренко; </w:t>
      </w:r>
      <w:proofErr w:type="spellStart"/>
      <w:r>
        <w:rPr>
          <w:color w:val="303030"/>
          <w:sz w:val="24"/>
          <w:szCs w:val="24"/>
          <w:shd w:val="clear" w:color="auto" w:fill="FFFFFF"/>
        </w:rPr>
        <w:t>Ин-т</w:t>
      </w:r>
      <w:proofErr w:type="spellEnd"/>
      <w:r>
        <w:rPr>
          <w:color w:val="303030"/>
          <w:sz w:val="24"/>
          <w:szCs w:val="24"/>
          <w:shd w:val="clear" w:color="auto" w:fill="FFFFFF"/>
        </w:rPr>
        <w:t xml:space="preserve"> Дальнего Востока.</w:t>
      </w:r>
      <w:r w:rsidRPr="00DF41F8">
        <w:rPr>
          <w:color w:val="303030"/>
          <w:sz w:val="24"/>
          <w:szCs w:val="24"/>
          <w:shd w:val="clear" w:color="auto" w:fill="FFFFFF"/>
        </w:rPr>
        <w:t xml:space="preserve"> М.: Вост. лит., 2006. Т. 1. Философия / ред. М.Л.</w:t>
      </w:r>
      <w:r>
        <w:rPr>
          <w:color w:val="303030"/>
          <w:sz w:val="24"/>
          <w:szCs w:val="24"/>
          <w:shd w:val="clear" w:color="auto" w:fill="FFFFFF"/>
        </w:rPr>
        <w:t xml:space="preserve"> </w:t>
      </w:r>
      <w:r w:rsidRPr="00DF41F8">
        <w:rPr>
          <w:color w:val="303030"/>
          <w:sz w:val="24"/>
          <w:szCs w:val="24"/>
          <w:shd w:val="clear" w:color="auto" w:fill="FFFFFF"/>
        </w:rPr>
        <w:t>Титаренко, А.И.</w:t>
      </w:r>
      <w:r>
        <w:rPr>
          <w:color w:val="303030"/>
          <w:sz w:val="24"/>
          <w:szCs w:val="24"/>
          <w:shd w:val="clear" w:color="auto" w:fill="FFFFFF"/>
        </w:rPr>
        <w:t xml:space="preserve"> </w:t>
      </w:r>
      <w:r w:rsidRPr="00DF41F8">
        <w:rPr>
          <w:color w:val="303030"/>
          <w:sz w:val="24"/>
          <w:szCs w:val="24"/>
          <w:shd w:val="clear" w:color="auto" w:fill="FFFFFF"/>
        </w:rPr>
        <w:t>Кобзев, А.Е.</w:t>
      </w:r>
      <w:r>
        <w:rPr>
          <w:color w:val="303030"/>
          <w:sz w:val="24"/>
          <w:szCs w:val="24"/>
          <w:shd w:val="clear" w:color="auto" w:fill="FFFFFF"/>
        </w:rPr>
        <w:t xml:space="preserve"> </w:t>
      </w:r>
      <w:r w:rsidRPr="00DF41F8">
        <w:rPr>
          <w:color w:val="303030"/>
          <w:sz w:val="24"/>
          <w:szCs w:val="24"/>
          <w:shd w:val="clear" w:color="auto" w:fill="FFFFFF"/>
        </w:rPr>
        <w:t>Лукь</w:t>
      </w:r>
      <w:r>
        <w:rPr>
          <w:color w:val="303030"/>
          <w:sz w:val="24"/>
          <w:szCs w:val="24"/>
          <w:shd w:val="clear" w:color="auto" w:fill="FFFFFF"/>
        </w:rPr>
        <w:t>янов. 2006.</w:t>
      </w:r>
      <w:r w:rsidRPr="00DF41F8">
        <w:rPr>
          <w:color w:val="303030"/>
          <w:sz w:val="24"/>
          <w:szCs w:val="24"/>
          <w:shd w:val="clear" w:color="auto" w:fill="FFFFFF"/>
        </w:rPr>
        <w:t xml:space="preserve"> </w:t>
      </w:r>
      <w:r w:rsidRPr="00DF41F8">
        <w:rPr>
          <w:rFonts w:eastAsiaTheme="minorEastAsia"/>
          <w:color w:val="303030"/>
          <w:sz w:val="24"/>
          <w:szCs w:val="24"/>
          <w:shd w:val="clear" w:color="auto" w:fill="FFFFFF"/>
          <w:lang w:val="en-GB" w:eastAsia="zh-CN"/>
        </w:rPr>
        <w:t>URL</w:t>
      </w:r>
      <w:r w:rsidRPr="00DF41F8">
        <w:rPr>
          <w:rFonts w:eastAsiaTheme="minorEastAsia"/>
          <w:color w:val="303030"/>
          <w:sz w:val="24"/>
          <w:szCs w:val="24"/>
          <w:shd w:val="clear" w:color="auto" w:fill="FFFFFF"/>
          <w:lang w:eastAsia="zh-CN"/>
        </w:rPr>
        <w:t xml:space="preserve">: </w:t>
      </w:r>
      <w:r w:rsidRPr="00DF41F8">
        <w:rPr>
          <w:rFonts w:eastAsiaTheme="minorEastAsia"/>
          <w:color w:val="303030"/>
          <w:sz w:val="24"/>
          <w:szCs w:val="24"/>
          <w:shd w:val="clear" w:color="auto" w:fill="FFFFFF"/>
          <w:lang w:val="en-GB" w:eastAsia="zh-CN"/>
        </w:rPr>
        <w:t>http</w:t>
      </w:r>
      <w:r w:rsidRPr="00DF41F8">
        <w:rPr>
          <w:rFonts w:eastAsiaTheme="minorEastAsia"/>
          <w:color w:val="303030"/>
          <w:sz w:val="24"/>
          <w:szCs w:val="24"/>
          <w:shd w:val="clear" w:color="auto" w:fill="FFFFFF"/>
          <w:lang w:eastAsia="zh-CN"/>
        </w:rPr>
        <w:t>://</w:t>
      </w:r>
      <w:r w:rsidRPr="00DF41F8">
        <w:rPr>
          <w:rFonts w:eastAsiaTheme="minorEastAsia"/>
          <w:color w:val="303030"/>
          <w:sz w:val="24"/>
          <w:szCs w:val="24"/>
          <w:shd w:val="clear" w:color="auto" w:fill="FFFFFF"/>
          <w:lang w:val="en-GB" w:eastAsia="zh-CN"/>
        </w:rPr>
        <w:t>www</w:t>
      </w:r>
      <w:r w:rsidRPr="00DF41F8">
        <w:rPr>
          <w:rFonts w:eastAsiaTheme="minorEastAsia"/>
          <w:color w:val="303030"/>
          <w:sz w:val="24"/>
          <w:szCs w:val="24"/>
          <w:shd w:val="clear" w:color="auto" w:fill="FFFFFF"/>
          <w:lang w:eastAsia="zh-CN"/>
        </w:rPr>
        <w:t>.</w:t>
      </w:r>
      <w:proofErr w:type="spellStart"/>
      <w:r w:rsidRPr="00DF41F8">
        <w:rPr>
          <w:rFonts w:eastAsiaTheme="minorEastAsia"/>
          <w:color w:val="303030"/>
          <w:sz w:val="24"/>
          <w:szCs w:val="24"/>
          <w:shd w:val="clear" w:color="auto" w:fill="FFFFFF"/>
          <w:lang w:val="en-GB" w:eastAsia="zh-CN"/>
        </w:rPr>
        <w:t>synologia</w:t>
      </w:r>
      <w:proofErr w:type="spellEnd"/>
      <w:r w:rsidRPr="00DF41F8">
        <w:rPr>
          <w:rFonts w:eastAsiaTheme="minorEastAsia"/>
          <w:color w:val="303030"/>
          <w:sz w:val="24"/>
          <w:szCs w:val="24"/>
          <w:shd w:val="clear" w:color="auto" w:fill="FFFFFF"/>
          <w:lang w:eastAsia="zh-CN"/>
        </w:rPr>
        <w:t>.</w:t>
      </w:r>
      <w:proofErr w:type="spellStart"/>
      <w:r w:rsidRPr="00DF41F8">
        <w:rPr>
          <w:rFonts w:eastAsiaTheme="minorEastAsia"/>
          <w:color w:val="303030"/>
          <w:sz w:val="24"/>
          <w:szCs w:val="24"/>
          <w:shd w:val="clear" w:color="auto" w:fill="FFFFFF"/>
          <w:lang w:val="en-GB" w:eastAsia="zh-CN"/>
        </w:rPr>
        <w:t>ru</w:t>
      </w:r>
      <w:proofErr w:type="spellEnd"/>
      <w:r w:rsidRPr="00DF41F8">
        <w:rPr>
          <w:rFonts w:eastAsiaTheme="minorEastAsia"/>
          <w:color w:val="303030"/>
          <w:sz w:val="24"/>
          <w:szCs w:val="24"/>
          <w:shd w:val="clear" w:color="auto" w:fill="FFFFFF"/>
          <w:lang w:eastAsia="zh-CN"/>
        </w:rPr>
        <w:t>/</w:t>
      </w:r>
      <w:r w:rsidRPr="00DF41F8">
        <w:rPr>
          <w:rFonts w:eastAsiaTheme="minorEastAsia"/>
          <w:color w:val="303030"/>
          <w:sz w:val="24"/>
          <w:szCs w:val="24"/>
          <w:shd w:val="clear" w:color="auto" w:fill="FFFFFF"/>
          <w:lang w:val="en-GB" w:eastAsia="zh-CN"/>
        </w:rPr>
        <w:t>a</w:t>
      </w:r>
      <w:r w:rsidRPr="00DF41F8">
        <w:rPr>
          <w:rFonts w:eastAsiaTheme="minorEastAsia"/>
          <w:color w:val="303030"/>
          <w:sz w:val="24"/>
          <w:szCs w:val="24"/>
          <w:shd w:val="clear" w:color="auto" w:fill="FFFFFF"/>
          <w:lang w:eastAsia="zh-CN"/>
        </w:rPr>
        <w:t>/</w:t>
      </w:r>
      <w:proofErr w:type="spellStart"/>
      <w:r w:rsidRPr="00DF41F8">
        <w:rPr>
          <w:rFonts w:eastAsiaTheme="minorEastAsia"/>
          <w:color w:val="303030"/>
          <w:sz w:val="24"/>
          <w:szCs w:val="24"/>
          <w:shd w:val="clear" w:color="auto" w:fill="FFFFFF"/>
          <w:lang w:eastAsia="zh-CN"/>
        </w:rPr>
        <w:t>Цзоу_Янь</w:t>
      </w:r>
      <w:proofErr w:type="spellEnd"/>
    </w:p>
  </w:footnote>
  <w:footnote w:id="35">
    <w:p w:rsidR="00D0144B" w:rsidRPr="00D834DF" w:rsidRDefault="00D0144B" w:rsidP="00D834DF">
      <w:pPr>
        <w:pStyle w:val="a4"/>
        <w:spacing w:line="360" w:lineRule="auto"/>
        <w:jc w:val="both"/>
        <w:rPr>
          <w:sz w:val="24"/>
          <w:szCs w:val="24"/>
        </w:rPr>
      </w:pPr>
      <w:r w:rsidRPr="00D834DF">
        <w:rPr>
          <w:rStyle w:val="a6"/>
          <w:sz w:val="24"/>
          <w:szCs w:val="24"/>
        </w:rPr>
        <w:footnoteRef/>
      </w:r>
      <w:r w:rsidRPr="00D834DF">
        <w:rPr>
          <w:sz w:val="24"/>
          <w:szCs w:val="24"/>
        </w:rPr>
        <w:t xml:space="preserve"> Кравцова М.Е. </w:t>
      </w:r>
      <w:r>
        <w:rPr>
          <w:sz w:val="24"/>
          <w:szCs w:val="24"/>
        </w:rPr>
        <w:t>Указ. соч.</w:t>
      </w:r>
      <w:r w:rsidRPr="00DF41F8">
        <w:rPr>
          <w:sz w:val="24"/>
          <w:szCs w:val="24"/>
        </w:rPr>
        <w:t xml:space="preserve"> </w:t>
      </w:r>
      <w:r w:rsidRPr="00D834DF">
        <w:rPr>
          <w:sz w:val="24"/>
          <w:szCs w:val="24"/>
        </w:rPr>
        <w:t>С. 92-95.</w:t>
      </w:r>
    </w:p>
  </w:footnote>
  <w:footnote w:id="36">
    <w:p w:rsidR="00D0144B" w:rsidRPr="00A45886" w:rsidRDefault="00D0144B" w:rsidP="00A45886">
      <w:pPr>
        <w:pStyle w:val="a4"/>
        <w:spacing w:line="360" w:lineRule="auto"/>
        <w:jc w:val="both"/>
        <w:rPr>
          <w:sz w:val="24"/>
          <w:szCs w:val="24"/>
        </w:rPr>
      </w:pPr>
      <w:r w:rsidRPr="00A45886">
        <w:rPr>
          <w:rStyle w:val="a6"/>
          <w:sz w:val="24"/>
          <w:szCs w:val="24"/>
        </w:rPr>
        <w:footnoteRef/>
      </w:r>
      <w:r w:rsidRPr="00A45886">
        <w:rPr>
          <w:sz w:val="24"/>
          <w:szCs w:val="24"/>
        </w:rPr>
        <w:t xml:space="preserve"> Березный Л.А. Когда н</w:t>
      </w:r>
      <w:r>
        <w:rPr>
          <w:sz w:val="24"/>
          <w:szCs w:val="24"/>
        </w:rPr>
        <w:t>ачинается новая история Китая?</w:t>
      </w:r>
    </w:p>
  </w:footnote>
  <w:footnote w:id="37">
    <w:p w:rsidR="00D0144B" w:rsidRPr="00A45886" w:rsidRDefault="00D0144B" w:rsidP="00A45886">
      <w:pPr>
        <w:pStyle w:val="a4"/>
        <w:spacing w:line="360" w:lineRule="auto"/>
        <w:jc w:val="both"/>
        <w:rPr>
          <w:sz w:val="24"/>
          <w:szCs w:val="24"/>
        </w:rPr>
      </w:pPr>
      <w:r w:rsidRPr="00A45886">
        <w:rPr>
          <w:rStyle w:val="a6"/>
          <w:sz w:val="24"/>
          <w:szCs w:val="24"/>
        </w:rPr>
        <w:footnoteRef/>
      </w:r>
      <w:r w:rsidRPr="00A45886">
        <w:rPr>
          <w:sz w:val="24"/>
          <w:szCs w:val="24"/>
        </w:rPr>
        <w:t xml:space="preserve"> Кравцова М.Е. Указ. соч. С. 39. </w:t>
      </w:r>
    </w:p>
  </w:footnote>
  <w:footnote w:id="38">
    <w:p w:rsidR="00D0144B" w:rsidRPr="00A45886" w:rsidRDefault="00D0144B" w:rsidP="00A45886">
      <w:pPr>
        <w:pStyle w:val="a4"/>
        <w:spacing w:line="360" w:lineRule="auto"/>
        <w:rPr>
          <w:sz w:val="24"/>
          <w:szCs w:val="24"/>
        </w:rPr>
      </w:pPr>
      <w:r w:rsidRPr="00A45886">
        <w:rPr>
          <w:rStyle w:val="a6"/>
          <w:sz w:val="24"/>
          <w:szCs w:val="24"/>
        </w:rPr>
        <w:footnoteRef/>
      </w:r>
      <w:r w:rsidRPr="00A45886">
        <w:rPr>
          <w:sz w:val="24"/>
          <w:szCs w:val="24"/>
        </w:rPr>
        <w:t xml:space="preserve"> </w:t>
      </w:r>
      <w:proofErr w:type="spellStart"/>
      <w:r w:rsidRPr="00A45886">
        <w:rPr>
          <w:sz w:val="24"/>
          <w:szCs w:val="24"/>
        </w:rPr>
        <w:t>Бокщанин</w:t>
      </w:r>
      <w:proofErr w:type="spellEnd"/>
      <w:r w:rsidRPr="00A45886">
        <w:rPr>
          <w:sz w:val="24"/>
          <w:szCs w:val="24"/>
        </w:rPr>
        <w:t xml:space="preserve"> А.А. Китай и страны Южных морей </w:t>
      </w:r>
      <w:r w:rsidRPr="00A45886">
        <w:rPr>
          <w:rFonts w:eastAsiaTheme="minorEastAsia"/>
          <w:sz w:val="24"/>
          <w:szCs w:val="24"/>
          <w:lang w:val="en-GB" w:eastAsia="zh-CN"/>
        </w:rPr>
        <w:t>XIV</w:t>
      </w:r>
      <w:r w:rsidRPr="00A45886">
        <w:rPr>
          <w:rFonts w:eastAsiaTheme="minorEastAsia"/>
          <w:sz w:val="24"/>
          <w:szCs w:val="24"/>
          <w:lang w:eastAsia="zh-CN"/>
        </w:rPr>
        <w:t>-</w:t>
      </w:r>
      <w:r w:rsidRPr="00A45886">
        <w:rPr>
          <w:rFonts w:eastAsiaTheme="minorEastAsia"/>
          <w:sz w:val="24"/>
          <w:szCs w:val="24"/>
          <w:lang w:val="en-GB" w:eastAsia="zh-CN"/>
        </w:rPr>
        <w:t>XVI</w:t>
      </w:r>
      <w:r w:rsidRPr="00A45886">
        <w:rPr>
          <w:rFonts w:eastAsiaTheme="minorEastAsia"/>
          <w:sz w:val="24"/>
          <w:szCs w:val="24"/>
          <w:lang w:eastAsia="zh-CN"/>
        </w:rPr>
        <w:t xml:space="preserve"> вв. С.23-25.</w:t>
      </w:r>
    </w:p>
  </w:footnote>
  <w:footnote w:id="39">
    <w:p w:rsidR="00D0144B" w:rsidRPr="00003883" w:rsidRDefault="00D0144B" w:rsidP="00A45886">
      <w:pPr>
        <w:pStyle w:val="a4"/>
        <w:spacing w:line="360" w:lineRule="auto"/>
        <w:jc w:val="both"/>
        <w:rPr>
          <w:sz w:val="24"/>
          <w:szCs w:val="24"/>
        </w:rPr>
      </w:pPr>
      <w:r w:rsidRPr="00A45886">
        <w:rPr>
          <w:rStyle w:val="a6"/>
          <w:sz w:val="24"/>
          <w:szCs w:val="24"/>
        </w:rPr>
        <w:footnoteRef/>
      </w:r>
      <w:r w:rsidRPr="00A45886">
        <w:rPr>
          <w:sz w:val="24"/>
          <w:szCs w:val="24"/>
        </w:rPr>
        <w:t xml:space="preserve"> Гончаров С.Н. Доктрина государственной власти и политическая практика. // Народы Азии и Африки. История, экономи</w:t>
      </w:r>
      <w:r>
        <w:rPr>
          <w:sz w:val="24"/>
          <w:szCs w:val="24"/>
        </w:rPr>
        <w:t xml:space="preserve">ка, культура. 01/1985. №1. </w:t>
      </w:r>
      <w:r w:rsidRPr="00A45886">
        <w:rPr>
          <w:sz w:val="24"/>
          <w:szCs w:val="24"/>
        </w:rPr>
        <w:t>С. 43-53.</w:t>
      </w:r>
      <w:r w:rsidRPr="002D27A7">
        <w:rPr>
          <w:rStyle w:val="apple-converted-space"/>
          <w:sz w:val="24"/>
          <w:szCs w:val="24"/>
          <w:lang w:val="en-US"/>
        </w:rPr>
        <w:t> </w:t>
      </w:r>
    </w:p>
  </w:footnote>
  <w:footnote w:id="40">
    <w:p w:rsidR="00D0144B" w:rsidRPr="001657F5" w:rsidRDefault="00D0144B" w:rsidP="002D27A7">
      <w:pPr>
        <w:pStyle w:val="a4"/>
        <w:spacing w:line="360" w:lineRule="auto"/>
        <w:jc w:val="both"/>
        <w:rPr>
          <w:sz w:val="24"/>
          <w:szCs w:val="24"/>
          <w:lang w:val="en-US"/>
        </w:rPr>
      </w:pPr>
      <w:r w:rsidRPr="002D27A7">
        <w:rPr>
          <w:rStyle w:val="a6"/>
          <w:sz w:val="24"/>
          <w:szCs w:val="24"/>
        </w:rPr>
        <w:footnoteRef/>
      </w:r>
      <w:r w:rsidRPr="002D27A7">
        <w:rPr>
          <w:sz w:val="24"/>
          <w:szCs w:val="24"/>
        </w:rPr>
        <w:t xml:space="preserve"> Гончаров С.Н. Две традиции в дипломатии. // Духовная культура Ки</w:t>
      </w:r>
      <w:r>
        <w:rPr>
          <w:sz w:val="24"/>
          <w:szCs w:val="24"/>
        </w:rPr>
        <w:t xml:space="preserve">тая: энциклопедия. В 5 т. Т. 4. </w:t>
      </w:r>
      <w:r w:rsidRPr="002D27A7">
        <w:rPr>
          <w:sz w:val="24"/>
          <w:szCs w:val="24"/>
        </w:rPr>
        <w:t>Философия / ред. М.Л. Титаренко, А.И. Кобзев, А.Е</w:t>
      </w:r>
      <w:r>
        <w:rPr>
          <w:sz w:val="24"/>
          <w:szCs w:val="24"/>
        </w:rPr>
        <w:t xml:space="preserve">. Лукьянов. </w:t>
      </w:r>
      <w:r w:rsidRPr="002D27A7">
        <w:rPr>
          <w:sz w:val="24"/>
          <w:szCs w:val="24"/>
        </w:rPr>
        <w:t>М</w:t>
      </w:r>
      <w:r w:rsidRPr="00651F0D">
        <w:rPr>
          <w:sz w:val="24"/>
          <w:szCs w:val="24"/>
          <w:lang w:val="en-US"/>
        </w:rPr>
        <w:t xml:space="preserve">.: </w:t>
      </w:r>
      <w:proofErr w:type="spellStart"/>
      <w:r w:rsidRPr="002D27A7">
        <w:rPr>
          <w:sz w:val="24"/>
          <w:szCs w:val="24"/>
        </w:rPr>
        <w:t>Вост</w:t>
      </w:r>
      <w:proofErr w:type="spellEnd"/>
      <w:r w:rsidRPr="00651F0D">
        <w:rPr>
          <w:sz w:val="24"/>
          <w:szCs w:val="24"/>
          <w:lang w:val="en-US"/>
        </w:rPr>
        <w:t xml:space="preserve">. </w:t>
      </w:r>
      <w:r w:rsidRPr="002D27A7">
        <w:rPr>
          <w:sz w:val="24"/>
          <w:szCs w:val="24"/>
        </w:rPr>
        <w:t>лит</w:t>
      </w:r>
      <w:r w:rsidRPr="00651F0D">
        <w:rPr>
          <w:sz w:val="24"/>
          <w:szCs w:val="24"/>
          <w:lang w:val="en-US"/>
        </w:rPr>
        <w:t xml:space="preserve">., 2009. </w:t>
      </w:r>
      <w:r w:rsidRPr="002D27A7">
        <w:rPr>
          <w:sz w:val="24"/>
          <w:szCs w:val="24"/>
        </w:rPr>
        <w:t>С</w:t>
      </w:r>
      <w:r w:rsidRPr="001657F5">
        <w:rPr>
          <w:sz w:val="24"/>
          <w:szCs w:val="24"/>
          <w:lang w:val="en-US"/>
        </w:rPr>
        <w:t>.176-177.</w:t>
      </w:r>
    </w:p>
  </w:footnote>
  <w:footnote w:id="41">
    <w:p w:rsidR="00D0144B" w:rsidRPr="001657F5" w:rsidRDefault="00D0144B" w:rsidP="002D27A7">
      <w:pPr>
        <w:pStyle w:val="a4"/>
        <w:spacing w:line="360" w:lineRule="auto"/>
        <w:jc w:val="both"/>
        <w:rPr>
          <w:sz w:val="24"/>
          <w:szCs w:val="24"/>
          <w:lang w:val="en-US"/>
        </w:rPr>
      </w:pPr>
      <w:r w:rsidRPr="002D27A7">
        <w:rPr>
          <w:rStyle w:val="a6"/>
          <w:sz w:val="24"/>
          <w:szCs w:val="24"/>
        </w:rPr>
        <w:footnoteRef/>
      </w:r>
      <w:r>
        <w:rPr>
          <w:sz w:val="24"/>
          <w:szCs w:val="24"/>
        </w:rPr>
        <w:t>Там</w:t>
      </w:r>
      <w:r w:rsidRPr="001657F5">
        <w:rPr>
          <w:sz w:val="24"/>
          <w:szCs w:val="24"/>
          <w:lang w:val="en-US"/>
        </w:rPr>
        <w:t xml:space="preserve"> </w:t>
      </w:r>
      <w:r>
        <w:rPr>
          <w:sz w:val="24"/>
          <w:szCs w:val="24"/>
        </w:rPr>
        <w:t>же</w:t>
      </w:r>
      <w:r w:rsidRPr="001657F5">
        <w:rPr>
          <w:sz w:val="24"/>
          <w:szCs w:val="24"/>
          <w:lang w:val="en-US"/>
        </w:rPr>
        <w:t xml:space="preserve">. </w:t>
      </w:r>
    </w:p>
  </w:footnote>
  <w:footnote w:id="42">
    <w:p w:rsidR="00D0144B" w:rsidRPr="00003883" w:rsidRDefault="00D0144B" w:rsidP="002E3D80">
      <w:pPr>
        <w:spacing w:line="360" w:lineRule="auto"/>
        <w:jc w:val="both"/>
        <w:rPr>
          <w:rFonts w:eastAsiaTheme="minorEastAsia"/>
          <w:lang w:val="en-US" w:eastAsia="zh-CN"/>
        </w:rPr>
      </w:pPr>
      <w:r w:rsidRPr="002D27A7">
        <w:rPr>
          <w:rStyle w:val="a6"/>
        </w:rPr>
        <w:footnoteRef/>
      </w:r>
      <w:r w:rsidRPr="002D27A7">
        <w:rPr>
          <w:lang w:val="en-US"/>
        </w:rPr>
        <w:t xml:space="preserve"> </w:t>
      </w:r>
      <w:r w:rsidRPr="002D27A7">
        <w:rPr>
          <w:rFonts w:eastAsiaTheme="minorEastAsia"/>
          <w:lang w:val="en-GB" w:eastAsia="zh-CN"/>
        </w:rPr>
        <w:t xml:space="preserve">Fairbank J.K., </w:t>
      </w:r>
      <w:proofErr w:type="spellStart"/>
      <w:r w:rsidRPr="002D27A7">
        <w:rPr>
          <w:rFonts w:eastAsiaTheme="minorEastAsia"/>
          <w:lang w:val="en-GB" w:eastAsia="zh-CN"/>
        </w:rPr>
        <w:t>Teng</w:t>
      </w:r>
      <w:proofErr w:type="spellEnd"/>
      <w:r w:rsidRPr="002D27A7">
        <w:rPr>
          <w:rFonts w:eastAsiaTheme="minorEastAsia"/>
          <w:lang w:val="en-GB" w:eastAsia="zh-CN"/>
        </w:rPr>
        <w:t xml:space="preserve"> S.Y. On the Ch'ing tributary system. </w:t>
      </w:r>
      <w:r>
        <w:rPr>
          <w:rFonts w:eastAsiaTheme="minorEastAsia"/>
          <w:lang w:val="en-GB" w:eastAsia="zh-CN"/>
        </w:rPr>
        <w:t xml:space="preserve">P. 137. </w:t>
      </w:r>
      <w:r w:rsidRPr="002D27A7">
        <w:rPr>
          <w:rFonts w:eastAsiaTheme="minorEastAsia"/>
          <w:lang w:val="en-US" w:eastAsia="zh-CN"/>
        </w:rPr>
        <w:t>URL</w:t>
      </w:r>
      <w:r w:rsidRPr="00003883">
        <w:rPr>
          <w:rFonts w:eastAsiaTheme="minorEastAsia"/>
          <w:lang w:val="en-US" w:eastAsia="zh-CN"/>
        </w:rPr>
        <w:t>:</w:t>
      </w:r>
      <w:r w:rsidRPr="00003883">
        <w:rPr>
          <w:lang w:val="en-US"/>
        </w:rPr>
        <w:t xml:space="preserve"> </w:t>
      </w:r>
      <w:r w:rsidRPr="002D27A7">
        <w:rPr>
          <w:lang w:val="en-US"/>
        </w:rPr>
        <w:t>http</w:t>
      </w:r>
      <w:r w:rsidRPr="00003883">
        <w:rPr>
          <w:lang w:val="en-US"/>
        </w:rPr>
        <w:t>://202.120.43.103/</w:t>
      </w:r>
      <w:r w:rsidRPr="002D27A7">
        <w:rPr>
          <w:lang w:val="en-US"/>
        </w:rPr>
        <w:t>downloads</w:t>
      </w:r>
      <w:r w:rsidRPr="00003883">
        <w:rPr>
          <w:lang w:val="en-US"/>
        </w:rPr>
        <w:t>2/7</w:t>
      </w:r>
      <w:r w:rsidRPr="002D27A7">
        <w:rPr>
          <w:lang w:val="en-US"/>
        </w:rPr>
        <w:t>b</w:t>
      </w:r>
      <w:r w:rsidRPr="00003883">
        <w:rPr>
          <w:lang w:val="en-US"/>
        </w:rPr>
        <w:t>70</w:t>
      </w:r>
      <w:r w:rsidRPr="002D27A7">
        <w:rPr>
          <w:lang w:val="en-US"/>
        </w:rPr>
        <w:t>ec</w:t>
      </w:r>
      <w:r w:rsidRPr="00003883">
        <w:rPr>
          <w:lang w:val="en-US"/>
        </w:rPr>
        <w:t>36-849</w:t>
      </w:r>
      <w:r w:rsidRPr="002D27A7">
        <w:rPr>
          <w:lang w:val="en-US"/>
        </w:rPr>
        <w:t>d</w:t>
      </w:r>
      <w:r w:rsidRPr="00003883">
        <w:rPr>
          <w:lang w:val="en-US"/>
        </w:rPr>
        <w:t>-4</w:t>
      </w:r>
      <w:r w:rsidRPr="002D27A7">
        <w:rPr>
          <w:lang w:val="en-US"/>
        </w:rPr>
        <w:t>f</w:t>
      </w:r>
      <w:r w:rsidRPr="00003883">
        <w:rPr>
          <w:lang w:val="en-US"/>
        </w:rPr>
        <w:t>69-</w:t>
      </w:r>
      <w:r w:rsidRPr="002D27A7">
        <w:rPr>
          <w:lang w:val="en-US"/>
        </w:rPr>
        <w:t>a</w:t>
      </w:r>
      <w:r w:rsidRPr="00003883">
        <w:rPr>
          <w:lang w:val="en-US"/>
        </w:rPr>
        <w:t>2</w:t>
      </w:r>
      <w:r w:rsidRPr="002D27A7">
        <w:rPr>
          <w:lang w:val="en-US"/>
        </w:rPr>
        <w:t>fa</w:t>
      </w:r>
      <w:r w:rsidRPr="00003883">
        <w:rPr>
          <w:lang w:val="en-US"/>
        </w:rPr>
        <w:t>-823</w:t>
      </w:r>
      <w:r w:rsidRPr="002D27A7">
        <w:rPr>
          <w:lang w:val="en-US"/>
        </w:rPr>
        <w:t>c</w:t>
      </w:r>
      <w:r w:rsidRPr="00003883">
        <w:rPr>
          <w:lang w:val="en-US"/>
        </w:rPr>
        <w:t>5</w:t>
      </w:r>
      <w:r w:rsidRPr="002D27A7">
        <w:rPr>
          <w:lang w:val="en-US"/>
        </w:rPr>
        <w:t>a</w:t>
      </w:r>
      <w:r w:rsidRPr="00003883">
        <w:rPr>
          <w:lang w:val="en-US"/>
        </w:rPr>
        <w:t>106</w:t>
      </w:r>
      <w:r w:rsidRPr="002D27A7">
        <w:rPr>
          <w:lang w:val="en-US"/>
        </w:rPr>
        <w:t>a</w:t>
      </w:r>
      <w:r w:rsidRPr="00003883">
        <w:rPr>
          <w:lang w:val="en-US"/>
        </w:rPr>
        <w:t>0</w:t>
      </w:r>
      <w:r w:rsidRPr="002D27A7">
        <w:rPr>
          <w:lang w:val="en-US"/>
        </w:rPr>
        <w:t>e</w:t>
      </w:r>
      <w:r w:rsidRPr="00003883">
        <w:rPr>
          <w:lang w:val="en-US"/>
        </w:rPr>
        <w:t>.</w:t>
      </w:r>
      <w:r w:rsidRPr="002D27A7">
        <w:rPr>
          <w:lang w:val="en-US"/>
        </w:rPr>
        <w:t>pdf</w:t>
      </w:r>
    </w:p>
  </w:footnote>
  <w:footnote w:id="43">
    <w:p w:rsidR="00D0144B" w:rsidRPr="009B46DD" w:rsidRDefault="00D0144B" w:rsidP="00B15844">
      <w:pPr>
        <w:pStyle w:val="a4"/>
        <w:jc w:val="both"/>
      </w:pPr>
      <w:r w:rsidRPr="002D27A7">
        <w:rPr>
          <w:rStyle w:val="a6"/>
          <w:sz w:val="24"/>
          <w:szCs w:val="24"/>
        </w:rPr>
        <w:footnoteRef/>
      </w:r>
      <w:r w:rsidRPr="002D27A7">
        <w:rPr>
          <w:sz w:val="24"/>
          <w:szCs w:val="24"/>
        </w:rPr>
        <w:t xml:space="preserve"> </w:t>
      </w:r>
      <w:proofErr w:type="spellStart"/>
      <w:r w:rsidRPr="002D27A7">
        <w:rPr>
          <w:sz w:val="24"/>
          <w:szCs w:val="24"/>
        </w:rPr>
        <w:t>Бокщанин</w:t>
      </w:r>
      <w:proofErr w:type="spellEnd"/>
      <w:r w:rsidRPr="002D27A7">
        <w:rPr>
          <w:sz w:val="24"/>
          <w:szCs w:val="24"/>
        </w:rPr>
        <w:t xml:space="preserve"> А.А. </w:t>
      </w:r>
      <w:r>
        <w:rPr>
          <w:sz w:val="24"/>
          <w:szCs w:val="24"/>
        </w:rPr>
        <w:t>Указ. соч.</w:t>
      </w:r>
      <w:r w:rsidRPr="00DF41F8">
        <w:rPr>
          <w:sz w:val="24"/>
          <w:szCs w:val="24"/>
        </w:rPr>
        <w:t xml:space="preserve"> </w:t>
      </w:r>
      <w:r w:rsidRPr="002D27A7">
        <w:rPr>
          <w:rFonts w:eastAsiaTheme="minorEastAsia"/>
          <w:sz w:val="24"/>
          <w:szCs w:val="24"/>
          <w:lang w:eastAsia="zh-CN"/>
        </w:rPr>
        <w:t>С.26-37.</w:t>
      </w:r>
    </w:p>
  </w:footnote>
  <w:footnote w:id="44">
    <w:p w:rsidR="00D0144B" w:rsidRPr="003D2AD0" w:rsidRDefault="00D0144B" w:rsidP="00B15844">
      <w:pPr>
        <w:pStyle w:val="a4"/>
        <w:spacing w:line="360" w:lineRule="auto"/>
        <w:jc w:val="both"/>
        <w:rPr>
          <w:rFonts w:asciiTheme="minorHAnsi" w:eastAsiaTheme="minorEastAsia" w:hAnsiTheme="minorHAnsi"/>
          <w:i/>
          <w:sz w:val="24"/>
          <w:szCs w:val="24"/>
          <w:lang w:eastAsia="zh-CN"/>
        </w:rPr>
      </w:pPr>
      <w:r w:rsidRPr="003D2AD0">
        <w:rPr>
          <w:rStyle w:val="a6"/>
          <w:sz w:val="24"/>
          <w:szCs w:val="24"/>
        </w:rPr>
        <w:footnoteRef/>
      </w:r>
      <w:r w:rsidRPr="003D2AD0">
        <w:rPr>
          <w:sz w:val="24"/>
          <w:szCs w:val="24"/>
        </w:rPr>
        <w:t xml:space="preserve"> Бо</w:t>
      </w:r>
      <w:r>
        <w:rPr>
          <w:sz w:val="24"/>
          <w:szCs w:val="24"/>
        </w:rPr>
        <w:t xml:space="preserve">льшая советская энциклопедия. </w:t>
      </w:r>
      <w:r w:rsidRPr="003D2AD0">
        <w:rPr>
          <w:sz w:val="24"/>
          <w:szCs w:val="24"/>
        </w:rPr>
        <w:t xml:space="preserve">М.: Советская энциклопедия, 1969-1978. </w:t>
      </w:r>
      <w:r w:rsidRPr="003D2AD0">
        <w:rPr>
          <w:rFonts w:eastAsiaTheme="minorEastAsia"/>
          <w:sz w:val="24"/>
          <w:szCs w:val="24"/>
          <w:lang w:val="en-GB" w:eastAsia="zh-CN"/>
        </w:rPr>
        <w:t>URL</w:t>
      </w:r>
      <w:r w:rsidRPr="003D2AD0">
        <w:rPr>
          <w:rFonts w:eastAsiaTheme="minorEastAsia"/>
          <w:sz w:val="24"/>
          <w:szCs w:val="24"/>
          <w:lang w:eastAsia="zh-CN"/>
        </w:rPr>
        <w:t>: http://dic.academic.ru/dic.nsf/bse/73064/Вассальное</w:t>
      </w:r>
    </w:p>
  </w:footnote>
  <w:footnote w:id="45">
    <w:p w:rsidR="00D0144B" w:rsidRPr="002E6027" w:rsidRDefault="00D0144B" w:rsidP="00B15844">
      <w:pPr>
        <w:pStyle w:val="a4"/>
        <w:spacing w:line="360" w:lineRule="auto"/>
        <w:jc w:val="both"/>
        <w:rPr>
          <w:sz w:val="24"/>
          <w:szCs w:val="24"/>
        </w:rPr>
      </w:pPr>
      <w:r w:rsidRPr="002E6027">
        <w:rPr>
          <w:rStyle w:val="a6"/>
          <w:rFonts w:eastAsia="SimSun"/>
          <w:sz w:val="24"/>
          <w:szCs w:val="24"/>
        </w:rPr>
        <w:footnoteRef/>
      </w:r>
      <w:r w:rsidRPr="002E6027">
        <w:rPr>
          <w:sz w:val="24"/>
          <w:szCs w:val="24"/>
        </w:rPr>
        <w:t xml:space="preserve"> История Китая: Учебн</w:t>
      </w:r>
      <w:r>
        <w:rPr>
          <w:sz w:val="24"/>
          <w:szCs w:val="24"/>
        </w:rPr>
        <w:t xml:space="preserve">ик/ Под ред. А.В. </w:t>
      </w:r>
      <w:proofErr w:type="spellStart"/>
      <w:r>
        <w:rPr>
          <w:sz w:val="24"/>
          <w:szCs w:val="24"/>
        </w:rPr>
        <w:t>Меликсетова</w:t>
      </w:r>
      <w:proofErr w:type="spellEnd"/>
      <w:r>
        <w:rPr>
          <w:sz w:val="24"/>
          <w:szCs w:val="24"/>
        </w:rPr>
        <w:t xml:space="preserve">. 4-е изд. </w:t>
      </w:r>
      <w:r w:rsidRPr="002E6027">
        <w:rPr>
          <w:sz w:val="24"/>
          <w:szCs w:val="24"/>
        </w:rPr>
        <w:t>М.</w:t>
      </w:r>
      <w:r>
        <w:rPr>
          <w:sz w:val="24"/>
          <w:szCs w:val="24"/>
        </w:rPr>
        <w:t>:</w:t>
      </w:r>
      <w:r w:rsidRPr="002E6027">
        <w:rPr>
          <w:sz w:val="24"/>
          <w:szCs w:val="24"/>
        </w:rPr>
        <w:t xml:space="preserve"> Изд-во "Оник</w:t>
      </w:r>
      <w:r>
        <w:rPr>
          <w:sz w:val="24"/>
          <w:szCs w:val="24"/>
        </w:rPr>
        <w:t xml:space="preserve">с", 2007. </w:t>
      </w:r>
      <w:r w:rsidRPr="002E6027">
        <w:rPr>
          <w:sz w:val="24"/>
          <w:szCs w:val="24"/>
        </w:rPr>
        <w:t>С.229.</w:t>
      </w:r>
    </w:p>
  </w:footnote>
  <w:footnote w:id="46">
    <w:p w:rsidR="00D0144B" w:rsidRPr="002E6027" w:rsidRDefault="00D0144B" w:rsidP="00B15844">
      <w:pPr>
        <w:pStyle w:val="a4"/>
        <w:spacing w:line="360" w:lineRule="auto"/>
        <w:jc w:val="both"/>
        <w:rPr>
          <w:sz w:val="24"/>
          <w:szCs w:val="24"/>
        </w:rPr>
      </w:pPr>
      <w:r w:rsidRPr="002E6027">
        <w:rPr>
          <w:rStyle w:val="a6"/>
          <w:rFonts w:eastAsia="SimSun"/>
          <w:sz w:val="24"/>
          <w:szCs w:val="24"/>
        </w:rPr>
        <w:footnoteRef/>
      </w:r>
      <w:r w:rsidRPr="002E6027">
        <w:rPr>
          <w:sz w:val="24"/>
          <w:szCs w:val="24"/>
        </w:rPr>
        <w:t xml:space="preserve"> Кравцова М.Е. Указ. соч. С. 77.</w:t>
      </w:r>
    </w:p>
  </w:footnote>
  <w:footnote w:id="47">
    <w:p w:rsidR="00D0144B" w:rsidRDefault="00D0144B" w:rsidP="00B15844">
      <w:pPr>
        <w:pStyle w:val="a4"/>
        <w:spacing w:line="360" w:lineRule="auto"/>
        <w:jc w:val="both"/>
      </w:pPr>
      <w:r w:rsidRPr="002E6027">
        <w:rPr>
          <w:rStyle w:val="a6"/>
          <w:sz w:val="24"/>
          <w:szCs w:val="24"/>
        </w:rPr>
        <w:footnoteRef/>
      </w:r>
      <w:r w:rsidRPr="002E6027">
        <w:rPr>
          <w:sz w:val="24"/>
          <w:szCs w:val="24"/>
        </w:rPr>
        <w:t xml:space="preserve"> </w:t>
      </w:r>
      <w:proofErr w:type="spellStart"/>
      <w:r>
        <w:rPr>
          <w:sz w:val="24"/>
          <w:szCs w:val="24"/>
        </w:rPr>
        <w:t>Мункуев</w:t>
      </w:r>
      <w:proofErr w:type="spellEnd"/>
      <w:r w:rsidRPr="002E6027">
        <w:rPr>
          <w:sz w:val="24"/>
          <w:szCs w:val="24"/>
        </w:rPr>
        <w:t xml:space="preserve"> Н.Ц. Китайский источник о первых монгольских ханах. </w:t>
      </w:r>
      <w:r w:rsidRPr="001C217A">
        <w:rPr>
          <w:sz w:val="24"/>
          <w:szCs w:val="24"/>
        </w:rPr>
        <w:t xml:space="preserve">Китайский источник о первых монгольских ханах. </w:t>
      </w:r>
      <w:r w:rsidRPr="002E6027">
        <w:rPr>
          <w:sz w:val="24"/>
          <w:szCs w:val="24"/>
        </w:rPr>
        <w:t>С.52-53.</w:t>
      </w:r>
    </w:p>
  </w:footnote>
  <w:footnote w:id="48">
    <w:p w:rsidR="00D0144B" w:rsidRPr="002D27A7" w:rsidRDefault="00D0144B" w:rsidP="00136164">
      <w:pPr>
        <w:pStyle w:val="a4"/>
        <w:spacing w:line="360" w:lineRule="auto"/>
        <w:jc w:val="both"/>
        <w:rPr>
          <w:sz w:val="24"/>
          <w:szCs w:val="24"/>
        </w:rPr>
      </w:pPr>
      <w:r w:rsidRPr="002D27A7">
        <w:rPr>
          <w:rStyle w:val="a6"/>
          <w:sz w:val="24"/>
          <w:szCs w:val="24"/>
        </w:rPr>
        <w:footnoteRef/>
      </w:r>
      <w:r w:rsidRPr="002D27A7">
        <w:rPr>
          <w:sz w:val="24"/>
          <w:szCs w:val="24"/>
        </w:rPr>
        <w:t xml:space="preserve"> История Китая: Учебник/ Под ред. А.В. </w:t>
      </w:r>
      <w:proofErr w:type="spellStart"/>
      <w:r w:rsidRPr="002D27A7">
        <w:rPr>
          <w:sz w:val="24"/>
          <w:szCs w:val="24"/>
        </w:rPr>
        <w:t>Меликсетова</w:t>
      </w:r>
      <w:proofErr w:type="spellEnd"/>
      <w:r w:rsidRPr="002D27A7">
        <w:rPr>
          <w:sz w:val="24"/>
          <w:szCs w:val="24"/>
        </w:rPr>
        <w:t>. С. 240.</w:t>
      </w:r>
    </w:p>
  </w:footnote>
  <w:footnote w:id="49">
    <w:p w:rsidR="00D0144B" w:rsidRPr="002D27A7" w:rsidRDefault="00D0144B" w:rsidP="00136164">
      <w:pPr>
        <w:pStyle w:val="a4"/>
        <w:spacing w:line="360" w:lineRule="auto"/>
        <w:jc w:val="both"/>
        <w:rPr>
          <w:sz w:val="24"/>
          <w:szCs w:val="24"/>
        </w:rPr>
      </w:pPr>
      <w:r w:rsidRPr="002D27A7">
        <w:rPr>
          <w:rStyle w:val="a6"/>
          <w:sz w:val="24"/>
          <w:szCs w:val="24"/>
        </w:rPr>
        <w:footnoteRef/>
      </w:r>
      <w:r w:rsidRPr="002D27A7">
        <w:rPr>
          <w:sz w:val="24"/>
          <w:szCs w:val="24"/>
        </w:rPr>
        <w:t xml:space="preserve"> </w:t>
      </w:r>
      <w:proofErr w:type="spellStart"/>
      <w:r w:rsidRPr="002D27A7">
        <w:rPr>
          <w:sz w:val="24"/>
          <w:szCs w:val="24"/>
        </w:rPr>
        <w:t>Бокщанин</w:t>
      </w:r>
      <w:proofErr w:type="spellEnd"/>
      <w:r w:rsidRPr="002D27A7">
        <w:rPr>
          <w:sz w:val="24"/>
          <w:szCs w:val="24"/>
        </w:rPr>
        <w:t xml:space="preserve"> А.А.</w:t>
      </w:r>
      <w:r>
        <w:rPr>
          <w:sz w:val="24"/>
          <w:szCs w:val="24"/>
        </w:rPr>
        <w:t xml:space="preserve">, </w:t>
      </w:r>
      <w:proofErr w:type="spellStart"/>
      <w:r>
        <w:rPr>
          <w:sz w:val="24"/>
          <w:szCs w:val="24"/>
        </w:rPr>
        <w:t>Непомнин</w:t>
      </w:r>
      <w:proofErr w:type="spellEnd"/>
      <w:r>
        <w:rPr>
          <w:sz w:val="24"/>
          <w:szCs w:val="24"/>
        </w:rPr>
        <w:t xml:space="preserve"> О.Е., </w:t>
      </w:r>
      <w:proofErr w:type="spellStart"/>
      <w:r>
        <w:rPr>
          <w:sz w:val="24"/>
          <w:szCs w:val="24"/>
        </w:rPr>
        <w:t>Степугина</w:t>
      </w:r>
      <w:proofErr w:type="spellEnd"/>
      <w:r>
        <w:rPr>
          <w:sz w:val="24"/>
          <w:szCs w:val="24"/>
        </w:rPr>
        <w:t xml:space="preserve"> Д.Е.</w:t>
      </w:r>
      <w:r w:rsidRPr="002D27A7">
        <w:rPr>
          <w:sz w:val="24"/>
          <w:szCs w:val="24"/>
        </w:rPr>
        <w:t xml:space="preserve"> История Китая: древность, средневековье, новое время. М.: Вост. лит., 2010. С. 164-169.</w:t>
      </w:r>
    </w:p>
  </w:footnote>
  <w:footnote w:id="50">
    <w:p w:rsidR="00D0144B" w:rsidRPr="002D27A7" w:rsidRDefault="00D0144B" w:rsidP="00136164">
      <w:pPr>
        <w:pStyle w:val="a4"/>
        <w:spacing w:line="360" w:lineRule="auto"/>
        <w:jc w:val="both"/>
        <w:rPr>
          <w:sz w:val="24"/>
          <w:szCs w:val="24"/>
        </w:rPr>
      </w:pPr>
      <w:r w:rsidRPr="002D27A7">
        <w:rPr>
          <w:rStyle w:val="a6"/>
          <w:rFonts w:eastAsia="SimSun"/>
          <w:sz w:val="24"/>
          <w:szCs w:val="24"/>
        </w:rPr>
        <w:footnoteRef/>
      </w:r>
      <w:r w:rsidRPr="002D27A7">
        <w:rPr>
          <w:sz w:val="24"/>
          <w:szCs w:val="24"/>
        </w:rPr>
        <w:t xml:space="preserve"> История Китая: Учебник/ Под ред. А.В. </w:t>
      </w:r>
      <w:proofErr w:type="spellStart"/>
      <w:r w:rsidRPr="002D27A7">
        <w:rPr>
          <w:sz w:val="24"/>
          <w:szCs w:val="24"/>
        </w:rPr>
        <w:t>Меликсетова</w:t>
      </w:r>
      <w:proofErr w:type="spellEnd"/>
      <w:r w:rsidRPr="002D27A7">
        <w:rPr>
          <w:sz w:val="24"/>
          <w:szCs w:val="24"/>
        </w:rPr>
        <w:t>. С. 240-242.</w:t>
      </w:r>
    </w:p>
  </w:footnote>
  <w:footnote w:id="51">
    <w:p w:rsidR="00D0144B" w:rsidRPr="002D27A7" w:rsidRDefault="00D0144B" w:rsidP="00136164">
      <w:pPr>
        <w:pStyle w:val="a4"/>
        <w:spacing w:line="360" w:lineRule="auto"/>
        <w:jc w:val="both"/>
        <w:rPr>
          <w:sz w:val="24"/>
          <w:szCs w:val="24"/>
        </w:rPr>
      </w:pPr>
      <w:r w:rsidRPr="002D27A7">
        <w:rPr>
          <w:rStyle w:val="a6"/>
          <w:sz w:val="24"/>
          <w:szCs w:val="24"/>
        </w:rPr>
        <w:footnoteRef/>
      </w:r>
      <w:r w:rsidRPr="002D27A7">
        <w:rPr>
          <w:sz w:val="24"/>
          <w:szCs w:val="24"/>
        </w:rPr>
        <w:t xml:space="preserve"> </w:t>
      </w:r>
      <w:r>
        <w:rPr>
          <w:sz w:val="24"/>
          <w:szCs w:val="24"/>
        </w:rPr>
        <w:t xml:space="preserve">Там же. </w:t>
      </w:r>
      <w:r w:rsidRPr="002D27A7">
        <w:rPr>
          <w:sz w:val="24"/>
          <w:szCs w:val="24"/>
        </w:rPr>
        <w:t>С. 233-234.</w:t>
      </w:r>
    </w:p>
  </w:footnote>
  <w:footnote w:id="52">
    <w:p w:rsidR="00D0144B" w:rsidRPr="000B17BD" w:rsidRDefault="00D0144B" w:rsidP="00136164">
      <w:pPr>
        <w:spacing w:line="360" w:lineRule="auto"/>
        <w:jc w:val="both"/>
      </w:pPr>
      <w:r w:rsidRPr="002D27A7">
        <w:rPr>
          <w:rStyle w:val="a6"/>
          <w:rFonts w:eastAsia="SimSun"/>
        </w:rPr>
        <w:footnoteRef/>
      </w:r>
      <w:r w:rsidRPr="002D27A7">
        <w:t xml:space="preserve"> </w:t>
      </w:r>
      <w:proofErr w:type="spellStart"/>
      <w:r w:rsidRPr="002D27A7">
        <w:t>Адамчик</w:t>
      </w:r>
      <w:proofErr w:type="spellEnd"/>
      <w:r w:rsidRPr="002D27A7">
        <w:t xml:space="preserve"> В.В. История Китая. М.: Изд-во АСТ, 2007. С. 378-380.</w:t>
      </w:r>
    </w:p>
  </w:footnote>
  <w:footnote w:id="53">
    <w:p w:rsidR="00D0144B" w:rsidRPr="002E6027" w:rsidRDefault="00D0144B" w:rsidP="00136164">
      <w:pPr>
        <w:pStyle w:val="a4"/>
        <w:spacing w:line="360" w:lineRule="auto"/>
        <w:jc w:val="both"/>
        <w:rPr>
          <w:sz w:val="24"/>
          <w:szCs w:val="24"/>
        </w:rPr>
      </w:pPr>
      <w:r w:rsidRPr="002E6027">
        <w:rPr>
          <w:rStyle w:val="a6"/>
          <w:sz w:val="24"/>
          <w:szCs w:val="24"/>
        </w:rPr>
        <w:footnoteRef/>
      </w:r>
      <w:r w:rsidRPr="002E6027">
        <w:rPr>
          <w:sz w:val="24"/>
          <w:szCs w:val="24"/>
        </w:rPr>
        <w:t xml:space="preserve"> </w:t>
      </w:r>
      <w:proofErr w:type="spellStart"/>
      <w:r>
        <w:rPr>
          <w:sz w:val="24"/>
          <w:szCs w:val="24"/>
        </w:rPr>
        <w:t>Мункуев</w:t>
      </w:r>
      <w:proofErr w:type="spellEnd"/>
      <w:r w:rsidRPr="002E6027">
        <w:rPr>
          <w:sz w:val="24"/>
          <w:szCs w:val="24"/>
        </w:rPr>
        <w:t xml:space="preserve"> Н.Ц.</w:t>
      </w:r>
      <w:r w:rsidRPr="00A45886">
        <w:rPr>
          <w:sz w:val="24"/>
          <w:szCs w:val="24"/>
        </w:rPr>
        <w:t xml:space="preserve"> </w:t>
      </w:r>
      <w:r>
        <w:rPr>
          <w:sz w:val="24"/>
          <w:szCs w:val="24"/>
        </w:rPr>
        <w:t>Указ. соч.</w:t>
      </w:r>
      <w:r w:rsidRPr="002E6027">
        <w:rPr>
          <w:sz w:val="24"/>
          <w:szCs w:val="24"/>
        </w:rPr>
        <w:t xml:space="preserve"> С.52-53.</w:t>
      </w:r>
    </w:p>
  </w:footnote>
  <w:footnote w:id="54">
    <w:p w:rsidR="00D0144B" w:rsidRPr="00136164" w:rsidRDefault="00D0144B" w:rsidP="00136164">
      <w:pPr>
        <w:pStyle w:val="a4"/>
        <w:spacing w:line="360" w:lineRule="auto"/>
        <w:jc w:val="both"/>
        <w:rPr>
          <w:sz w:val="24"/>
          <w:szCs w:val="24"/>
        </w:rPr>
      </w:pPr>
      <w:r w:rsidRPr="00136164">
        <w:rPr>
          <w:rStyle w:val="a6"/>
          <w:rFonts w:eastAsia="SimSun"/>
          <w:sz w:val="24"/>
          <w:szCs w:val="24"/>
        </w:rPr>
        <w:footnoteRef/>
      </w:r>
      <w:r w:rsidRPr="00136164">
        <w:rPr>
          <w:sz w:val="24"/>
          <w:szCs w:val="24"/>
        </w:rPr>
        <w:t xml:space="preserve"> История Китая: Учебник/ Под ред. А.В. </w:t>
      </w:r>
      <w:proofErr w:type="spellStart"/>
      <w:r w:rsidRPr="00136164">
        <w:rPr>
          <w:sz w:val="24"/>
          <w:szCs w:val="24"/>
        </w:rPr>
        <w:t>Меликсетова</w:t>
      </w:r>
      <w:proofErr w:type="spellEnd"/>
      <w:r w:rsidRPr="00136164">
        <w:rPr>
          <w:sz w:val="24"/>
          <w:szCs w:val="24"/>
        </w:rPr>
        <w:t>. С. 238 - 240.</w:t>
      </w:r>
    </w:p>
  </w:footnote>
  <w:footnote w:id="55">
    <w:p w:rsidR="00D0144B" w:rsidRPr="00136164" w:rsidRDefault="00D0144B" w:rsidP="00136164">
      <w:pPr>
        <w:pStyle w:val="a4"/>
        <w:spacing w:line="360" w:lineRule="auto"/>
        <w:jc w:val="both"/>
        <w:rPr>
          <w:sz w:val="24"/>
          <w:szCs w:val="24"/>
        </w:rPr>
      </w:pPr>
      <w:r w:rsidRPr="00136164">
        <w:rPr>
          <w:rStyle w:val="a6"/>
          <w:sz w:val="24"/>
          <w:szCs w:val="24"/>
        </w:rPr>
        <w:footnoteRef/>
      </w:r>
      <w:r w:rsidRPr="00136164">
        <w:rPr>
          <w:sz w:val="24"/>
          <w:szCs w:val="24"/>
        </w:rPr>
        <w:t xml:space="preserve"> </w:t>
      </w:r>
      <w:proofErr w:type="spellStart"/>
      <w:r w:rsidRPr="00136164">
        <w:rPr>
          <w:sz w:val="24"/>
          <w:szCs w:val="24"/>
        </w:rPr>
        <w:t>Мункуев</w:t>
      </w:r>
      <w:proofErr w:type="spellEnd"/>
      <w:r w:rsidRPr="00136164">
        <w:rPr>
          <w:sz w:val="24"/>
          <w:szCs w:val="24"/>
        </w:rPr>
        <w:t xml:space="preserve"> Н.Ц. Указ. соч. С.56-58.</w:t>
      </w:r>
    </w:p>
  </w:footnote>
  <w:footnote w:id="56">
    <w:p w:rsidR="00D0144B" w:rsidRPr="002D383F" w:rsidRDefault="00D0144B" w:rsidP="00136164">
      <w:pPr>
        <w:pStyle w:val="a4"/>
        <w:spacing w:line="360" w:lineRule="auto"/>
        <w:jc w:val="both"/>
        <w:rPr>
          <w:sz w:val="24"/>
          <w:szCs w:val="24"/>
        </w:rPr>
      </w:pPr>
      <w:r w:rsidRPr="00136164">
        <w:rPr>
          <w:rStyle w:val="a6"/>
          <w:rFonts w:eastAsia="SimSun"/>
          <w:sz w:val="24"/>
          <w:szCs w:val="24"/>
        </w:rPr>
        <w:footnoteRef/>
      </w:r>
      <w:r w:rsidRPr="00136164">
        <w:rPr>
          <w:sz w:val="24"/>
          <w:szCs w:val="24"/>
        </w:rPr>
        <w:t xml:space="preserve"> </w:t>
      </w:r>
      <w:proofErr w:type="spellStart"/>
      <w:r w:rsidRPr="00136164">
        <w:rPr>
          <w:sz w:val="24"/>
          <w:szCs w:val="24"/>
        </w:rPr>
        <w:t>Бокщанин</w:t>
      </w:r>
      <w:proofErr w:type="spellEnd"/>
      <w:r w:rsidRPr="00136164">
        <w:rPr>
          <w:sz w:val="24"/>
          <w:szCs w:val="24"/>
        </w:rPr>
        <w:t xml:space="preserve"> А.А., </w:t>
      </w:r>
      <w:proofErr w:type="spellStart"/>
      <w:r w:rsidRPr="00136164">
        <w:rPr>
          <w:sz w:val="24"/>
          <w:szCs w:val="24"/>
        </w:rPr>
        <w:t>Непомнин</w:t>
      </w:r>
      <w:proofErr w:type="spellEnd"/>
      <w:r w:rsidRPr="00136164">
        <w:rPr>
          <w:sz w:val="24"/>
          <w:szCs w:val="24"/>
        </w:rPr>
        <w:t xml:space="preserve"> О.Е., </w:t>
      </w:r>
      <w:proofErr w:type="spellStart"/>
      <w:r w:rsidRPr="00136164">
        <w:rPr>
          <w:sz w:val="24"/>
          <w:szCs w:val="24"/>
        </w:rPr>
        <w:t>Степугина</w:t>
      </w:r>
      <w:proofErr w:type="spellEnd"/>
      <w:r w:rsidRPr="00136164">
        <w:rPr>
          <w:sz w:val="24"/>
          <w:szCs w:val="24"/>
        </w:rPr>
        <w:t xml:space="preserve"> Д.Е. Указ. соч. С. 170-173.</w:t>
      </w:r>
    </w:p>
  </w:footnote>
  <w:footnote w:id="57">
    <w:p w:rsidR="00D0144B" w:rsidRPr="001C217A" w:rsidRDefault="00D0144B" w:rsidP="00136164">
      <w:pPr>
        <w:pStyle w:val="a4"/>
        <w:spacing w:line="360" w:lineRule="auto"/>
        <w:jc w:val="both"/>
        <w:rPr>
          <w:sz w:val="24"/>
          <w:szCs w:val="24"/>
        </w:rPr>
      </w:pPr>
      <w:r w:rsidRPr="001C217A">
        <w:rPr>
          <w:rStyle w:val="a6"/>
          <w:sz w:val="24"/>
          <w:szCs w:val="24"/>
        </w:rPr>
        <w:footnoteRef/>
      </w:r>
      <w:r w:rsidRPr="001C217A">
        <w:rPr>
          <w:sz w:val="24"/>
          <w:szCs w:val="24"/>
        </w:rPr>
        <w:t xml:space="preserve"> </w:t>
      </w:r>
      <w:proofErr w:type="spellStart"/>
      <w:r w:rsidRPr="001C217A">
        <w:rPr>
          <w:sz w:val="24"/>
          <w:szCs w:val="24"/>
        </w:rPr>
        <w:t>Мункуев</w:t>
      </w:r>
      <w:proofErr w:type="spellEnd"/>
      <w:r w:rsidRPr="001C217A">
        <w:rPr>
          <w:sz w:val="24"/>
          <w:szCs w:val="24"/>
        </w:rPr>
        <w:t xml:space="preserve"> Н.Ц. </w:t>
      </w:r>
      <w:proofErr w:type="spellStart"/>
      <w:r>
        <w:rPr>
          <w:sz w:val="24"/>
          <w:szCs w:val="24"/>
        </w:rPr>
        <w:t>Указ.соч</w:t>
      </w:r>
      <w:proofErr w:type="spellEnd"/>
      <w:r>
        <w:rPr>
          <w:sz w:val="24"/>
          <w:szCs w:val="24"/>
        </w:rPr>
        <w:t>.</w:t>
      </w:r>
      <w:r w:rsidRPr="001C217A">
        <w:rPr>
          <w:sz w:val="24"/>
          <w:szCs w:val="24"/>
        </w:rPr>
        <w:t xml:space="preserve"> С.38-39.</w:t>
      </w:r>
    </w:p>
  </w:footnote>
  <w:footnote w:id="58">
    <w:p w:rsidR="00D0144B" w:rsidRPr="001C217A" w:rsidRDefault="00D0144B" w:rsidP="00136164">
      <w:pPr>
        <w:pStyle w:val="a4"/>
        <w:spacing w:line="360" w:lineRule="auto"/>
        <w:jc w:val="both"/>
        <w:rPr>
          <w:sz w:val="24"/>
          <w:szCs w:val="24"/>
        </w:rPr>
      </w:pPr>
      <w:r w:rsidRPr="001C217A">
        <w:rPr>
          <w:rStyle w:val="a6"/>
          <w:sz w:val="24"/>
          <w:szCs w:val="24"/>
        </w:rPr>
        <w:footnoteRef/>
      </w:r>
      <w:r w:rsidRPr="001C217A">
        <w:rPr>
          <w:sz w:val="24"/>
          <w:szCs w:val="24"/>
        </w:rPr>
        <w:t xml:space="preserve"> Вельгус В.А. Средневековый Китай. С. 31.</w:t>
      </w:r>
    </w:p>
  </w:footnote>
  <w:footnote w:id="59">
    <w:p w:rsidR="00D0144B" w:rsidRPr="001C217A" w:rsidRDefault="00D0144B" w:rsidP="00136164">
      <w:pPr>
        <w:pStyle w:val="a4"/>
        <w:spacing w:line="360" w:lineRule="auto"/>
        <w:jc w:val="both"/>
        <w:rPr>
          <w:sz w:val="24"/>
          <w:szCs w:val="24"/>
        </w:rPr>
      </w:pPr>
      <w:r w:rsidRPr="001C217A">
        <w:rPr>
          <w:rStyle w:val="a6"/>
          <w:sz w:val="24"/>
          <w:szCs w:val="24"/>
        </w:rPr>
        <w:footnoteRef/>
      </w:r>
      <w:r w:rsidRPr="001C217A">
        <w:rPr>
          <w:sz w:val="24"/>
          <w:szCs w:val="24"/>
        </w:rPr>
        <w:t xml:space="preserve"> Сафаров Г.И. Классы и классовая</w:t>
      </w:r>
      <w:r>
        <w:rPr>
          <w:sz w:val="24"/>
          <w:szCs w:val="24"/>
        </w:rPr>
        <w:t xml:space="preserve"> борьба в китайской истории. М.:</w:t>
      </w:r>
      <w:r w:rsidRPr="001C217A">
        <w:rPr>
          <w:sz w:val="24"/>
          <w:szCs w:val="24"/>
        </w:rPr>
        <w:t xml:space="preserve"> 1928. С. 164-165.</w:t>
      </w:r>
    </w:p>
  </w:footnote>
  <w:footnote w:id="60">
    <w:p w:rsidR="00D0144B" w:rsidRPr="00651F0D" w:rsidRDefault="00D0144B" w:rsidP="00136164">
      <w:pPr>
        <w:pStyle w:val="a4"/>
        <w:spacing w:line="360" w:lineRule="auto"/>
        <w:jc w:val="both"/>
        <w:rPr>
          <w:sz w:val="24"/>
          <w:szCs w:val="24"/>
        </w:rPr>
      </w:pPr>
      <w:r w:rsidRPr="001C217A">
        <w:rPr>
          <w:rStyle w:val="a6"/>
          <w:sz w:val="24"/>
          <w:szCs w:val="24"/>
        </w:rPr>
        <w:footnoteRef/>
      </w:r>
      <w:r w:rsidRPr="001C217A">
        <w:rPr>
          <w:sz w:val="24"/>
          <w:szCs w:val="24"/>
        </w:rPr>
        <w:t xml:space="preserve"> Конрад Н.И. Народы Китая, Кореи, Японии и Индии в борьбе </w:t>
      </w:r>
      <w:r>
        <w:rPr>
          <w:sz w:val="24"/>
          <w:szCs w:val="24"/>
        </w:rPr>
        <w:t xml:space="preserve">с монгольскими завоевателями. </w:t>
      </w:r>
      <w:r w:rsidRPr="001C217A">
        <w:rPr>
          <w:sz w:val="24"/>
          <w:szCs w:val="24"/>
        </w:rPr>
        <w:t>"Всем</w:t>
      </w:r>
      <w:r>
        <w:rPr>
          <w:sz w:val="24"/>
          <w:szCs w:val="24"/>
        </w:rPr>
        <w:t xml:space="preserve">ирная история", т. 3. </w:t>
      </w:r>
      <w:r w:rsidRPr="001C217A">
        <w:rPr>
          <w:sz w:val="24"/>
          <w:szCs w:val="24"/>
        </w:rPr>
        <w:t xml:space="preserve">М., 1957. </w:t>
      </w:r>
      <w:r w:rsidRPr="001C217A">
        <w:rPr>
          <w:rFonts w:eastAsiaTheme="minorEastAsia"/>
          <w:sz w:val="24"/>
          <w:szCs w:val="24"/>
          <w:lang w:val="en-GB" w:eastAsia="zh-CN"/>
        </w:rPr>
        <w:t>URL</w:t>
      </w:r>
      <w:r w:rsidRPr="00651F0D">
        <w:rPr>
          <w:rFonts w:eastAsiaTheme="minorEastAsia"/>
          <w:sz w:val="24"/>
          <w:szCs w:val="24"/>
          <w:lang w:eastAsia="zh-CN"/>
        </w:rPr>
        <w:t xml:space="preserve">: </w:t>
      </w:r>
      <w:r w:rsidRPr="001C217A">
        <w:rPr>
          <w:rFonts w:eastAsiaTheme="minorEastAsia"/>
          <w:sz w:val="24"/>
          <w:szCs w:val="24"/>
          <w:lang w:val="en-GB" w:eastAsia="zh-CN"/>
        </w:rPr>
        <w:t>http</w:t>
      </w:r>
      <w:r w:rsidRPr="00651F0D">
        <w:rPr>
          <w:rFonts w:eastAsiaTheme="minorEastAsia"/>
          <w:sz w:val="24"/>
          <w:szCs w:val="24"/>
          <w:lang w:eastAsia="zh-CN"/>
        </w:rPr>
        <w:t>://</w:t>
      </w:r>
      <w:r w:rsidRPr="001C217A">
        <w:rPr>
          <w:rFonts w:eastAsiaTheme="minorEastAsia"/>
          <w:sz w:val="24"/>
          <w:szCs w:val="24"/>
          <w:lang w:val="en-GB" w:eastAsia="zh-CN"/>
        </w:rPr>
        <w:t>historic</w:t>
      </w:r>
      <w:r w:rsidRPr="00651F0D">
        <w:rPr>
          <w:rFonts w:eastAsiaTheme="minorEastAsia"/>
          <w:sz w:val="24"/>
          <w:szCs w:val="24"/>
          <w:lang w:eastAsia="zh-CN"/>
        </w:rPr>
        <w:t>.</w:t>
      </w:r>
      <w:proofErr w:type="spellStart"/>
      <w:r w:rsidRPr="001C217A">
        <w:rPr>
          <w:rFonts w:eastAsiaTheme="minorEastAsia"/>
          <w:sz w:val="24"/>
          <w:szCs w:val="24"/>
          <w:lang w:val="en-GB" w:eastAsia="zh-CN"/>
        </w:rPr>
        <w:t>ru</w:t>
      </w:r>
      <w:proofErr w:type="spellEnd"/>
      <w:r w:rsidRPr="00651F0D">
        <w:rPr>
          <w:rFonts w:eastAsiaTheme="minorEastAsia"/>
          <w:sz w:val="24"/>
          <w:szCs w:val="24"/>
          <w:lang w:eastAsia="zh-CN"/>
        </w:rPr>
        <w:t>/</w:t>
      </w:r>
      <w:r w:rsidRPr="001C217A">
        <w:rPr>
          <w:rFonts w:eastAsiaTheme="minorEastAsia"/>
          <w:sz w:val="24"/>
          <w:szCs w:val="24"/>
          <w:lang w:val="en-GB" w:eastAsia="zh-CN"/>
        </w:rPr>
        <w:t>books</w:t>
      </w:r>
      <w:r w:rsidRPr="00651F0D">
        <w:rPr>
          <w:rFonts w:eastAsiaTheme="minorEastAsia"/>
          <w:sz w:val="24"/>
          <w:szCs w:val="24"/>
          <w:lang w:eastAsia="zh-CN"/>
        </w:rPr>
        <w:t>/</w:t>
      </w:r>
      <w:r w:rsidRPr="001C217A">
        <w:rPr>
          <w:rFonts w:eastAsiaTheme="minorEastAsia"/>
          <w:sz w:val="24"/>
          <w:szCs w:val="24"/>
          <w:lang w:val="en-GB" w:eastAsia="zh-CN"/>
        </w:rPr>
        <w:t>item</w:t>
      </w:r>
      <w:r w:rsidRPr="00651F0D">
        <w:rPr>
          <w:rFonts w:eastAsiaTheme="minorEastAsia"/>
          <w:sz w:val="24"/>
          <w:szCs w:val="24"/>
          <w:lang w:eastAsia="zh-CN"/>
        </w:rPr>
        <w:t>/</w:t>
      </w:r>
      <w:r w:rsidRPr="001C217A">
        <w:rPr>
          <w:rFonts w:eastAsiaTheme="minorEastAsia"/>
          <w:sz w:val="24"/>
          <w:szCs w:val="24"/>
          <w:lang w:val="en-GB" w:eastAsia="zh-CN"/>
        </w:rPr>
        <w:t>f</w:t>
      </w:r>
      <w:r w:rsidRPr="00651F0D">
        <w:rPr>
          <w:rFonts w:eastAsiaTheme="minorEastAsia"/>
          <w:sz w:val="24"/>
          <w:szCs w:val="24"/>
          <w:lang w:eastAsia="zh-CN"/>
        </w:rPr>
        <w:t>00/</w:t>
      </w:r>
      <w:r w:rsidRPr="001C217A">
        <w:rPr>
          <w:rFonts w:eastAsiaTheme="minorEastAsia"/>
          <w:sz w:val="24"/>
          <w:szCs w:val="24"/>
          <w:lang w:val="en-GB" w:eastAsia="zh-CN"/>
        </w:rPr>
        <w:t>s</w:t>
      </w:r>
      <w:r w:rsidRPr="00651F0D">
        <w:rPr>
          <w:rFonts w:eastAsiaTheme="minorEastAsia"/>
          <w:sz w:val="24"/>
          <w:szCs w:val="24"/>
          <w:lang w:eastAsia="zh-CN"/>
        </w:rPr>
        <w:t>00/</w:t>
      </w:r>
      <w:r w:rsidRPr="001C217A">
        <w:rPr>
          <w:rFonts w:eastAsiaTheme="minorEastAsia"/>
          <w:sz w:val="24"/>
          <w:szCs w:val="24"/>
          <w:lang w:val="en-GB" w:eastAsia="zh-CN"/>
        </w:rPr>
        <w:t>z</w:t>
      </w:r>
      <w:r w:rsidRPr="00651F0D">
        <w:rPr>
          <w:rFonts w:eastAsiaTheme="minorEastAsia"/>
          <w:sz w:val="24"/>
          <w:szCs w:val="24"/>
          <w:lang w:eastAsia="zh-CN"/>
        </w:rPr>
        <w:t>0000032/</w:t>
      </w:r>
      <w:proofErr w:type="spellStart"/>
      <w:r w:rsidRPr="001C217A">
        <w:rPr>
          <w:rFonts w:eastAsiaTheme="minorEastAsia"/>
          <w:sz w:val="24"/>
          <w:szCs w:val="24"/>
          <w:lang w:val="en-GB" w:eastAsia="zh-CN"/>
        </w:rPr>
        <w:t>st</w:t>
      </w:r>
      <w:proofErr w:type="spellEnd"/>
      <w:r w:rsidRPr="00651F0D">
        <w:rPr>
          <w:rFonts w:eastAsiaTheme="minorEastAsia"/>
          <w:sz w:val="24"/>
          <w:szCs w:val="24"/>
          <w:lang w:eastAsia="zh-CN"/>
        </w:rPr>
        <w:t>036.</w:t>
      </w:r>
      <w:proofErr w:type="spellStart"/>
      <w:r w:rsidRPr="001C217A">
        <w:rPr>
          <w:rFonts w:eastAsiaTheme="minorEastAsia"/>
          <w:sz w:val="24"/>
          <w:szCs w:val="24"/>
          <w:lang w:val="en-GB" w:eastAsia="zh-CN"/>
        </w:rPr>
        <w:t>shtml</w:t>
      </w:r>
      <w:proofErr w:type="spellEnd"/>
    </w:p>
  </w:footnote>
  <w:footnote w:id="61">
    <w:p w:rsidR="00D0144B" w:rsidRPr="00E907A5" w:rsidRDefault="00D0144B" w:rsidP="00136164">
      <w:pPr>
        <w:pStyle w:val="a4"/>
        <w:spacing w:line="360" w:lineRule="auto"/>
        <w:jc w:val="both"/>
        <w:rPr>
          <w:sz w:val="24"/>
          <w:szCs w:val="24"/>
          <w:lang w:val="en-US"/>
        </w:rPr>
      </w:pPr>
      <w:r w:rsidRPr="001C217A">
        <w:rPr>
          <w:rStyle w:val="a6"/>
          <w:sz w:val="24"/>
          <w:szCs w:val="24"/>
        </w:rPr>
        <w:footnoteRef/>
      </w:r>
      <w:r w:rsidRPr="001C217A">
        <w:rPr>
          <w:sz w:val="24"/>
          <w:szCs w:val="24"/>
        </w:rPr>
        <w:t xml:space="preserve"> История Китая с древнейших времен до наших дней. М.: Главная редакция Восточной литературы, 1974. С</w:t>
      </w:r>
      <w:r w:rsidRPr="00E907A5">
        <w:rPr>
          <w:sz w:val="24"/>
          <w:szCs w:val="24"/>
          <w:lang w:val="en-US"/>
        </w:rPr>
        <w:t>. 124-126.</w:t>
      </w:r>
    </w:p>
  </w:footnote>
  <w:footnote w:id="62">
    <w:p w:rsidR="00D0144B" w:rsidRPr="00C47C37" w:rsidRDefault="00D0144B" w:rsidP="00C47C37">
      <w:pPr>
        <w:pStyle w:val="a4"/>
        <w:spacing w:line="360" w:lineRule="auto"/>
        <w:jc w:val="both"/>
        <w:rPr>
          <w:sz w:val="24"/>
          <w:szCs w:val="24"/>
          <w:lang w:val="en-US"/>
        </w:rPr>
      </w:pPr>
      <w:r w:rsidRPr="00C47C37">
        <w:rPr>
          <w:rStyle w:val="a6"/>
          <w:sz w:val="24"/>
          <w:szCs w:val="24"/>
        </w:rPr>
        <w:footnoteRef/>
      </w:r>
      <w:r w:rsidRPr="00C47C37">
        <w:rPr>
          <w:sz w:val="24"/>
          <w:szCs w:val="24"/>
          <w:lang w:val="en-US"/>
        </w:rPr>
        <w:t xml:space="preserve"> </w:t>
      </w:r>
      <w:r w:rsidRPr="00C47C37">
        <w:rPr>
          <w:sz w:val="24"/>
          <w:szCs w:val="24"/>
          <w:lang w:val="en-GB"/>
        </w:rPr>
        <w:t xml:space="preserve">Fairbank J.K. China: A New History. </w:t>
      </w:r>
      <w:r w:rsidRPr="00C47C37">
        <w:rPr>
          <w:rFonts w:eastAsiaTheme="minorEastAsia"/>
          <w:sz w:val="24"/>
          <w:szCs w:val="24"/>
          <w:lang w:val="en-GB" w:eastAsia="zh-CN"/>
        </w:rPr>
        <w:t>P</w:t>
      </w:r>
      <w:r w:rsidRPr="00C47C37">
        <w:rPr>
          <w:rFonts w:eastAsiaTheme="minorEastAsia"/>
          <w:sz w:val="24"/>
          <w:szCs w:val="24"/>
          <w:lang w:val="en-US" w:eastAsia="zh-CN"/>
        </w:rPr>
        <w:t>. 119-127.</w:t>
      </w:r>
    </w:p>
  </w:footnote>
  <w:footnote w:id="63">
    <w:p w:rsidR="00D0144B" w:rsidRPr="00C47C37" w:rsidRDefault="00D0144B" w:rsidP="00C47C37">
      <w:pPr>
        <w:pStyle w:val="a4"/>
        <w:spacing w:line="360" w:lineRule="auto"/>
        <w:jc w:val="both"/>
        <w:rPr>
          <w:lang w:val="en-US"/>
        </w:rPr>
      </w:pPr>
      <w:r w:rsidRPr="00C47C37">
        <w:rPr>
          <w:rStyle w:val="a6"/>
          <w:sz w:val="24"/>
          <w:szCs w:val="24"/>
        </w:rPr>
        <w:footnoteRef/>
      </w:r>
      <w:r w:rsidRPr="00C47C37">
        <w:rPr>
          <w:sz w:val="24"/>
          <w:szCs w:val="24"/>
          <w:lang w:val="en-US"/>
        </w:rPr>
        <w:t xml:space="preserve"> </w:t>
      </w:r>
      <w:proofErr w:type="spellStart"/>
      <w:r w:rsidRPr="00C47C37">
        <w:rPr>
          <w:rFonts w:eastAsiaTheme="minorEastAsia"/>
          <w:sz w:val="24"/>
          <w:szCs w:val="24"/>
          <w:lang w:val="en-GB" w:eastAsia="zh-CN"/>
        </w:rPr>
        <w:t>Schurmann</w:t>
      </w:r>
      <w:proofErr w:type="spellEnd"/>
      <w:r w:rsidRPr="00C47C37">
        <w:rPr>
          <w:rFonts w:eastAsiaTheme="minorEastAsia"/>
          <w:sz w:val="24"/>
          <w:szCs w:val="24"/>
          <w:lang w:val="en-GB" w:eastAsia="zh-CN"/>
        </w:rPr>
        <w:t xml:space="preserve"> H.F. Economic Structure of the Yuan Dynasty. P</w:t>
      </w:r>
      <w:r w:rsidRPr="00651F0D">
        <w:rPr>
          <w:rFonts w:eastAsiaTheme="minorEastAsia"/>
          <w:sz w:val="24"/>
          <w:szCs w:val="24"/>
          <w:lang w:val="en-GB" w:eastAsia="zh-CN"/>
        </w:rPr>
        <w:t>. 1-12.</w:t>
      </w:r>
    </w:p>
  </w:footnote>
  <w:footnote w:id="64">
    <w:p w:rsidR="00D0144B" w:rsidRPr="00651F0D" w:rsidRDefault="00D0144B" w:rsidP="00136164">
      <w:pPr>
        <w:pStyle w:val="a4"/>
        <w:spacing w:line="360" w:lineRule="auto"/>
        <w:jc w:val="both"/>
        <w:rPr>
          <w:rFonts w:eastAsiaTheme="minorEastAsia"/>
          <w:sz w:val="24"/>
          <w:szCs w:val="24"/>
          <w:lang w:val="en-GB" w:eastAsia="zh-CN"/>
        </w:rPr>
      </w:pPr>
      <w:r w:rsidRPr="003B1989">
        <w:rPr>
          <w:rStyle w:val="a6"/>
          <w:sz w:val="24"/>
          <w:szCs w:val="24"/>
        </w:rPr>
        <w:footnoteRef/>
      </w:r>
      <w:r w:rsidRPr="00651F0D">
        <w:rPr>
          <w:sz w:val="24"/>
          <w:szCs w:val="24"/>
          <w:lang w:val="en-GB"/>
        </w:rPr>
        <w:t xml:space="preserve"> </w:t>
      </w:r>
      <w:proofErr w:type="spellStart"/>
      <w:r>
        <w:rPr>
          <w:rFonts w:eastAsiaTheme="minorEastAsia"/>
          <w:sz w:val="24"/>
          <w:szCs w:val="24"/>
          <w:lang w:val="en-GB" w:eastAsia="zh-CN"/>
        </w:rPr>
        <w:t>Ibidem</w:t>
      </w:r>
      <w:proofErr w:type="spellEnd"/>
      <w:r>
        <w:rPr>
          <w:rFonts w:eastAsiaTheme="minorEastAsia"/>
          <w:sz w:val="24"/>
          <w:szCs w:val="24"/>
          <w:lang w:val="en-GB" w:eastAsia="zh-CN"/>
        </w:rPr>
        <w:t>.</w:t>
      </w:r>
    </w:p>
  </w:footnote>
  <w:footnote w:id="65">
    <w:p w:rsidR="00D0144B" w:rsidRPr="00651F0D" w:rsidRDefault="00D0144B" w:rsidP="00136164">
      <w:pPr>
        <w:pStyle w:val="a4"/>
        <w:spacing w:line="360" w:lineRule="auto"/>
        <w:jc w:val="both"/>
        <w:rPr>
          <w:sz w:val="24"/>
          <w:szCs w:val="24"/>
          <w:lang w:val="en-GB"/>
        </w:rPr>
      </w:pPr>
      <w:r w:rsidRPr="003B1989">
        <w:rPr>
          <w:rStyle w:val="a6"/>
          <w:rFonts w:eastAsia="SimSun"/>
          <w:sz w:val="24"/>
          <w:szCs w:val="24"/>
        </w:rPr>
        <w:footnoteRef/>
      </w:r>
      <w:r w:rsidRPr="00651F0D">
        <w:rPr>
          <w:sz w:val="24"/>
          <w:szCs w:val="24"/>
          <w:lang w:val="en-GB"/>
        </w:rPr>
        <w:t xml:space="preserve"> </w:t>
      </w:r>
      <w:proofErr w:type="spellStart"/>
      <w:r w:rsidRPr="003B1989">
        <w:rPr>
          <w:sz w:val="24"/>
          <w:szCs w:val="24"/>
        </w:rPr>
        <w:t>Бокщанин</w:t>
      </w:r>
      <w:proofErr w:type="spellEnd"/>
      <w:r w:rsidRPr="00651F0D">
        <w:rPr>
          <w:sz w:val="24"/>
          <w:szCs w:val="24"/>
          <w:lang w:val="en-GB"/>
        </w:rPr>
        <w:t xml:space="preserve"> </w:t>
      </w:r>
      <w:r w:rsidRPr="003B1989">
        <w:rPr>
          <w:sz w:val="24"/>
          <w:szCs w:val="24"/>
        </w:rPr>
        <w:t>А</w:t>
      </w:r>
      <w:r w:rsidRPr="00651F0D">
        <w:rPr>
          <w:sz w:val="24"/>
          <w:szCs w:val="24"/>
          <w:lang w:val="en-GB"/>
        </w:rPr>
        <w:t>.</w:t>
      </w:r>
      <w:r w:rsidRPr="003B1989">
        <w:rPr>
          <w:sz w:val="24"/>
          <w:szCs w:val="24"/>
        </w:rPr>
        <w:t>А</w:t>
      </w:r>
      <w:r w:rsidRPr="00651F0D">
        <w:rPr>
          <w:sz w:val="24"/>
          <w:szCs w:val="24"/>
          <w:lang w:val="en-GB"/>
        </w:rPr>
        <w:t xml:space="preserve">., </w:t>
      </w:r>
      <w:proofErr w:type="spellStart"/>
      <w:r w:rsidRPr="003B1989">
        <w:rPr>
          <w:sz w:val="24"/>
          <w:szCs w:val="24"/>
        </w:rPr>
        <w:t>Непомнин</w:t>
      </w:r>
      <w:proofErr w:type="spellEnd"/>
      <w:r w:rsidRPr="00651F0D">
        <w:rPr>
          <w:sz w:val="24"/>
          <w:szCs w:val="24"/>
          <w:lang w:val="en-GB"/>
        </w:rPr>
        <w:t xml:space="preserve"> </w:t>
      </w:r>
      <w:r w:rsidRPr="003B1989">
        <w:rPr>
          <w:sz w:val="24"/>
          <w:szCs w:val="24"/>
        </w:rPr>
        <w:t>О</w:t>
      </w:r>
      <w:r w:rsidRPr="00651F0D">
        <w:rPr>
          <w:sz w:val="24"/>
          <w:szCs w:val="24"/>
          <w:lang w:val="en-GB"/>
        </w:rPr>
        <w:t>.</w:t>
      </w:r>
      <w:r w:rsidRPr="003B1989">
        <w:rPr>
          <w:sz w:val="24"/>
          <w:szCs w:val="24"/>
        </w:rPr>
        <w:t>Е</w:t>
      </w:r>
      <w:r w:rsidRPr="00651F0D">
        <w:rPr>
          <w:sz w:val="24"/>
          <w:szCs w:val="24"/>
          <w:lang w:val="en-GB"/>
        </w:rPr>
        <w:t xml:space="preserve">., </w:t>
      </w:r>
      <w:proofErr w:type="spellStart"/>
      <w:r w:rsidRPr="003B1989">
        <w:rPr>
          <w:sz w:val="24"/>
          <w:szCs w:val="24"/>
        </w:rPr>
        <w:t>Степугина</w:t>
      </w:r>
      <w:proofErr w:type="spellEnd"/>
      <w:r w:rsidRPr="00651F0D">
        <w:rPr>
          <w:sz w:val="24"/>
          <w:szCs w:val="24"/>
          <w:lang w:val="en-GB"/>
        </w:rPr>
        <w:t xml:space="preserve"> </w:t>
      </w:r>
      <w:r w:rsidRPr="003B1989">
        <w:rPr>
          <w:sz w:val="24"/>
          <w:szCs w:val="24"/>
        </w:rPr>
        <w:t>Д</w:t>
      </w:r>
      <w:r w:rsidRPr="00651F0D">
        <w:rPr>
          <w:sz w:val="24"/>
          <w:szCs w:val="24"/>
          <w:lang w:val="en-GB"/>
        </w:rPr>
        <w:t>.</w:t>
      </w:r>
      <w:r w:rsidRPr="003B1989">
        <w:rPr>
          <w:sz w:val="24"/>
          <w:szCs w:val="24"/>
        </w:rPr>
        <w:t>Е</w:t>
      </w:r>
      <w:r w:rsidRPr="00651F0D">
        <w:rPr>
          <w:sz w:val="24"/>
          <w:szCs w:val="24"/>
          <w:lang w:val="en-GB"/>
        </w:rPr>
        <w:t xml:space="preserve">. </w:t>
      </w:r>
      <w:r>
        <w:rPr>
          <w:sz w:val="24"/>
          <w:szCs w:val="24"/>
        </w:rPr>
        <w:t>Указ</w:t>
      </w:r>
      <w:r w:rsidRPr="00651F0D">
        <w:rPr>
          <w:sz w:val="24"/>
          <w:szCs w:val="24"/>
          <w:lang w:val="en-GB"/>
        </w:rPr>
        <w:t>.</w:t>
      </w:r>
      <w:proofErr w:type="spellStart"/>
      <w:r>
        <w:rPr>
          <w:sz w:val="24"/>
          <w:szCs w:val="24"/>
        </w:rPr>
        <w:t>соч</w:t>
      </w:r>
      <w:proofErr w:type="spellEnd"/>
      <w:r w:rsidRPr="00651F0D">
        <w:rPr>
          <w:sz w:val="24"/>
          <w:szCs w:val="24"/>
          <w:lang w:val="en-GB"/>
        </w:rPr>
        <w:t xml:space="preserve">. </w:t>
      </w:r>
      <w:r>
        <w:rPr>
          <w:sz w:val="24"/>
          <w:szCs w:val="24"/>
        </w:rPr>
        <w:t>С</w:t>
      </w:r>
      <w:r w:rsidRPr="00651F0D">
        <w:rPr>
          <w:sz w:val="24"/>
          <w:szCs w:val="24"/>
          <w:lang w:val="en-GB"/>
        </w:rPr>
        <w:t>. 172-174.</w:t>
      </w:r>
    </w:p>
  </w:footnote>
  <w:footnote w:id="66">
    <w:p w:rsidR="00D0144B" w:rsidRPr="00670A34" w:rsidRDefault="00D0144B" w:rsidP="00136164">
      <w:pPr>
        <w:pStyle w:val="a4"/>
        <w:spacing w:line="360" w:lineRule="auto"/>
        <w:jc w:val="both"/>
      </w:pPr>
      <w:r w:rsidRPr="003B1989">
        <w:rPr>
          <w:rStyle w:val="a6"/>
          <w:rFonts w:eastAsia="SimSun"/>
          <w:sz w:val="24"/>
          <w:szCs w:val="24"/>
        </w:rPr>
        <w:footnoteRef/>
      </w:r>
      <w:r w:rsidRPr="003B1989">
        <w:rPr>
          <w:sz w:val="24"/>
          <w:szCs w:val="24"/>
        </w:rPr>
        <w:t xml:space="preserve"> </w:t>
      </w:r>
      <w:proofErr w:type="spellStart"/>
      <w:r w:rsidRPr="003B1989">
        <w:rPr>
          <w:sz w:val="24"/>
          <w:szCs w:val="24"/>
        </w:rPr>
        <w:t>Бокщанин</w:t>
      </w:r>
      <w:proofErr w:type="spellEnd"/>
      <w:r w:rsidRPr="003B1989">
        <w:rPr>
          <w:sz w:val="24"/>
          <w:szCs w:val="24"/>
        </w:rPr>
        <w:t xml:space="preserve"> А.А. Очерк китайско-индийских связей с древности до </w:t>
      </w:r>
      <w:r w:rsidRPr="003B1989">
        <w:rPr>
          <w:sz w:val="24"/>
          <w:szCs w:val="24"/>
          <w:lang w:val="en-GB"/>
        </w:rPr>
        <w:t>VI</w:t>
      </w:r>
      <w:r w:rsidRPr="003B1989">
        <w:rPr>
          <w:sz w:val="24"/>
          <w:szCs w:val="24"/>
        </w:rPr>
        <w:t xml:space="preserve"> в. / </w:t>
      </w:r>
      <w:proofErr w:type="spellStart"/>
      <w:r w:rsidRPr="003B1989">
        <w:rPr>
          <w:sz w:val="24"/>
          <w:szCs w:val="24"/>
        </w:rPr>
        <w:t>Бокщанин</w:t>
      </w:r>
      <w:proofErr w:type="spellEnd"/>
      <w:r w:rsidRPr="003B1989">
        <w:rPr>
          <w:sz w:val="24"/>
          <w:szCs w:val="24"/>
        </w:rPr>
        <w:t xml:space="preserve"> А.А. // Китай и соседи в древности</w:t>
      </w:r>
      <w:r>
        <w:rPr>
          <w:sz w:val="24"/>
          <w:szCs w:val="24"/>
        </w:rPr>
        <w:t xml:space="preserve"> и средневековье: Сб. статей. М.: Изд-во Наука, 1969.</w:t>
      </w:r>
      <w:r w:rsidRPr="003B1989">
        <w:rPr>
          <w:sz w:val="24"/>
          <w:szCs w:val="24"/>
        </w:rPr>
        <w:t xml:space="preserve">  С. 126-129.</w:t>
      </w:r>
    </w:p>
  </w:footnote>
  <w:footnote w:id="67">
    <w:p w:rsidR="00D0144B" w:rsidRPr="00E54309" w:rsidRDefault="00D0144B" w:rsidP="00136164">
      <w:pPr>
        <w:pStyle w:val="a4"/>
        <w:spacing w:line="360" w:lineRule="auto"/>
        <w:jc w:val="both"/>
        <w:rPr>
          <w:sz w:val="24"/>
          <w:szCs w:val="24"/>
          <w:lang w:eastAsia="zh-CN"/>
        </w:rPr>
      </w:pPr>
      <w:r w:rsidRPr="003B1989">
        <w:rPr>
          <w:rStyle w:val="a6"/>
          <w:sz w:val="24"/>
          <w:szCs w:val="24"/>
        </w:rPr>
        <w:footnoteRef/>
      </w:r>
      <w:r>
        <w:rPr>
          <w:rFonts w:eastAsia="SimSun"/>
          <w:sz w:val="24"/>
          <w:szCs w:val="24"/>
          <w:lang w:eastAsia="zh-CN"/>
        </w:rPr>
        <w:t xml:space="preserve"> </w:t>
      </w:r>
      <w:proofErr w:type="spellStart"/>
      <w:r>
        <w:rPr>
          <w:rFonts w:eastAsia="SimSun"/>
          <w:sz w:val="24"/>
          <w:szCs w:val="24"/>
          <w:lang w:eastAsia="zh-CN"/>
        </w:rPr>
        <w:t>Шу</w:t>
      </w:r>
      <w:proofErr w:type="spellEnd"/>
      <w:r>
        <w:rPr>
          <w:rFonts w:eastAsia="SimSun"/>
          <w:sz w:val="24"/>
          <w:szCs w:val="24"/>
          <w:lang w:eastAsia="zh-CN"/>
        </w:rPr>
        <w:t xml:space="preserve"> </w:t>
      </w:r>
      <w:proofErr w:type="spellStart"/>
      <w:r>
        <w:rPr>
          <w:rFonts w:eastAsia="SimSun"/>
          <w:sz w:val="24"/>
          <w:szCs w:val="24"/>
          <w:lang w:eastAsia="zh-CN"/>
        </w:rPr>
        <w:t>Чансэнь</w:t>
      </w:r>
      <w:proofErr w:type="spellEnd"/>
      <w:r>
        <w:rPr>
          <w:rFonts w:eastAsia="SimSun"/>
          <w:sz w:val="24"/>
          <w:szCs w:val="24"/>
          <w:lang w:eastAsia="zh-CN"/>
        </w:rPr>
        <w:t xml:space="preserve">. </w:t>
      </w:r>
      <w:proofErr w:type="spellStart"/>
      <w:r>
        <w:rPr>
          <w:rFonts w:eastAsia="SimSun"/>
          <w:sz w:val="24"/>
          <w:szCs w:val="24"/>
          <w:lang w:eastAsia="zh-CN"/>
        </w:rPr>
        <w:t>Шилунь</w:t>
      </w:r>
      <w:proofErr w:type="spellEnd"/>
      <w:r>
        <w:rPr>
          <w:rFonts w:eastAsia="SimSun"/>
          <w:sz w:val="24"/>
          <w:szCs w:val="24"/>
          <w:lang w:eastAsia="zh-CN"/>
        </w:rPr>
        <w:t xml:space="preserve"> </w:t>
      </w:r>
      <w:proofErr w:type="spellStart"/>
      <w:r>
        <w:rPr>
          <w:rFonts w:eastAsia="SimSun"/>
          <w:sz w:val="24"/>
          <w:szCs w:val="24"/>
          <w:lang w:eastAsia="zh-CN"/>
        </w:rPr>
        <w:t>чаогун</w:t>
      </w:r>
      <w:proofErr w:type="spellEnd"/>
      <w:r>
        <w:rPr>
          <w:rFonts w:eastAsia="SimSun"/>
          <w:sz w:val="24"/>
          <w:szCs w:val="24"/>
          <w:lang w:eastAsia="zh-CN"/>
        </w:rPr>
        <w:t xml:space="preserve"> </w:t>
      </w:r>
      <w:proofErr w:type="spellStart"/>
      <w:r>
        <w:rPr>
          <w:rFonts w:eastAsia="SimSun"/>
          <w:sz w:val="24"/>
          <w:szCs w:val="24"/>
          <w:lang w:eastAsia="zh-CN"/>
        </w:rPr>
        <w:t>чжидудэ</w:t>
      </w:r>
      <w:proofErr w:type="spellEnd"/>
      <w:r>
        <w:rPr>
          <w:rFonts w:eastAsia="SimSun"/>
          <w:sz w:val="24"/>
          <w:szCs w:val="24"/>
          <w:lang w:eastAsia="zh-CN"/>
        </w:rPr>
        <w:t xml:space="preserve"> </w:t>
      </w:r>
      <w:proofErr w:type="spellStart"/>
      <w:r>
        <w:rPr>
          <w:rFonts w:eastAsia="SimSun"/>
          <w:sz w:val="24"/>
          <w:szCs w:val="24"/>
          <w:lang w:eastAsia="zh-CN"/>
        </w:rPr>
        <w:t>яньбянь</w:t>
      </w:r>
      <w:proofErr w:type="spellEnd"/>
      <w:r>
        <w:rPr>
          <w:rFonts w:eastAsia="SimSun"/>
          <w:sz w:val="24"/>
          <w:szCs w:val="24"/>
          <w:lang w:eastAsia="zh-CN"/>
        </w:rPr>
        <w:t xml:space="preserve">. (О развитии вассальной системы). </w:t>
      </w:r>
      <w:r w:rsidRPr="003B1989">
        <w:rPr>
          <w:rFonts w:eastAsia="SimSun"/>
          <w:sz w:val="24"/>
          <w:szCs w:val="24"/>
          <w:lang w:val="en-GB" w:eastAsia="zh-CN"/>
        </w:rPr>
        <w:t>URL</w:t>
      </w:r>
      <w:r w:rsidRPr="00E54309">
        <w:rPr>
          <w:rFonts w:eastAsia="SimSun"/>
          <w:sz w:val="24"/>
          <w:szCs w:val="24"/>
          <w:lang w:eastAsia="zh-CN"/>
        </w:rPr>
        <w:t xml:space="preserve">: </w:t>
      </w:r>
      <w:r w:rsidRPr="003B1989">
        <w:rPr>
          <w:rFonts w:eastAsia="SimSun"/>
          <w:sz w:val="24"/>
          <w:szCs w:val="24"/>
          <w:lang w:val="en-GB" w:eastAsia="zh-CN"/>
        </w:rPr>
        <w:t>http</w:t>
      </w:r>
      <w:r w:rsidRPr="00E54309">
        <w:rPr>
          <w:rFonts w:eastAsia="SimSun"/>
          <w:sz w:val="24"/>
          <w:szCs w:val="24"/>
          <w:lang w:eastAsia="zh-CN"/>
        </w:rPr>
        <w:t>://</w:t>
      </w:r>
      <w:proofErr w:type="spellStart"/>
      <w:r w:rsidRPr="003B1989">
        <w:rPr>
          <w:rFonts w:eastAsia="SimSun"/>
          <w:sz w:val="24"/>
          <w:szCs w:val="24"/>
          <w:lang w:val="en-GB" w:eastAsia="zh-CN"/>
        </w:rPr>
        <w:t>cai</w:t>
      </w:r>
      <w:proofErr w:type="spellEnd"/>
      <w:r w:rsidRPr="00E54309">
        <w:rPr>
          <w:rFonts w:eastAsia="SimSun"/>
          <w:sz w:val="24"/>
          <w:szCs w:val="24"/>
          <w:lang w:eastAsia="zh-CN"/>
        </w:rPr>
        <w:t>.</w:t>
      </w:r>
      <w:proofErr w:type="spellStart"/>
      <w:r w:rsidRPr="003B1989">
        <w:rPr>
          <w:rFonts w:eastAsia="SimSun"/>
          <w:sz w:val="24"/>
          <w:szCs w:val="24"/>
          <w:lang w:val="en-GB" w:eastAsia="zh-CN"/>
        </w:rPr>
        <w:t>jnu</w:t>
      </w:r>
      <w:proofErr w:type="spellEnd"/>
      <w:r w:rsidRPr="00E54309">
        <w:rPr>
          <w:rFonts w:eastAsia="SimSun"/>
          <w:sz w:val="24"/>
          <w:szCs w:val="24"/>
          <w:lang w:eastAsia="zh-CN"/>
        </w:rPr>
        <w:t>.</w:t>
      </w:r>
      <w:proofErr w:type="spellStart"/>
      <w:r w:rsidRPr="003B1989">
        <w:rPr>
          <w:rFonts w:eastAsia="SimSun"/>
          <w:sz w:val="24"/>
          <w:szCs w:val="24"/>
          <w:lang w:val="en-GB" w:eastAsia="zh-CN"/>
        </w:rPr>
        <w:t>edu</w:t>
      </w:r>
      <w:proofErr w:type="spellEnd"/>
      <w:r w:rsidRPr="00E54309">
        <w:rPr>
          <w:rFonts w:eastAsia="SimSun"/>
          <w:sz w:val="24"/>
          <w:szCs w:val="24"/>
          <w:lang w:eastAsia="zh-CN"/>
        </w:rPr>
        <w:t>.</w:t>
      </w:r>
      <w:proofErr w:type="spellStart"/>
      <w:r w:rsidRPr="003B1989">
        <w:rPr>
          <w:rFonts w:eastAsia="SimSun"/>
          <w:sz w:val="24"/>
          <w:szCs w:val="24"/>
          <w:lang w:val="en-GB" w:eastAsia="zh-CN"/>
        </w:rPr>
        <w:t>cn</w:t>
      </w:r>
      <w:proofErr w:type="spellEnd"/>
      <w:r w:rsidRPr="00E54309">
        <w:rPr>
          <w:rFonts w:eastAsia="SimSun"/>
          <w:sz w:val="24"/>
          <w:szCs w:val="24"/>
          <w:lang w:eastAsia="zh-CN"/>
        </w:rPr>
        <w:t>/</w:t>
      </w:r>
      <w:proofErr w:type="spellStart"/>
      <w:r w:rsidRPr="003B1989">
        <w:rPr>
          <w:rFonts w:eastAsia="SimSun"/>
          <w:sz w:val="24"/>
          <w:szCs w:val="24"/>
          <w:lang w:val="en-GB" w:eastAsia="zh-CN"/>
        </w:rPr>
        <w:t>wjx</w:t>
      </w:r>
      <w:proofErr w:type="spellEnd"/>
      <w:r w:rsidRPr="00E54309">
        <w:rPr>
          <w:rFonts w:eastAsia="SimSun"/>
          <w:sz w:val="24"/>
          <w:szCs w:val="24"/>
          <w:lang w:eastAsia="zh-CN"/>
        </w:rPr>
        <w:t>/</w:t>
      </w:r>
      <w:r w:rsidRPr="003B1989">
        <w:rPr>
          <w:rFonts w:eastAsia="SimSun"/>
          <w:sz w:val="24"/>
          <w:szCs w:val="24"/>
          <w:lang w:val="en-GB" w:eastAsia="zh-CN"/>
        </w:rPr>
        <w:t>lesson</w:t>
      </w:r>
      <w:r w:rsidRPr="00E54309">
        <w:rPr>
          <w:rFonts w:eastAsia="SimSun"/>
          <w:sz w:val="24"/>
          <w:szCs w:val="24"/>
          <w:lang w:eastAsia="zh-CN"/>
        </w:rPr>
        <w:t>/</w:t>
      </w:r>
      <w:proofErr w:type="spellStart"/>
      <w:r w:rsidRPr="003B1989">
        <w:rPr>
          <w:rFonts w:eastAsia="SimSun"/>
          <w:sz w:val="24"/>
          <w:szCs w:val="24"/>
          <w:lang w:val="en-GB" w:eastAsia="zh-CN"/>
        </w:rPr>
        <w:t>ch</w:t>
      </w:r>
      <w:proofErr w:type="spellEnd"/>
      <w:r w:rsidRPr="00E54309">
        <w:rPr>
          <w:rFonts w:eastAsia="SimSun"/>
          <w:sz w:val="24"/>
          <w:szCs w:val="24"/>
          <w:lang w:eastAsia="zh-CN"/>
        </w:rPr>
        <w:t>02/%</w:t>
      </w:r>
      <w:r w:rsidRPr="003B1989">
        <w:rPr>
          <w:rFonts w:eastAsia="SimSun"/>
          <w:sz w:val="24"/>
          <w:szCs w:val="24"/>
          <w:lang w:val="en-GB" w:eastAsia="zh-CN"/>
        </w:rPr>
        <w:t>CA</w:t>
      </w:r>
      <w:r w:rsidRPr="00E54309">
        <w:rPr>
          <w:rFonts w:eastAsia="SimSun"/>
          <w:sz w:val="24"/>
          <w:szCs w:val="24"/>
          <w:lang w:eastAsia="zh-CN"/>
        </w:rPr>
        <w:t>%</w:t>
      </w:r>
      <w:r w:rsidRPr="003B1989">
        <w:rPr>
          <w:rFonts w:eastAsia="SimSun"/>
          <w:sz w:val="24"/>
          <w:szCs w:val="24"/>
          <w:lang w:val="en-GB" w:eastAsia="zh-CN"/>
        </w:rPr>
        <w:t>D</w:t>
      </w:r>
      <w:r w:rsidRPr="00E54309">
        <w:rPr>
          <w:rFonts w:eastAsia="SimSun"/>
          <w:sz w:val="24"/>
          <w:szCs w:val="24"/>
          <w:lang w:eastAsia="zh-CN"/>
        </w:rPr>
        <w:t>4%</w:t>
      </w:r>
      <w:r w:rsidRPr="003B1989">
        <w:rPr>
          <w:rFonts w:eastAsia="SimSun"/>
          <w:sz w:val="24"/>
          <w:szCs w:val="24"/>
          <w:lang w:val="en-GB" w:eastAsia="zh-CN"/>
        </w:rPr>
        <w:t>C</w:t>
      </w:r>
      <w:r w:rsidRPr="00E54309">
        <w:rPr>
          <w:rFonts w:eastAsia="SimSun"/>
          <w:sz w:val="24"/>
          <w:szCs w:val="24"/>
          <w:lang w:eastAsia="zh-CN"/>
        </w:rPr>
        <w:t>2%</w:t>
      </w:r>
      <w:r w:rsidRPr="003B1989">
        <w:rPr>
          <w:rFonts w:eastAsia="SimSun"/>
          <w:sz w:val="24"/>
          <w:szCs w:val="24"/>
          <w:lang w:val="en-GB" w:eastAsia="zh-CN"/>
        </w:rPr>
        <w:t>DB</w:t>
      </w:r>
      <w:r w:rsidRPr="00E54309">
        <w:rPr>
          <w:rFonts w:eastAsia="SimSun"/>
          <w:sz w:val="24"/>
          <w:szCs w:val="24"/>
          <w:lang w:eastAsia="zh-CN"/>
        </w:rPr>
        <w:t>%</w:t>
      </w:r>
      <w:r w:rsidRPr="003B1989">
        <w:rPr>
          <w:rFonts w:eastAsia="SimSun"/>
          <w:sz w:val="24"/>
          <w:szCs w:val="24"/>
          <w:lang w:val="en-GB" w:eastAsia="zh-CN"/>
        </w:rPr>
        <w:t>B</w:t>
      </w:r>
      <w:r w:rsidRPr="00E54309">
        <w:rPr>
          <w:rFonts w:eastAsia="SimSun"/>
          <w:sz w:val="24"/>
          <w:szCs w:val="24"/>
          <w:lang w:eastAsia="zh-CN"/>
        </w:rPr>
        <w:t>3%</w:t>
      </w:r>
      <w:r w:rsidRPr="003B1989">
        <w:rPr>
          <w:rFonts w:eastAsia="SimSun"/>
          <w:sz w:val="24"/>
          <w:szCs w:val="24"/>
          <w:lang w:val="en-GB" w:eastAsia="zh-CN"/>
        </w:rPr>
        <w:t>AF</w:t>
      </w:r>
      <w:r w:rsidRPr="00E54309">
        <w:rPr>
          <w:rFonts w:eastAsia="SimSun"/>
          <w:sz w:val="24"/>
          <w:szCs w:val="24"/>
          <w:lang w:eastAsia="zh-CN"/>
        </w:rPr>
        <w:t>%</w:t>
      </w:r>
      <w:r w:rsidRPr="003B1989">
        <w:rPr>
          <w:rFonts w:eastAsia="SimSun"/>
          <w:sz w:val="24"/>
          <w:szCs w:val="24"/>
          <w:lang w:val="en-GB" w:eastAsia="zh-CN"/>
        </w:rPr>
        <w:t>B</w:t>
      </w:r>
      <w:r w:rsidRPr="00E54309">
        <w:rPr>
          <w:rFonts w:eastAsia="SimSun"/>
          <w:sz w:val="24"/>
          <w:szCs w:val="24"/>
          <w:lang w:eastAsia="zh-CN"/>
        </w:rPr>
        <w:t>9%</w:t>
      </w:r>
      <w:r w:rsidRPr="003B1989">
        <w:rPr>
          <w:rFonts w:eastAsia="SimSun"/>
          <w:sz w:val="24"/>
          <w:szCs w:val="24"/>
          <w:lang w:val="en-GB" w:eastAsia="zh-CN"/>
        </w:rPr>
        <w:t>B</w:t>
      </w:r>
      <w:r w:rsidRPr="00E54309">
        <w:rPr>
          <w:rFonts w:eastAsia="SimSun"/>
          <w:sz w:val="24"/>
          <w:szCs w:val="24"/>
          <w:lang w:eastAsia="zh-CN"/>
        </w:rPr>
        <w:t>1%</w:t>
      </w:r>
      <w:r w:rsidRPr="003B1989">
        <w:rPr>
          <w:rFonts w:eastAsia="SimSun"/>
          <w:sz w:val="24"/>
          <w:szCs w:val="24"/>
          <w:lang w:val="en-GB" w:eastAsia="zh-CN"/>
        </w:rPr>
        <w:t>D</w:t>
      </w:r>
      <w:r w:rsidRPr="00E54309">
        <w:rPr>
          <w:rFonts w:eastAsia="SimSun"/>
          <w:sz w:val="24"/>
          <w:szCs w:val="24"/>
          <w:lang w:eastAsia="zh-CN"/>
        </w:rPr>
        <w:t>6%</w:t>
      </w:r>
      <w:r w:rsidRPr="003B1989">
        <w:rPr>
          <w:rFonts w:eastAsia="SimSun"/>
          <w:sz w:val="24"/>
          <w:szCs w:val="24"/>
          <w:lang w:val="en-GB" w:eastAsia="zh-CN"/>
        </w:rPr>
        <w:t>C</w:t>
      </w:r>
      <w:r w:rsidRPr="00E54309">
        <w:rPr>
          <w:rFonts w:eastAsia="SimSun"/>
          <w:sz w:val="24"/>
          <w:szCs w:val="24"/>
          <w:lang w:eastAsia="zh-CN"/>
        </w:rPr>
        <w:t>6%</w:t>
      </w:r>
      <w:r w:rsidRPr="003B1989">
        <w:rPr>
          <w:rFonts w:eastAsia="SimSun"/>
          <w:sz w:val="24"/>
          <w:szCs w:val="24"/>
          <w:lang w:val="en-GB" w:eastAsia="zh-CN"/>
        </w:rPr>
        <w:t>B</w:t>
      </w:r>
      <w:r w:rsidRPr="00E54309">
        <w:rPr>
          <w:rFonts w:eastAsia="SimSun"/>
          <w:sz w:val="24"/>
          <w:szCs w:val="24"/>
          <w:lang w:eastAsia="zh-CN"/>
        </w:rPr>
        <w:t>6%</w:t>
      </w:r>
      <w:r w:rsidRPr="003B1989">
        <w:rPr>
          <w:rFonts w:eastAsia="SimSun"/>
          <w:sz w:val="24"/>
          <w:szCs w:val="24"/>
          <w:lang w:val="en-GB" w:eastAsia="zh-CN"/>
        </w:rPr>
        <w:t>C</w:t>
      </w:r>
      <w:r w:rsidRPr="00E54309">
        <w:rPr>
          <w:rFonts w:eastAsia="SimSun"/>
          <w:sz w:val="24"/>
          <w:szCs w:val="24"/>
          <w:lang w:eastAsia="zh-CN"/>
        </w:rPr>
        <w:t>8%</w:t>
      </w:r>
      <w:r w:rsidRPr="003B1989">
        <w:rPr>
          <w:rFonts w:eastAsia="SimSun"/>
          <w:sz w:val="24"/>
          <w:szCs w:val="24"/>
          <w:lang w:val="en-GB" w:eastAsia="zh-CN"/>
        </w:rPr>
        <w:t>B</w:t>
      </w:r>
      <w:r w:rsidRPr="00E54309">
        <w:rPr>
          <w:rFonts w:eastAsia="SimSun"/>
          <w:sz w:val="24"/>
          <w:szCs w:val="24"/>
          <w:lang w:eastAsia="zh-CN"/>
        </w:rPr>
        <w:t>5%</w:t>
      </w:r>
      <w:r w:rsidRPr="003B1989">
        <w:rPr>
          <w:rFonts w:eastAsia="SimSun"/>
          <w:sz w:val="24"/>
          <w:szCs w:val="24"/>
          <w:lang w:val="en-GB" w:eastAsia="zh-CN"/>
        </w:rPr>
        <w:t>C</w:t>
      </w:r>
      <w:r w:rsidRPr="00E54309">
        <w:rPr>
          <w:rFonts w:eastAsia="SimSun"/>
          <w:sz w:val="24"/>
          <w:szCs w:val="24"/>
          <w:lang w:eastAsia="zh-CN"/>
        </w:rPr>
        <w:t>4%</w:t>
      </w:r>
      <w:r w:rsidRPr="003B1989">
        <w:rPr>
          <w:rFonts w:eastAsia="SimSun"/>
          <w:sz w:val="24"/>
          <w:szCs w:val="24"/>
          <w:lang w:val="en-GB" w:eastAsia="zh-CN"/>
        </w:rPr>
        <w:t>D</w:t>
      </w:r>
      <w:r w:rsidRPr="00E54309">
        <w:rPr>
          <w:rFonts w:eastAsia="SimSun"/>
          <w:sz w:val="24"/>
          <w:szCs w:val="24"/>
          <w:lang w:eastAsia="zh-CN"/>
        </w:rPr>
        <w:t>1%</w:t>
      </w:r>
      <w:r w:rsidRPr="003B1989">
        <w:rPr>
          <w:rFonts w:eastAsia="SimSun"/>
          <w:sz w:val="24"/>
          <w:szCs w:val="24"/>
          <w:lang w:val="en-GB" w:eastAsia="zh-CN"/>
        </w:rPr>
        <w:t>DD</w:t>
      </w:r>
      <w:r w:rsidRPr="00E54309">
        <w:rPr>
          <w:rFonts w:eastAsia="SimSun"/>
          <w:sz w:val="24"/>
          <w:szCs w:val="24"/>
          <w:lang w:eastAsia="zh-CN"/>
        </w:rPr>
        <w:t>%</w:t>
      </w:r>
      <w:r w:rsidRPr="003B1989">
        <w:rPr>
          <w:rFonts w:eastAsia="SimSun"/>
          <w:sz w:val="24"/>
          <w:szCs w:val="24"/>
          <w:lang w:val="en-GB" w:eastAsia="zh-CN"/>
        </w:rPr>
        <w:t>B</w:t>
      </w:r>
      <w:r w:rsidRPr="00E54309">
        <w:rPr>
          <w:rFonts w:eastAsia="SimSun"/>
          <w:sz w:val="24"/>
          <w:szCs w:val="24"/>
          <w:lang w:eastAsia="zh-CN"/>
        </w:rPr>
        <w:t>1%</w:t>
      </w:r>
      <w:r w:rsidRPr="003B1989">
        <w:rPr>
          <w:rFonts w:eastAsia="SimSun"/>
          <w:sz w:val="24"/>
          <w:szCs w:val="24"/>
          <w:lang w:val="en-GB" w:eastAsia="zh-CN"/>
        </w:rPr>
        <w:t>E</w:t>
      </w:r>
      <w:r w:rsidRPr="00E54309">
        <w:rPr>
          <w:rFonts w:eastAsia="SimSun"/>
          <w:sz w:val="24"/>
          <w:szCs w:val="24"/>
          <w:lang w:eastAsia="zh-CN"/>
        </w:rPr>
        <w:t>4.</w:t>
      </w:r>
      <w:proofErr w:type="spellStart"/>
      <w:r w:rsidRPr="003B1989">
        <w:rPr>
          <w:rFonts w:eastAsia="SimSun"/>
          <w:sz w:val="24"/>
          <w:szCs w:val="24"/>
          <w:lang w:val="en-GB" w:eastAsia="zh-CN"/>
        </w:rPr>
        <w:t>pdf</w:t>
      </w:r>
      <w:proofErr w:type="spellEnd"/>
    </w:p>
  </w:footnote>
  <w:footnote w:id="68">
    <w:p w:rsidR="00D0144B" w:rsidRPr="003B1989" w:rsidRDefault="00D0144B" w:rsidP="00136164">
      <w:pPr>
        <w:pStyle w:val="a4"/>
        <w:spacing w:line="360" w:lineRule="auto"/>
        <w:jc w:val="both"/>
        <w:rPr>
          <w:sz w:val="24"/>
          <w:szCs w:val="24"/>
        </w:rPr>
      </w:pPr>
      <w:r w:rsidRPr="003B1989">
        <w:rPr>
          <w:rStyle w:val="a6"/>
          <w:sz w:val="24"/>
          <w:szCs w:val="24"/>
        </w:rPr>
        <w:footnoteRef/>
      </w:r>
      <w:r w:rsidRPr="003B1989">
        <w:rPr>
          <w:sz w:val="24"/>
          <w:szCs w:val="24"/>
        </w:rPr>
        <w:t xml:space="preserve"> История монголов: история первых четырех ханов из дома Чингисхана / Н.Я. Бичурин; История монголов /</w:t>
      </w:r>
      <w:r>
        <w:rPr>
          <w:sz w:val="24"/>
          <w:szCs w:val="24"/>
        </w:rPr>
        <w:t xml:space="preserve"> Джованни </w:t>
      </w:r>
      <w:proofErr w:type="spellStart"/>
      <w:r>
        <w:rPr>
          <w:sz w:val="24"/>
          <w:szCs w:val="24"/>
        </w:rPr>
        <w:t>дель</w:t>
      </w:r>
      <w:proofErr w:type="spellEnd"/>
      <w:r>
        <w:rPr>
          <w:sz w:val="24"/>
          <w:szCs w:val="24"/>
        </w:rPr>
        <w:t xml:space="preserve"> </w:t>
      </w:r>
      <w:proofErr w:type="spellStart"/>
      <w:r>
        <w:rPr>
          <w:sz w:val="24"/>
          <w:szCs w:val="24"/>
        </w:rPr>
        <w:t>Плано</w:t>
      </w:r>
      <w:proofErr w:type="spellEnd"/>
      <w:r>
        <w:rPr>
          <w:sz w:val="24"/>
          <w:szCs w:val="24"/>
        </w:rPr>
        <w:t xml:space="preserve"> </w:t>
      </w:r>
      <w:proofErr w:type="spellStart"/>
      <w:r>
        <w:rPr>
          <w:sz w:val="24"/>
          <w:szCs w:val="24"/>
        </w:rPr>
        <w:t>Карпини</w:t>
      </w:r>
      <w:proofErr w:type="spellEnd"/>
      <w:r>
        <w:rPr>
          <w:sz w:val="24"/>
          <w:szCs w:val="24"/>
        </w:rPr>
        <w:t xml:space="preserve">. </w:t>
      </w:r>
      <w:r w:rsidRPr="003B1989">
        <w:rPr>
          <w:sz w:val="24"/>
          <w:szCs w:val="24"/>
        </w:rPr>
        <w:t>М.: Алгоритм, 2008. С. 267.</w:t>
      </w:r>
    </w:p>
  </w:footnote>
  <w:footnote w:id="69">
    <w:p w:rsidR="00D0144B" w:rsidRPr="003B1989" w:rsidRDefault="00D0144B" w:rsidP="00136164">
      <w:pPr>
        <w:pStyle w:val="a4"/>
        <w:spacing w:line="360" w:lineRule="auto"/>
        <w:jc w:val="both"/>
        <w:rPr>
          <w:sz w:val="24"/>
          <w:szCs w:val="24"/>
          <w:lang w:eastAsia="zh-CN"/>
        </w:rPr>
      </w:pPr>
      <w:r w:rsidRPr="003B1989">
        <w:rPr>
          <w:rStyle w:val="a6"/>
          <w:sz w:val="24"/>
          <w:szCs w:val="24"/>
        </w:rPr>
        <w:footnoteRef/>
      </w:r>
      <w:r w:rsidRPr="003B1989">
        <w:rPr>
          <w:sz w:val="24"/>
          <w:szCs w:val="24"/>
        </w:rPr>
        <w:t xml:space="preserve"> </w:t>
      </w:r>
      <w:r>
        <w:rPr>
          <w:sz w:val="24"/>
          <w:szCs w:val="24"/>
        </w:rPr>
        <w:t xml:space="preserve">Там же. </w:t>
      </w:r>
      <w:r w:rsidRPr="003B1989">
        <w:rPr>
          <w:sz w:val="24"/>
          <w:szCs w:val="24"/>
          <w:lang w:eastAsia="zh-CN"/>
        </w:rPr>
        <w:t>С. 268-269.</w:t>
      </w:r>
    </w:p>
  </w:footnote>
  <w:footnote w:id="70">
    <w:p w:rsidR="00D0144B" w:rsidRPr="00E54309" w:rsidRDefault="00D0144B" w:rsidP="00136164">
      <w:pPr>
        <w:pStyle w:val="a4"/>
        <w:spacing w:line="360" w:lineRule="auto"/>
        <w:jc w:val="both"/>
        <w:rPr>
          <w:sz w:val="24"/>
          <w:szCs w:val="24"/>
          <w:lang w:eastAsia="zh-CN"/>
        </w:rPr>
      </w:pPr>
      <w:r w:rsidRPr="003B1989">
        <w:rPr>
          <w:rStyle w:val="a6"/>
          <w:sz w:val="24"/>
          <w:szCs w:val="24"/>
        </w:rPr>
        <w:footnoteRef/>
      </w:r>
      <w:r w:rsidRPr="003B1989">
        <w:rPr>
          <w:sz w:val="24"/>
          <w:szCs w:val="24"/>
          <w:lang w:eastAsia="zh-CN"/>
        </w:rPr>
        <w:t xml:space="preserve"> </w:t>
      </w:r>
      <w:proofErr w:type="spellStart"/>
      <w:r>
        <w:rPr>
          <w:sz w:val="24"/>
          <w:szCs w:val="24"/>
          <w:lang w:eastAsia="zh-CN"/>
        </w:rPr>
        <w:t>Цзянь</w:t>
      </w:r>
      <w:proofErr w:type="spellEnd"/>
      <w:r>
        <w:rPr>
          <w:sz w:val="24"/>
          <w:szCs w:val="24"/>
          <w:lang w:eastAsia="zh-CN"/>
        </w:rPr>
        <w:t xml:space="preserve"> </w:t>
      </w:r>
      <w:proofErr w:type="spellStart"/>
      <w:r>
        <w:rPr>
          <w:sz w:val="24"/>
          <w:szCs w:val="24"/>
          <w:lang w:eastAsia="zh-CN"/>
        </w:rPr>
        <w:t>Цзюньбо</w:t>
      </w:r>
      <w:proofErr w:type="spellEnd"/>
      <w:r>
        <w:rPr>
          <w:sz w:val="24"/>
          <w:szCs w:val="24"/>
          <w:lang w:eastAsia="zh-CN"/>
        </w:rPr>
        <w:t xml:space="preserve">. </w:t>
      </w:r>
      <w:proofErr w:type="spellStart"/>
      <w:r>
        <w:rPr>
          <w:sz w:val="24"/>
          <w:szCs w:val="24"/>
          <w:lang w:eastAsia="zh-CN"/>
        </w:rPr>
        <w:t>Чжунхуа</w:t>
      </w:r>
      <w:proofErr w:type="spellEnd"/>
      <w:r>
        <w:rPr>
          <w:sz w:val="24"/>
          <w:szCs w:val="24"/>
          <w:lang w:eastAsia="zh-CN"/>
        </w:rPr>
        <w:t xml:space="preserve"> </w:t>
      </w:r>
      <w:proofErr w:type="spellStart"/>
      <w:r>
        <w:rPr>
          <w:sz w:val="24"/>
          <w:szCs w:val="24"/>
          <w:lang w:eastAsia="zh-CN"/>
        </w:rPr>
        <w:t>чаогун</w:t>
      </w:r>
      <w:proofErr w:type="spellEnd"/>
      <w:r>
        <w:rPr>
          <w:sz w:val="24"/>
          <w:szCs w:val="24"/>
          <w:lang w:eastAsia="zh-CN"/>
        </w:rPr>
        <w:t xml:space="preserve"> </w:t>
      </w:r>
      <w:proofErr w:type="spellStart"/>
      <w:r>
        <w:rPr>
          <w:sz w:val="24"/>
          <w:szCs w:val="24"/>
          <w:lang w:eastAsia="zh-CN"/>
        </w:rPr>
        <w:t>тиси</w:t>
      </w:r>
      <w:proofErr w:type="spellEnd"/>
      <w:r>
        <w:rPr>
          <w:sz w:val="24"/>
          <w:szCs w:val="24"/>
          <w:lang w:eastAsia="zh-CN"/>
        </w:rPr>
        <w:t xml:space="preserve">: </w:t>
      </w:r>
      <w:proofErr w:type="spellStart"/>
      <w:r>
        <w:rPr>
          <w:sz w:val="24"/>
          <w:szCs w:val="24"/>
          <w:lang w:eastAsia="zh-CN"/>
        </w:rPr>
        <w:t>гуаньнянь</w:t>
      </w:r>
      <w:proofErr w:type="spellEnd"/>
      <w:r>
        <w:rPr>
          <w:sz w:val="24"/>
          <w:szCs w:val="24"/>
          <w:lang w:eastAsia="zh-CN"/>
        </w:rPr>
        <w:t xml:space="preserve"> </w:t>
      </w:r>
      <w:proofErr w:type="spellStart"/>
      <w:r>
        <w:rPr>
          <w:sz w:val="24"/>
          <w:szCs w:val="24"/>
          <w:lang w:eastAsia="zh-CN"/>
        </w:rPr>
        <w:t>цзегоу</w:t>
      </w:r>
      <w:proofErr w:type="spellEnd"/>
      <w:r>
        <w:rPr>
          <w:sz w:val="24"/>
          <w:szCs w:val="24"/>
          <w:lang w:eastAsia="zh-CN"/>
        </w:rPr>
        <w:t xml:space="preserve"> </w:t>
      </w:r>
      <w:proofErr w:type="spellStart"/>
      <w:r>
        <w:rPr>
          <w:sz w:val="24"/>
          <w:szCs w:val="24"/>
          <w:lang w:eastAsia="zh-CN"/>
        </w:rPr>
        <w:t>юй</w:t>
      </w:r>
      <w:proofErr w:type="spellEnd"/>
      <w:r>
        <w:rPr>
          <w:sz w:val="24"/>
          <w:szCs w:val="24"/>
          <w:lang w:eastAsia="zh-CN"/>
        </w:rPr>
        <w:t xml:space="preserve"> </w:t>
      </w:r>
      <w:proofErr w:type="spellStart"/>
      <w:r>
        <w:rPr>
          <w:sz w:val="24"/>
          <w:szCs w:val="24"/>
          <w:lang w:eastAsia="zh-CN"/>
        </w:rPr>
        <w:t>гуннен</w:t>
      </w:r>
      <w:proofErr w:type="spellEnd"/>
      <w:r>
        <w:rPr>
          <w:sz w:val="24"/>
          <w:szCs w:val="24"/>
          <w:lang w:eastAsia="zh-CN"/>
        </w:rPr>
        <w:t xml:space="preserve">. (Китайская данническая система: структура и функции). </w:t>
      </w:r>
      <w:r w:rsidRPr="003B1989">
        <w:rPr>
          <w:rFonts w:eastAsia="SimSun"/>
          <w:sz w:val="24"/>
          <w:szCs w:val="24"/>
          <w:lang w:val="en-US" w:eastAsia="zh-CN"/>
        </w:rPr>
        <w:t>URL</w:t>
      </w:r>
      <w:r w:rsidRPr="00E54309">
        <w:rPr>
          <w:rFonts w:eastAsia="SimSun"/>
          <w:sz w:val="24"/>
          <w:szCs w:val="24"/>
          <w:lang w:eastAsia="zh-CN"/>
        </w:rPr>
        <w:t xml:space="preserve">: </w:t>
      </w:r>
      <w:r w:rsidRPr="002849E7">
        <w:rPr>
          <w:rFonts w:eastAsia="SimSun"/>
          <w:sz w:val="24"/>
          <w:szCs w:val="24"/>
          <w:lang w:val="en-US" w:eastAsia="zh-CN"/>
        </w:rPr>
        <w:t>http</w:t>
      </w:r>
      <w:r w:rsidRPr="00E54309">
        <w:rPr>
          <w:rFonts w:eastAsia="SimSun"/>
          <w:sz w:val="24"/>
          <w:szCs w:val="24"/>
          <w:lang w:eastAsia="zh-CN"/>
        </w:rPr>
        <w:t>://</w:t>
      </w:r>
      <w:r w:rsidRPr="002849E7">
        <w:rPr>
          <w:rFonts w:eastAsia="SimSun"/>
          <w:sz w:val="24"/>
          <w:szCs w:val="24"/>
          <w:lang w:val="en-US" w:eastAsia="zh-CN"/>
        </w:rPr>
        <w:t>www</w:t>
      </w:r>
      <w:r w:rsidRPr="00E54309">
        <w:rPr>
          <w:rFonts w:eastAsia="SimSun"/>
          <w:sz w:val="24"/>
          <w:szCs w:val="24"/>
          <w:lang w:eastAsia="zh-CN"/>
        </w:rPr>
        <w:t>.</w:t>
      </w:r>
      <w:proofErr w:type="spellStart"/>
      <w:r w:rsidRPr="002849E7">
        <w:rPr>
          <w:rFonts w:eastAsia="SimSun"/>
          <w:sz w:val="24"/>
          <w:szCs w:val="24"/>
          <w:lang w:val="en-US" w:eastAsia="zh-CN"/>
        </w:rPr>
        <w:t>brics</w:t>
      </w:r>
      <w:proofErr w:type="spellEnd"/>
      <w:r w:rsidRPr="00E54309">
        <w:rPr>
          <w:rFonts w:eastAsia="SimSun"/>
          <w:sz w:val="24"/>
          <w:szCs w:val="24"/>
          <w:lang w:eastAsia="zh-CN"/>
        </w:rPr>
        <w:t>.</w:t>
      </w:r>
      <w:proofErr w:type="spellStart"/>
      <w:r w:rsidRPr="002849E7">
        <w:rPr>
          <w:rFonts w:eastAsia="SimSun"/>
          <w:sz w:val="24"/>
          <w:szCs w:val="24"/>
          <w:lang w:val="en-US" w:eastAsia="zh-CN"/>
        </w:rPr>
        <w:t>fudan</w:t>
      </w:r>
      <w:proofErr w:type="spellEnd"/>
      <w:r w:rsidRPr="00E54309">
        <w:rPr>
          <w:rFonts w:eastAsia="SimSun"/>
          <w:sz w:val="24"/>
          <w:szCs w:val="24"/>
          <w:lang w:eastAsia="zh-CN"/>
        </w:rPr>
        <w:t>.</w:t>
      </w:r>
      <w:proofErr w:type="spellStart"/>
      <w:r w:rsidRPr="002849E7">
        <w:rPr>
          <w:rFonts w:eastAsia="SimSun"/>
          <w:sz w:val="24"/>
          <w:szCs w:val="24"/>
          <w:lang w:val="en-US" w:eastAsia="zh-CN"/>
        </w:rPr>
        <w:t>edu</w:t>
      </w:r>
      <w:proofErr w:type="spellEnd"/>
      <w:r w:rsidRPr="00E54309">
        <w:rPr>
          <w:rFonts w:eastAsia="SimSun"/>
          <w:sz w:val="24"/>
          <w:szCs w:val="24"/>
          <w:lang w:eastAsia="zh-CN"/>
        </w:rPr>
        <w:t>.</w:t>
      </w:r>
      <w:proofErr w:type="spellStart"/>
      <w:r w:rsidRPr="002849E7">
        <w:rPr>
          <w:rFonts w:eastAsia="SimSun"/>
          <w:sz w:val="24"/>
          <w:szCs w:val="24"/>
          <w:lang w:val="en-US" w:eastAsia="zh-CN"/>
        </w:rPr>
        <w:t>cn</w:t>
      </w:r>
      <w:proofErr w:type="spellEnd"/>
      <w:r w:rsidRPr="00E54309">
        <w:rPr>
          <w:rFonts w:eastAsia="SimSun"/>
          <w:sz w:val="24"/>
          <w:szCs w:val="24"/>
          <w:lang w:eastAsia="zh-CN"/>
        </w:rPr>
        <w:t>/</w:t>
      </w:r>
      <w:proofErr w:type="spellStart"/>
      <w:r w:rsidRPr="002849E7">
        <w:rPr>
          <w:rFonts w:eastAsia="SimSun"/>
          <w:sz w:val="24"/>
          <w:szCs w:val="24"/>
          <w:lang w:val="en-US" w:eastAsia="zh-CN"/>
        </w:rPr>
        <w:t>wp</w:t>
      </w:r>
      <w:proofErr w:type="spellEnd"/>
      <w:r w:rsidRPr="00E54309">
        <w:rPr>
          <w:rFonts w:eastAsia="SimSun"/>
          <w:sz w:val="24"/>
          <w:szCs w:val="24"/>
          <w:lang w:eastAsia="zh-CN"/>
        </w:rPr>
        <w:t>-</w:t>
      </w:r>
      <w:r w:rsidRPr="002849E7">
        <w:rPr>
          <w:rFonts w:eastAsia="SimSun"/>
          <w:sz w:val="24"/>
          <w:szCs w:val="24"/>
          <w:lang w:val="en-US" w:eastAsia="zh-CN"/>
        </w:rPr>
        <w:t>content</w:t>
      </w:r>
      <w:r w:rsidRPr="00E54309">
        <w:rPr>
          <w:rFonts w:eastAsia="SimSun"/>
          <w:sz w:val="24"/>
          <w:szCs w:val="24"/>
          <w:lang w:eastAsia="zh-CN"/>
        </w:rPr>
        <w:t>/</w:t>
      </w:r>
      <w:r w:rsidRPr="002849E7">
        <w:rPr>
          <w:rFonts w:eastAsia="SimSun"/>
          <w:sz w:val="24"/>
          <w:szCs w:val="24"/>
          <w:lang w:val="en-US" w:eastAsia="zh-CN"/>
        </w:rPr>
        <w:t>uploads</w:t>
      </w:r>
      <w:r w:rsidRPr="00E54309">
        <w:rPr>
          <w:rFonts w:eastAsia="SimSun"/>
          <w:sz w:val="24"/>
          <w:szCs w:val="24"/>
          <w:lang w:eastAsia="zh-CN"/>
        </w:rPr>
        <w:t>/</w:t>
      </w:r>
      <w:r w:rsidRPr="002849E7">
        <w:rPr>
          <w:rFonts w:eastAsia="SimSun"/>
          <w:sz w:val="24"/>
          <w:szCs w:val="24"/>
          <w:lang w:val="en-US" w:eastAsia="zh-CN"/>
        </w:rPr>
        <w:t>a</w:t>
      </w:r>
      <w:r w:rsidRPr="00E54309">
        <w:rPr>
          <w:rFonts w:eastAsia="SimSun"/>
          <w:sz w:val="24"/>
          <w:szCs w:val="24"/>
          <w:lang w:eastAsia="zh-CN"/>
        </w:rPr>
        <w:t>0</w:t>
      </w:r>
      <w:proofErr w:type="spellStart"/>
      <w:r w:rsidRPr="002849E7">
        <w:rPr>
          <w:rFonts w:eastAsia="SimSun"/>
          <w:sz w:val="24"/>
          <w:szCs w:val="24"/>
          <w:lang w:val="en-US" w:eastAsia="zh-CN"/>
        </w:rPr>
        <w:t>ae</w:t>
      </w:r>
      <w:proofErr w:type="spellEnd"/>
      <w:r w:rsidRPr="00E54309">
        <w:rPr>
          <w:rFonts w:eastAsia="SimSun"/>
          <w:sz w:val="24"/>
          <w:szCs w:val="24"/>
          <w:lang w:eastAsia="zh-CN"/>
        </w:rPr>
        <w:t>02</w:t>
      </w:r>
      <w:r w:rsidRPr="002849E7">
        <w:rPr>
          <w:rFonts w:eastAsia="SimSun"/>
          <w:sz w:val="24"/>
          <w:szCs w:val="24"/>
          <w:lang w:val="en-US" w:eastAsia="zh-CN"/>
        </w:rPr>
        <w:t>d</w:t>
      </w:r>
      <w:r w:rsidRPr="00E54309">
        <w:rPr>
          <w:rFonts w:eastAsia="SimSun"/>
          <w:sz w:val="24"/>
          <w:szCs w:val="24"/>
          <w:lang w:eastAsia="zh-CN"/>
        </w:rPr>
        <w:t>4891938</w:t>
      </w:r>
      <w:r w:rsidRPr="002849E7">
        <w:rPr>
          <w:rFonts w:eastAsia="SimSun"/>
          <w:sz w:val="24"/>
          <w:szCs w:val="24"/>
          <w:lang w:val="en-US" w:eastAsia="zh-CN"/>
        </w:rPr>
        <w:t>d</w:t>
      </w:r>
      <w:r w:rsidRPr="00E54309">
        <w:rPr>
          <w:rFonts w:eastAsia="SimSun"/>
          <w:sz w:val="24"/>
          <w:szCs w:val="24"/>
          <w:lang w:eastAsia="zh-CN"/>
        </w:rPr>
        <w:t>871</w:t>
      </w:r>
      <w:r w:rsidRPr="002849E7">
        <w:rPr>
          <w:rFonts w:eastAsia="SimSun"/>
          <w:sz w:val="24"/>
          <w:szCs w:val="24"/>
          <w:lang w:val="en-US" w:eastAsia="zh-CN"/>
        </w:rPr>
        <w:t>a</w:t>
      </w:r>
      <w:r w:rsidRPr="00E54309">
        <w:rPr>
          <w:rFonts w:eastAsia="SimSun"/>
          <w:sz w:val="24"/>
          <w:szCs w:val="24"/>
          <w:lang w:eastAsia="zh-CN"/>
        </w:rPr>
        <w:t>431</w:t>
      </w:r>
      <w:r w:rsidRPr="002849E7">
        <w:rPr>
          <w:rFonts w:eastAsia="SimSun"/>
          <w:sz w:val="24"/>
          <w:szCs w:val="24"/>
          <w:lang w:val="en-US" w:eastAsia="zh-CN"/>
        </w:rPr>
        <w:t>c</w:t>
      </w:r>
      <w:r w:rsidRPr="00E54309">
        <w:rPr>
          <w:rFonts w:eastAsia="SimSun"/>
          <w:sz w:val="24"/>
          <w:szCs w:val="24"/>
          <w:lang w:eastAsia="zh-CN"/>
        </w:rPr>
        <w:t>3</w:t>
      </w:r>
      <w:r w:rsidRPr="002849E7">
        <w:rPr>
          <w:rFonts w:eastAsia="SimSun"/>
          <w:sz w:val="24"/>
          <w:szCs w:val="24"/>
          <w:lang w:val="en-US" w:eastAsia="zh-CN"/>
        </w:rPr>
        <w:t>a</w:t>
      </w:r>
      <w:r w:rsidRPr="00E54309">
        <w:rPr>
          <w:rFonts w:eastAsia="SimSun"/>
          <w:sz w:val="24"/>
          <w:szCs w:val="24"/>
          <w:lang w:eastAsia="zh-CN"/>
        </w:rPr>
        <w:t>55</w:t>
      </w:r>
      <w:r w:rsidRPr="002849E7">
        <w:rPr>
          <w:rFonts w:eastAsia="SimSun"/>
          <w:sz w:val="24"/>
          <w:szCs w:val="24"/>
          <w:lang w:val="en-US" w:eastAsia="zh-CN"/>
        </w:rPr>
        <w:t>d</w:t>
      </w:r>
      <w:r w:rsidRPr="00E54309">
        <w:rPr>
          <w:rFonts w:eastAsia="SimSun"/>
          <w:sz w:val="24"/>
          <w:szCs w:val="24"/>
          <w:lang w:eastAsia="zh-CN"/>
        </w:rPr>
        <w:t>9293.</w:t>
      </w:r>
      <w:proofErr w:type="spellStart"/>
      <w:r w:rsidRPr="002849E7">
        <w:rPr>
          <w:rFonts w:eastAsia="SimSun"/>
          <w:sz w:val="24"/>
          <w:szCs w:val="24"/>
          <w:lang w:val="en-US" w:eastAsia="zh-CN"/>
        </w:rPr>
        <w:t>pdf</w:t>
      </w:r>
      <w:proofErr w:type="spellEnd"/>
    </w:p>
  </w:footnote>
  <w:footnote w:id="71">
    <w:p w:rsidR="00D0144B" w:rsidRPr="00E907A5" w:rsidRDefault="00D0144B" w:rsidP="00136164">
      <w:pPr>
        <w:pStyle w:val="a4"/>
        <w:spacing w:line="360" w:lineRule="auto"/>
        <w:jc w:val="both"/>
        <w:rPr>
          <w:sz w:val="24"/>
          <w:szCs w:val="24"/>
          <w:lang w:val="en-US"/>
        </w:rPr>
      </w:pPr>
      <w:r w:rsidRPr="002849E7">
        <w:rPr>
          <w:rStyle w:val="a6"/>
          <w:sz w:val="24"/>
          <w:szCs w:val="24"/>
        </w:rPr>
        <w:footnoteRef/>
      </w:r>
      <w:r w:rsidRPr="002849E7">
        <w:rPr>
          <w:sz w:val="24"/>
          <w:szCs w:val="24"/>
        </w:rPr>
        <w:t xml:space="preserve"> </w:t>
      </w:r>
      <w:proofErr w:type="spellStart"/>
      <w:r w:rsidRPr="002849E7">
        <w:rPr>
          <w:sz w:val="24"/>
          <w:szCs w:val="24"/>
        </w:rPr>
        <w:t>Чжан</w:t>
      </w:r>
      <w:proofErr w:type="spellEnd"/>
      <w:r w:rsidRPr="002849E7">
        <w:rPr>
          <w:sz w:val="24"/>
          <w:szCs w:val="24"/>
        </w:rPr>
        <w:t xml:space="preserve"> </w:t>
      </w:r>
      <w:proofErr w:type="spellStart"/>
      <w:r w:rsidRPr="002849E7">
        <w:rPr>
          <w:sz w:val="24"/>
          <w:szCs w:val="24"/>
        </w:rPr>
        <w:t>Сюань</w:t>
      </w:r>
      <w:proofErr w:type="spellEnd"/>
      <w:r w:rsidRPr="002849E7">
        <w:rPr>
          <w:sz w:val="24"/>
          <w:szCs w:val="24"/>
        </w:rPr>
        <w:t>. Мореходство в древнем Китае. М.: Государственное издательство географической литературы, 1960. С</w:t>
      </w:r>
      <w:r w:rsidRPr="00E907A5">
        <w:rPr>
          <w:sz w:val="24"/>
          <w:szCs w:val="24"/>
          <w:lang w:val="en-US"/>
        </w:rPr>
        <w:t xml:space="preserve">. 52-57. </w:t>
      </w:r>
    </w:p>
  </w:footnote>
  <w:footnote w:id="72">
    <w:p w:rsidR="00D0144B" w:rsidRPr="002849E7" w:rsidRDefault="00D0144B" w:rsidP="00136164">
      <w:pPr>
        <w:pStyle w:val="a4"/>
        <w:spacing w:line="360" w:lineRule="auto"/>
        <w:jc w:val="both"/>
        <w:rPr>
          <w:rFonts w:eastAsiaTheme="minorEastAsia"/>
          <w:sz w:val="24"/>
          <w:szCs w:val="24"/>
          <w:lang w:eastAsia="zh-CN"/>
        </w:rPr>
      </w:pPr>
      <w:r w:rsidRPr="002849E7">
        <w:rPr>
          <w:rStyle w:val="a6"/>
          <w:sz w:val="24"/>
          <w:szCs w:val="24"/>
        </w:rPr>
        <w:footnoteRef/>
      </w:r>
      <w:r w:rsidRPr="002849E7">
        <w:rPr>
          <w:sz w:val="24"/>
          <w:szCs w:val="24"/>
          <w:lang w:val="en-US"/>
        </w:rPr>
        <w:t xml:space="preserve"> </w:t>
      </w:r>
      <w:r w:rsidRPr="002849E7">
        <w:rPr>
          <w:rFonts w:eastAsiaTheme="minorEastAsia"/>
          <w:sz w:val="24"/>
          <w:szCs w:val="24"/>
          <w:lang w:val="en-GB" w:eastAsia="zh-CN"/>
        </w:rPr>
        <w:t>Flood</w:t>
      </w:r>
      <w:r w:rsidRPr="004315AD">
        <w:rPr>
          <w:rFonts w:eastAsiaTheme="minorEastAsia"/>
          <w:sz w:val="24"/>
          <w:szCs w:val="24"/>
          <w:lang w:val="en-US" w:eastAsia="zh-CN"/>
        </w:rPr>
        <w:t xml:space="preserve"> </w:t>
      </w:r>
      <w:r>
        <w:rPr>
          <w:rFonts w:eastAsiaTheme="minorEastAsia"/>
          <w:sz w:val="24"/>
          <w:szCs w:val="24"/>
          <w:lang w:val="en-GB" w:eastAsia="zh-CN"/>
        </w:rPr>
        <w:t xml:space="preserve">T.E. </w:t>
      </w:r>
      <w:proofErr w:type="spellStart"/>
      <w:r>
        <w:rPr>
          <w:rFonts w:eastAsiaTheme="minorEastAsia"/>
          <w:sz w:val="24"/>
          <w:szCs w:val="24"/>
          <w:lang w:val="en-GB" w:eastAsia="zh-CN"/>
        </w:rPr>
        <w:t>Sukhotai</w:t>
      </w:r>
      <w:proofErr w:type="spellEnd"/>
      <w:r>
        <w:rPr>
          <w:rFonts w:eastAsiaTheme="minorEastAsia"/>
          <w:sz w:val="24"/>
          <w:szCs w:val="24"/>
          <w:lang w:val="en-GB" w:eastAsia="zh-CN"/>
        </w:rPr>
        <w:t xml:space="preserve"> -</w:t>
      </w:r>
      <w:r w:rsidRPr="00136164">
        <w:rPr>
          <w:rFonts w:eastAsiaTheme="minorEastAsia"/>
          <w:sz w:val="24"/>
          <w:szCs w:val="24"/>
          <w:lang w:val="en-US" w:eastAsia="zh-CN"/>
        </w:rPr>
        <w:t xml:space="preserve"> </w:t>
      </w:r>
      <w:r w:rsidRPr="002849E7">
        <w:rPr>
          <w:rFonts w:eastAsiaTheme="minorEastAsia"/>
          <w:sz w:val="24"/>
          <w:szCs w:val="24"/>
          <w:lang w:val="en-GB" w:eastAsia="zh-CN"/>
        </w:rPr>
        <w:t>Mongol relations: A Note on Relevant Chinese and Thai Resources (With Translations). The Journal of the Siam Society, Vol. LVII, Part 2, July 1969. P</w:t>
      </w:r>
      <w:r w:rsidRPr="002849E7">
        <w:rPr>
          <w:rFonts w:eastAsiaTheme="minorEastAsia"/>
          <w:sz w:val="24"/>
          <w:szCs w:val="24"/>
          <w:lang w:eastAsia="zh-CN"/>
        </w:rPr>
        <w:t>. 235-236.</w:t>
      </w:r>
    </w:p>
  </w:footnote>
  <w:footnote w:id="73">
    <w:p w:rsidR="00D0144B" w:rsidRPr="002849E7" w:rsidRDefault="00D0144B" w:rsidP="002849E7">
      <w:pPr>
        <w:pStyle w:val="a4"/>
        <w:spacing w:line="360" w:lineRule="auto"/>
        <w:jc w:val="both"/>
        <w:rPr>
          <w:sz w:val="24"/>
          <w:szCs w:val="24"/>
          <w:lang w:val="en-US"/>
        </w:rPr>
      </w:pPr>
      <w:r w:rsidRPr="002849E7">
        <w:rPr>
          <w:rStyle w:val="a6"/>
          <w:rFonts w:eastAsia="SimSun"/>
          <w:sz w:val="24"/>
          <w:szCs w:val="24"/>
        </w:rPr>
        <w:footnoteRef/>
      </w:r>
      <w:r w:rsidRPr="002849E7">
        <w:rPr>
          <w:sz w:val="24"/>
          <w:szCs w:val="24"/>
        </w:rPr>
        <w:t xml:space="preserve"> </w:t>
      </w:r>
      <w:proofErr w:type="spellStart"/>
      <w:r w:rsidRPr="002849E7">
        <w:rPr>
          <w:sz w:val="24"/>
          <w:szCs w:val="24"/>
        </w:rPr>
        <w:t>Бокщанин</w:t>
      </w:r>
      <w:proofErr w:type="spellEnd"/>
      <w:r w:rsidRPr="002849E7">
        <w:rPr>
          <w:sz w:val="24"/>
          <w:szCs w:val="24"/>
        </w:rPr>
        <w:t xml:space="preserve"> А.А. Краткая история связей Китая со странами южных морей с древности до </w:t>
      </w:r>
      <w:r w:rsidRPr="002849E7">
        <w:rPr>
          <w:sz w:val="24"/>
          <w:szCs w:val="24"/>
          <w:lang w:val="en-GB"/>
        </w:rPr>
        <w:t>XVI</w:t>
      </w:r>
      <w:r w:rsidRPr="002849E7">
        <w:rPr>
          <w:sz w:val="24"/>
          <w:szCs w:val="24"/>
        </w:rPr>
        <w:t xml:space="preserve"> в. / </w:t>
      </w:r>
      <w:proofErr w:type="spellStart"/>
      <w:r w:rsidRPr="002849E7">
        <w:rPr>
          <w:sz w:val="24"/>
          <w:szCs w:val="24"/>
        </w:rPr>
        <w:t>Бокщанин</w:t>
      </w:r>
      <w:proofErr w:type="spellEnd"/>
      <w:r w:rsidRPr="002849E7">
        <w:rPr>
          <w:sz w:val="24"/>
          <w:szCs w:val="24"/>
        </w:rPr>
        <w:t xml:space="preserve"> А.А. // Китай и соседи в древности</w:t>
      </w:r>
      <w:r>
        <w:rPr>
          <w:sz w:val="24"/>
          <w:szCs w:val="24"/>
        </w:rPr>
        <w:t xml:space="preserve"> и средневековье: Сб. статей. </w:t>
      </w:r>
      <w:r w:rsidRPr="002849E7">
        <w:rPr>
          <w:sz w:val="24"/>
          <w:szCs w:val="24"/>
        </w:rPr>
        <w:t>М</w:t>
      </w:r>
      <w:r w:rsidRPr="00651F0D">
        <w:rPr>
          <w:sz w:val="24"/>
          <w:szCs w:val="24"/>
          <w:lang w:val="en-US"/>
        </w:rPr>
        <w:t xml:space="preserve">.: </w:t>
      </w:r>
      <w:proofErr w:type="spellStart"/>
      <w:r w:rsidRPr="002849E7">
        <w:rPr>
          <w:sz w:val="24"/>
          <w:szCs w:val="24"/>
        </w:rPr>
        <w:t>Изд</w:t>
      </w:r>
      <w:proofErr w:type="spellEnd"/>
      <w:r w:rsidRPr="00651F0D">
        <w:rPr>
          <w:sz w:val="24"/>
          <w:szCs w:val="24"/>
          <w:lang w:val="en-US"/>
        </w:rPr>
        <w:t>-</w:t>
      </w:r>
      <w:r w:rsidRPr="002849E7">
        <w:rPr>
          <w:sz w:val="24"/>
          <w:szCs w:val="24"/>
        </w:rPr>
        <w:t>во</w:t>
      </w:r>
      <w:r>
        <w:rPr>
          <w:sz w:val="24"/>
          <w:szCs w:val="24"/>
          <w:lang w:val="en-US"/>
        </w:rPr>
        <w:t xml:space="preserve"> </w:t>
      </w:r>
      <w:r>
        <w:rPr>
          <w:sz w:val="24"/>
          <w:szCs w:val="24"/>
        </w:rPr>
        <w:t>Наука</w:t>
      </w:r>
      <w:r w:rsidRPr="00651F0D">
        <w:rPr>
          <w:sz w:val="24"/>
          <w:szCs w:val="24"/>
          <w:lang w:val="en-US"/>
        </w:rPr>
        <w:t xml:space="preserve">, 1969. </w:t>
      </w:r>
      <w:r w:rsidRPr="002849E7">
        <w:rPr>
          <w:sz w:val="24"/>
          <w:szCs w:val="24"/>
        </w:rPr>
        <w:t>С</w:t>
      </w:r>
      <w:r w:rsidRPr="002849E7">
        <w:rPr>
          <w:sz w:val="24"/>
          <w:szCs w:val="24"/>
          <w:lang w:val="en-US"/>
        </w:rPr>
        <w:t>. 134 - 169.</w:t>
      </w:r>
    </w:p>
  </w:footnote>
  <w:footnote w:id="74">
    <w:p w:rsidR="00D0144B" w:rsidRPr="001C217A" w:rsidRDefault="00D0144B" w:rsidP="001C217A">
      <w:pPr>
        <w:pStyle w:val="a4"/>
        <w:spacing w:line="360" w:lineRule="auto"/>
        <w:jc w:val="both"/>
        <w:rPr>
          <w:sz w:val="24"/>
          <w:szCs w:val="24"/>
          <w:lang w:val="en-US"/>
        </w:rPr>
      </w:pPr>
      <w:r w:rsidRPr="001C217A">
        <w:rPr>
          <w:rStyle w:val="a6"/>
          <w:sz w:val="24"/>
          <w:szCs w:val="24"/>
        </w:rPr>
        <w:footnoteRef/>
      </w:r>
      <w:r w:rsidRPr="001C217A">
        <w:rPr>
          <w:sz w:val="24"/>
          <w:szCs w:val="24"/>
          <w:lang w:val="en-US"/>
        </w:rPr>
        <w:t xml:space="preserve"> </w:t>
      </w:r>
      <w:r>
        <w:rPr>
          <w:color w:val="222222"/>
          <w:sz w:val="24"/>
          <w:szCs w:val="24"/>
          <w:shd w:val="clear" w:color="auto" w:fill="FFFFFF"/>
          <w:lang w:val="en-US"/>
        </w:rPr>
        <w:t>Stuart-Fox</w:t>
      </w:r>
      <w:r w:rsidRPr="004315AD">
        <w:rPr>
          <w:color w:val="222222"/>
          <w:sz w:val="24"/>
          <w:szCs w:val="24"/>
          <w:shd w:val="clear" w:color="auto" w:fill="FFFFFF"/>
          <w:lang w:val="en-US"/>
        </w:rPr>
        <w:t xml:space="preserve"> </w:t>
      </w:r>
      <w:r w:rsidRPr="001C217A">
        <w:rPr>
          <w:color w:val="222222"/>
          <w:sz w:val="24"/>
          <w:szCs w:val="24"/>
          <w:shd w:val="clear" w:color="auto" w:fill="FFFFFF"/>
          <w:lang w:val="en-US"/>
        </w:rPr>
        <w:t>M. A</w:t>
      </w:r>
      <w:r w:rsidRPr="004315AD">
        <w:rPr>
          <w:color w:val="222222"/>
          <w:sz w:val="24"/>
          <w:szCs w:val="24"/>
          <w:shd w:val="clear" w:color="auto" w:fill="FFFFFF"/>
          <w:lang w:val="en-US"/>
        </w:rPr>
        <w:t>.</w:t>
      </w:r>
      <w:r w:rsidRPr="001C217A">
        <w:rPr>
          <w:color w:val="222222"/>
          <w:sz w:val="24"/>
          <w:szCs w:val="24"/>
          <w:shd w:val="clear" w:color="auto" w:fill="FFFFFF"/>
          <w:lang w:val="en-US"/>
        </w:rPr>
        <w:t xml:space="preserve"> </w:t>
      </w:r>
      <w:r>
        <w:rPr>
          <w:color w:val="222222"/>
          <w:sz w:val="24"/>
          <w:szCs w:val="24"/>
          <w:shd w:val="clear" w:color="auto" w:fill="FFFFFF"/>
          <w:lang w:val="en-US"/>
        </w:rPr>
        <w:t>Op. cit.</w:t>
      </w:r>
      <w:r w:rsidRPr="001C217A">
        <w:rPr>
          <w:color w:val="222222"/>
          <w:sz w:val="24"/>
          <w:szCs w:val="24"/>
          <w:shd w:val="clear" w:color="auto" w:fill="FFFFFF"/>
          <w:lang w:val="en-US"/>
        </w:rPr>
        <w:t xml:space="preserve"> </w:t>
      </w:r>
      <w:r w:rsidRPr="001C217A">
        <w:rPr>
          <w:rFonts w:eastAsiaTheme="minorEastAsia"/>
          <w:color w:val="222222"/>
          <w:sz w:val="24"/>
          <w:szCs w:val="24"/>
          <w:shd w:val="clear" w:color="auto" w:fill="FFFFFF"/>
          <w:lang w:val="en-GB" w:eastAsia="zh-CN"/>
        </w:rPr>
        <w:t>P</w:t>
      </w:r>
      <w:r w:rsidRPr="001C217A">
        <w:rPr>
          <w:rFonts w:eastAsiaTheme="minorEastAsia"/>
          <w:color w:val="222222"/>
          <w:sz w:val="24"/>
          <w:szCs w:val="24"/>
          <w:shd w:val="clear" w:color="auto" w:fill="FFFFFF"/>
          <w:lang w:val="en-US" w:eastAsia="zh-CN"/>
        </w:rPr>
        <w:t>. 50-55.</w:t>
      </w:r>
    </w:p>
  </w:footnote>
  <w:footnote w:id="75">
    <w:p w:rsidR="00D0144B" w:rsidRPr="00651F0D" w:rsidRDefault="00D0144B" w:rsidP="00BD27A2">
      <w:pPr>
        <w:pStyle w:val="a4"/>
        <w:spacing w:line="360" w:lineRule="auto"/>
        <w:jc w:val="both"/>
        <w:rPr>
          <w:sz w:val="24"/>
          <w:szCs w:val="24"/>
          <w:lang w:val="en-US"/>
        </w:rPr>
      </w:pPr>
      <w:r w:rsidRPr="001C217A">
        <w:rPr>
          <w:rStyle w:val="a6"/>
          <w:sz w:val="24"/>
          <w:szCs w:val="24"/>
        </w:rPr>
        <w:footnoteRef/>
      </w:r>
      <w:r>
        <w:rPr>
          <w:color w:val="222222"/>
          <w:sz w:val="24"/>
          <w:szCs w:val="24"/>
          <w:shd w:val="clear" w:color="auto" w:fill="FFFFFF"/>
          <w:lang w:val="en-GB"/>
        </w:rPr>
        <w:t xml:space="preserve">Ibid. </w:t>
      </w:r>
      <w:r w:rsidRPr="001C217A">
        <w:rPr>
          <w:rFonts w:eastAsiaTheme="minorEastAsia"/>
          <w:color w:val="222222"/>
          <w:sz w:val="24"/>
          <w:szCs w:val="24"/>
          <w:shd w:val="clear" w:color="auto" w:fill="FFFFFF"/>
          <w:lang w:val="en-GB" w:eastAsia="zh-CN"/>
        </w:rPr>
        <w:t>P</w:t>
      </w:r>
      <w:r w:rsidRPr="001C217A">
        <w:rPr>
          <w:rFonts w:eastAsiaTheme="minorEastAsia"/>
          <w:color w:val="222222"/>
          <w:sz w:val="24"/>
          <w:szCs w:val="24"/>
          <w:shd w:val="clear" w:color="auto" w:fill="FFFFFF"/>
          <w:lang w:val="en-US" w:eastAsia="zh-CN"/>
        </w:rPr>
        <w:t>. 50-55.</w:t>
      </w:r>
    </w:p>
  </w:footnote>
  <w:footnote w:id="76">
    <w:p w:rsidR="00D0144B" w:rsidRPr="004315AD" w:rsidRDefault="00D0144B" w:rsidP="002849E7">
      <w:pPr>
        <w:pStyle w:val="a4"/>
        <w:spacing w:line="360" w:lineRule="auto"/>
        <w:jc w:val="both"/>
        <w:rPr>
          <w:sz w:val="24"/>
          <w:szCs w:val="24"/>
          <w:lang w:val="en-US" w:eastAsia="zh-CN"/>
        </w:rPr>
      </w:pPr>
      <w:r w:rsidRPr="002849E7">
        <w:rPr>
          <w:rStyle w:val="a6"/>
          <w:sz w:val="24"/>
          <w:szCs w:val="24"/>
        </w:rPr>
        <w:footnoteRef/>
      </w:r>
      <w:r w:rsidRPr="002849E7">
        <w:rPr>
          <w:sz w:val="24"/>
          <w:szCs w:val="24"/>
          <w:lang w:val="en-US"/>
        </w:rPr>
        <w:t xml:space="preserve"> </w:t>
      </w:r>
      <w:r>
        <w:rPr>
          <w:color w:val="222222"/>
          <w:sz w:val="24"/>
          <w:szCs w:val="24"/>
          <w:shd w:val="clear" w:color="auto" w:fill="FFFFFF"/>
          <w:lang w:val="en-US"/>
        </w:rPr>
        <w:t>Ibid.</w:t>
      </w:r>
      <w:r w:rsidRPr="002849E7">
        <w:rPr>
          <w:color w:val="222222"/>
          <w:sz w:val="24"/>
          <w:szCs w:val="24"/>
          <w:shd w:val="clear" w:color="auto" w:fill="FFFFFF"/>
          <w:lang w:val="en-US"/>
        </w:rPr>
        <w:t xml:space="preserve"> </w:t>
      </w:r>
      <w:r w:rsidRPr="002849E7">
        <w:rPr>
          <w:rFonts w:eastAsiaTheme="minorEastAsia"/>
          <w:color w:val="222222"/>
          <w:sz w:val="24"/>
          <w:szCs w:val="24"/>
          <w:shd w:val="clear" w:color="auto" w:fill="FFFFFF"/>
          <w:lang w:val="en-GB" w:eastAsia="zh-CN"/>
        </w:rPr>
        <w:t>P</w:t>
      </w:r>
      <w:r w:rsidRPr="004315AD">
        <w:rPr>
          <w:rFonts w:eastAsiaTheme="minorEastAsia"/>
          <w:color w:val="222222"/>
          <w:sz w:val="24"/>
          <w:szCs w:val="24"/>
          <w:shd w:val="clear" w:color="auto" w:fill="FFFFFF"/>
          <w:lang w:val="en-US" w:eastAsia="zh-CN"/>
        </w:rPr>
        <w:t>. 60.</w:t>
      </w:r>
    </w:p>
  </w:footnote>
  <w:footnote w:id="77">
    <w:p w:rsidR="00D0144B" w:rsidRPr="00136164" w:rsidRDefault="00D0144B" w:rsidP="008C2208">
      <w:pPr>
        <w:pStyle w:val="a4"/>
        <w:spacing w:line="360" w:lineRule="auto"/>
        <w:jc w:val="both"/>
        <w:rPr>
          <w:sz w:val="24"/>
          <w:szCs w:val="24"/>
        </w:rPr>
      </w:pPr>
      <w:r w:rsidRPr="00136164">
        <w:rPr>
          <w:rStyle w:val="a6"/>
          <w:sz w:val="24"/>
          <w:szCs w:val="24"/>
        </w:rPr>
        <w:footnoteRef/>
      </w:r>
      <w:r w:rsidRPr="00136164">
        <w:rPr>
          <w:rFonts w:eastAsia="SimSun"/>
          <w:sz w:val="24"/>
          <w:szCs w:val="24"/>
          <w:lang w:val="en-US" w:eastAsia="zh-CN"/>
        </w:rPr>
        <w:t xml:space="preserve"> </w:t>
      </w:r>
      <w:r w:rsidRPr="00136164">
        <w:rPr>
          <w:rFonts w:eastAsia="SimSun"/>
          <w:sz w:val="24"/>
          <w:szCs w:val="24"/>
          <w:lang w:eastAsia="zh-CN"/>
        </w:rPr>
        <w:t>Лян</w:t>
      </w:r>
      <w:r w:rsidRPr="00136164">
        <w:rPr>
          <w:rFonts w:eastAsia="SimSun"/>
          <w:sz w:val="24"/>
          <w:szCs w:val="24"/>
          <w:lang w:val="en-US" w:eastAsia="zh-CN"/>
        </w:rPr>
        <w:t xml:space="preserve"> </w:t>
      </w:r>
      <w:proofErr w:type="spellStart"/>
      <w:r w:rsidRPr="00136164">
        <w:rPr>
          <w:rFonts w:eastAsia="SimSun"/>
          <w:sz w:val="24"/>
          <w:szCs w:val="24"/>
          <w:lang w:eastAsia="zh-CN"/>
        </w:rPr>
        <w:t>Чжимин</w:t>
      </w:r>
      <w:proofErr w:type="spellEnd"/>
      <w:r w:rsidRPr="00136164">
        <w:rPr>
          <w:rFonts w:eastAsia="SimSun"/>
          <w:sz w:val="24"/>
          <w:szCs w:val="24"/>
          <w:lang w:val="en-US" w:eastAsia="zh-CN"/>
        </w:rPr>
        <w:t xml:space="preserve">. </w:t>
      </w:r>
      <w:proofErr w:type="spellStart"/>
      <w:r w:rsidRPr="00136164">
        <w:rPr>
          <w:rFonts w:eastAsia="SimSun"/>
          <w:sz w:val="24"/>
          <w:szCs w:val="24"/>
          <w:lang w:eastAsia="zh-CN"/>
        </w:rPr>
        <w:t>Шилунь</w:t>
      </w:r>
      <w:proofErr w:type="spellEnd"/>
      <w:r w:rsidRPr="00136164">
        <w:rPr>
          <w:sz w:val="24"/>
          <w:szCs w:val="24"/>
          <w:lang w:val="en-US"/>
        </w:rPr>
        <w:t xml:space="preserve">  </w:t>
      </w:r>
      <w:proofErr w:type="spellStart"/>
      <w:r w:rsidRPr="00136164">
        <w:rPr>
          <w:sz w:val="24"/>
          <w:szCs w:val="24"/>
        </w:rPr>
        <w:t>гудай</w:t>
      </w:r>
      <w:proofErr w:type="spellEnd"/>
      <w:r w:rsidRPr="00136164">
        <w:rPr>
          <w:sz w:val="24"/>
          <w:szCs w:val="24"/>
          <w:lang w:val="en-US"/>
        </w:rPr>
        <w:t xml:space="preserve"> </w:t>
      </w:r>
      <w:proofErr w:type="spellStart"/>
      <w:r w:rsidRPr="00136164">
        <w:rPr>
          <w:sz w:val="24"/>
          <w:szCs w:val="24"/>
        </w:rPr>
        <w:t>дуннанья</w:t>
      </w:r>
      <w:proofErr w:type="spellEnd"/>
      <w:r w:rsidRPr="00136164">
        <w:rPr>
          <w:sz w:val="24"/>
          <w:szCs w:val="24"/>
          <w:lang w:val="en-US"/>
        </w:rPr>
        <w:t xml:space="preserve"> </w:t>
      </w:r>
      <w:r w:rsidRPr="00136164">
        <w:rPr>
          <w:sz w:val="24"/>
          <w:szCs w:val="24"/>
        </w:rPr>
        <w:t>лиши</w:t>
      </w:r>
      <w:r w:rsidRPr="00136164">
        <w:rPr>
          <w:sz w:val="24"/>
          <w:szCs w:val="24"/>
          <w:lang w:val="en-US"/>
        </w:rPr>
        <w:t xml:space="preserve"> </w:t>
      </w:r>
      <w:proofErr w:type="spellStart"/>
      <w:r w:rsidRPr="00136164">
        <w:rPr>
          <w:sz w:val="24"/>
          <w:szCs w:val="24"/>
        </w:rPr>
        <w:t>фачжаньдэ</w:t>
      </w:r>
      <w:proofErr w:type="spellEnd"/>
      <w:r w:rsidRPr="00136164">
        <w:rPr>
          <w:sz w:val="24"/>
          <w:szCs w:val="24"/>
          <w:lang w:val="en-US"/>
        </w:rPr>
        <w:t xml:space="preserve"> </w:t>
      </w:r>
      <w:proofErr w:type="spellStart"/>
      <w:r w:rsidRPr="00136164">
        <w:rPr>
          <w:sz w:val="24"/>
          <w:szCs w:val="24"/>
        </w:rPr>
        <w:t>цзибэнь</w:t>
      </w:r>
      <w:proofErr w:type="spellEnd"/>
      <w:r w:rsidRPr="00136164">
        <w:rPr>
          <w:sz w:val="24"/>
          <w:szCs w:val="24"/>
          <w:lang w:val="en-US"/>
        </w:rPr>
        <w:t xml:space="preserve"> </w:t>
      </w:r>
      <w:proofErr w:type="spellStart"/>
      <w:r w:rsidRPr="00136164">
        <w:rPr>
          <w:sz w:val="24"/>
          <w:szCs w:val="24"/>
        </w:rPr>
        <w:t>тэчжэн</w:t>
      </w:r>
      <w:proofErr w:type="spellEnd"/>
      <w:r w:rsidRPr="00136164">
        <w:rPr>
          <w:sz w:val="24"/>
          <w:szCs w:val="24"/>
          <w:lang w:val="en-US"/>
        </w:rPr>
        <w:t xml:space="preserve"> </w:t>
      </w:r>
      <w:proofErr w:type="spellStart"/>
      <w:r w:rsidRPr="00136164">
        <w:rPr>
          <w:sz w:val="24"/>
          <w:szCs w:val="24"/>
        </w:rPr>
        <w:t>хэ</w:t>
      </w:r>
      <w:proofErr w:type="spellEnd"/>
      <w:r w:rsidRPr="00136164">
        <w:rPr>
          <w:sz w:val="24"/>
          <w:szCs w:val="24"/>
          <w:lang w:val="en-US"/>
        </w:rPr>
        <w:t xml:space="preserve"> </w:t>
      </w:r>
      <w:r w:rsidRPr="00136164">
        <w:rPr>
          <w:sz w:val="24"/>
          <w:szCs w:val="24"/>
        </w:rPr>
        <w:t>лиши</w:t>
      </w:r>
      <w:r w:rsidRPr="00136164">
        <w:rPr>
          <w:sz w:val="24"/>
          <w:szCs w:val="24"/>
          <w:lang w:val="en-US"/>
        </w:rPr>
        <w:t xml:space="preserve"> </w:t>
      </w:r>
      <w:proofErr w:type="spellStart"/>
      <w:r w:rsidRPr="00136164">
        <w:rPr>
          <w:sz w:val="24"/>
          <w:szCs w:val="24"/>
        </w:rPr>
        <w:t>дивэй</w:t>
      </w:r>
      <w:proofErr w:type="spellEnd"/>
      <w:r w:rsidRPr="00136164">
        <w:rPr>
          <w:sz w:val="24"/>
          <w:szCs w:val="24"/>
          <w:lang w:val="en-US"/>
        </w:rPr>
        <w:t xml:space="preserve">. </w:t>
      </w:r>
      <w:r w:rsidRPr="00136164">
        <w:rPr>
          <w:sz w:val="24"/>
          <w:szCs w:val="24"/>
        </w:rPr>
        <w:t>(Об основных характеристиках и исторической роли</w:t>
      </w:r>
      <w:r w:rsidRPr="00136164">
        <w:rPr>
          <w:rFonts w:eastAsia="SimSun"/>
          <w:sz w:val="24"/>
          <w:szCs w:val="24"/>
          <w:lang w:eastAsia="zh-CN"/>
        </w:rPr>
        <w:t xml:space="preserve"> развития истории Юго-Восточной Азии в древности).</w:t>
      </w:r>
      <w:r>
        <w:rPr>
          <w:rFonts w:eastAsia="SimSun"/>
          <w:sz w:val="24"/>
          <w:szCs w:val="24"/>
          <w:lang w:eastAsia="zh-CN"/>
        </w:rPr>
        <w:t xml:space="preserve"> </w:t>
      </w:r>
      <w:proofErr w:type="spellStart"/>
      <w:r w:rsidRPr="00136164">
        <w:rPr>
          <w:rFonts w:eastAsia="SimSun"/>
          <w:sz w:val="24"/>
          <w:szCs w:val="24"/>
          <w:lang w:eastAsia="zh-CN"/>
        </w:rPr>
        <w:t>Бэйцзин</w:t>
      </w:r>
      <w:proofErr w:type="spellEnd"/>
      <w:r w:rsidRPr="00136164">
        <w:rPr>
          <w:rFonts w:eastAsia="SimSun"/>
          <w:sz w:val="24"/>
          <w:szCs w:val="24"/>
          <w:lang w:eastAsia="zh-CN"/>
        </w:rPr>
        <w:t xml:space="preserve"> (Пекин): </w:t>
      </w:r>
      <w:proofErr w:type="spellStart"/>
      <w:r w:rsidRPr="00136164">
        <w:rPr>
          <w:rFonts w:eastAsia="SimSun"/>
          <w:sz w:val="24"/>
          <w:szCs w:val="24"/>
          <w:lang w:eastAsia="zh-CN"/>
        </w:rPr>
        <w:t>Дуннанья</w:t>
      </w:r>
      <w:proofErr w:type="spellEnd"/>
      <w:r w:rsidRPr="00136164">
        <w:rPr>
          <w:rFonts w:eastAsia="SimSun"/>
          <w:sz w:val="24"/>
          <w:szCs w:val="24"/>
          <w:lang w:eastAsia="zh-CN"/>
        </w:rPr>
        <w:t xml:space="preserve"> </w:t>
      </w:r>
      <w:proofErr w:type="spellStart"/>
      <w:r w:rsidRPr="00136164">
        <w:rPr>
          <w:rFonts w:eastAsia="SimSun"/>
          <w:sz w:val="24"/>
          <w:szCs w:val="24"/>
          <w:lang w:eastAsia="zh-CN"/>
        </w:rPr>
        <w:t>яньцзю</w:t>
      </w:r>
      <w:proofErr w:type="spellEnd"/>
      <w:r w:rsidRPr="00136164">
        <w:rPr>
          <w:rFonts w:eastAsia="SimSun"/>
          <w:sz w:val="24"/>
          <w:szCs w:val="24"/>
          <w:lang w:eastAsia="zh-CN"/>
        </w:rPr>
        <w:t xml:space="preserve"> (Исследования Юго-Восточной Азии)</w:t>
      </w:r>
      <w:r>
        <w:rPr>
          <w:rFonts w:eastAsia="SimSun"/>
          <w:sz w:val="24"/>
          <w:szCs w:val="24"/>
          <w:lang w:eastAsia="zh-CN"/>
        </w:rPr>
        <w:t xml:space="preserve">, 2011. </w:t>
      </w:r>
      <w:r w:rsidRPr="00136164">
        <w:rPr>
          <w:rFonts w:eastAsia="SimSun"/>
          <w:sz w:val="24"/>
          <w:szCs w:val="24"/>
          <w:lang w:eastAsia="zh-CN"/>
        </w:rPr>
        <w:t>№4.</w:t>
      </w:r>
    </w:p>
    <w:p w:rsidR="00D0144B" w:rsidRPr="00136164" w:rsidRDefault="00D0144B" w:rsidP="008C2208">
      <w:pPr>
        <w:pStyle w:val="a4"/>
        <w:spacing w:line="360" w:lineRule="auto"/>
        <w:jc w:val="both"/>
        <w:rPr>
          <w:sz w:val="24"/>
          <w:szCs w:val="24"/>
          <w:lang w:eastAsia="zh-CN"/>
        </w:rPr>
      </w:pPr>
      <w:r w:rsidRPr="00136164">
        <w:rPr>
          <w:rFonts w:eastAsia="SimSun"/>
          <w:sz w:val="24"/>
          <w:szCs w:val="24"/>
          <w:lang w:val="en-GB" w:eastAsia="zh-CN"/>
        </w:rPr>
        <w:t>URL</w:t>
      </w:r>
      <w:r w:rsidRPr="00136164">
        <w:rPr>
          <w:rFonts w:eastAsia="SimSun"/>
          <w:sz w:val="24"/>
          <w:szCs w:val="24"/>
          <w:lang w:eastAsia="zh-CN"/>
        </w:rPr>
        <w:t xml:space="preserve">: </w:t>
      </w:r>
      <w:hyperlink r:id="rId1" w:history="1">
        <w:r w:rsidRPr="00136164">
          <w:rPr>
            <w:rStyle w:val="a3"/>
            <w:rFonts w:eastAsia="SimSun"/>
            <w:color w:val="auto"/>
            <w:sz w:val="24"/>
            <w:szCs w:val="24"/>
            <w:u w:val="none"/>
            <w:lang w:val="en-GB" w:eastAsia="zh-CN"/>
          </w:rPr>
          <w:t>http</w:t>
        </w:r>
        <w:r w:rsidRPr="00136164">
          <w:rPr>
            <w:rStyle w:val="a3"/>
            <w:rFonts w:eastAsia="SimSun"/>
            <w:color w:val="auto"/>
            <w:sz w:val="24"/>
            <w:szCs w:val="24"/>
            <w:u w:val="none"/>
            <w:lang w:eastAsia="zh-CN"/>
          </w:rPr>
          <w:t>://</w:t>
        </w:r>
        <w:r w:rsidRPr="00136164">
          <w:rPr>
            <w:rStyle w:val="a3"/>
            <w:rFonts w:eastAsia="SimSun"/>
            <w:color w:val="auto"/>
            <w:sz w:val="24"/>
            <w:szCs w:val="24"/>
            <w:u w:val="none"/>
            <w:lang w:val="en-GB" w:eastAsia="zh-CN"/>
          </w:rPr>
          <w:t>sea</w:t>
        </w:r>
        <w:r w:rsidRPr="00136164">
          <w:rPr>
            <w:rStyle w:val="a3"/>
            <w:rFonts w:eastAsia="SimSun"/>
            <w:color w:val="auto"/>
            <w:sz w:val="24"/>
            <w:szCs w:val="24"/>
            <w:u w:val="none"/>
            <w:lang w:eastAsia="zh-CN"/>
          </w:rPr>
          <w:t>.</w:t>
        </w:r>
        <w:proofErr w:type="spellStart"/>
        <w:r w:rsidRPr="00136164">
          <w:rPr>
            <w:rStyle w:val="a3"/>
            <w:rFonts w:eastAsia="SimSun"/>
            <w:color w:val="auto"/>
            <w:sz w:val="24"/>
            <w:szCs w:val="24"/>
            <w:u w:val="none"/>
            <w:lang w:val="en-GB" w:eastAsia="zh-CN"/>
          </w:rPr>
          <w:t>cass</w:t>
        </w:r>
        <w:proofErr w:type="spellEnd"/>
        <w:r w:rsidRPr="00136164">
          <w:rPr>
            <w:rStyle w:val="a3"/>
            <w:rFonts w:eastAsia="SimSun"/>
            <w:color w:val="auto"/>
            <w:sz w:val="24"/>
            <w:szCs w:val="24"/>
            <w:u w:val="none"/>
            <w:lang w:eastAsia="zh-CN"/>
          </w:rPr>
          <w:t>.</w:t>
        </w:r>
        <w:proofErr w:type="spellStart"/>
        <w:r w:rsidRPr="00136164">
          <w:rPr>
            <w:rStyle w:val="a3"/>
            <w:rFonts w:eastAsia="SimSun"/>
            <w:color w:val="auto"/>
            <w:sz w:val="24"/>
            <w:szCs w:val="24"/>
            <w:u w:val="none"/>
            <w:lang w:val="en-GB" w:eastAsia="zh-CN"/>
          </w:rPr>
          <w:t>cn</w:t>
        </w:r>
        <w:proofErr w:type="spellEnd"/>
        <w:r w:rsidRPr="00136164">
          <w:rPr>
            <w:rStyle w:val="a3"/>
            <w:rFonts w:eastAsia="SimSun"/>
            <w:color w:val="auto"/>
            <w:sz w:val="24"/>
            <w:szCs w:val="24"/>
            <w:u w:val="none"/>
            <w:lang w:eastAsia="zh-CN"/>
          </w:rPr>
          <w:t>/</w:t>
        </w:r>
        <w:r w:rsidRPr="00136164">
          <w:rPr>
            <w:rStyle w:val="a3"/>
            <w:rFonts w:eastAsia="SimSun"/>
            <w:color w:val="auto"/>
            <w:sz w:val="24"/>
            <w:szCs w:val="24"/>
            <w:u w:val="none"/>
            <w:lang w:val="en-GB" w:eastAsia="zh-CN"/>
          </w:rPr>
          <w:t>upload</w:t>
        </w:r>
        <w:r w:rsidRPr="00136164">
          <w:rPr>
            <w:rStyle w:val="a3"/>
            <w:rFonts w:eastAsia="SimSun"/>
            <w:color w:val="auto"/>
            <w:sz w:val="24"/>
            <w:szCs w:val="24"/>
            <w:u w:val="none"/>
            <w:lang w:eastAsia="zh-CN"/>
          </w:rPr>
          <w:t>/2012/02/</w:t>
        </w:r>
        <w:r w:rsidRPr="00136164">
          <w:rPr>
            <w:rStyle w:val="a3"/>
            <w:rFonts w:eastAsia="SimSun"/>
            <w:color w:val="auto"/>
            <w:sz w:val="24"/>
            <w:szCs w:val="24"/>
            <w:u w:val="none"/>
            <w:lang w:val="en-GB" w:eastAsia="zh-CN"/>
          </w:rPr>
          <w:t>d</w:t>
        </w:r>
        <w:r w:rsidRPr="00136164">
          <w:rPr>
            <w:rStyle w:val="a3"/>
            <w:rFonts w:eastAsia="SimSun"/>
            <w:color w:val="auto"/>
            <w:sz w:val="24"/>
            <w:szCs w:val="24"/>
            <w:u w:val="none"/>
            <w:lang w:eastAsia="zh-CN"/>
          </w:rPr>
          <w:t>20120217112313170.</w:t>
        </w:r>
        <w:proofErr w:type="spellStart"/>
        <w:r w:rsidRPr="00136164">
          <w:rPr>
            <w:rStyle w:val="a3"/>
            <w:rFonts w:eastAsia="SimSun"/>
            <w:color w:val="auto"/>
            <w:sz w:val="24"/>
            <w:szCs w:val="24"/>
            <w:u w:val="none"/>
            <w:lang w:val="en-GB" w:eastAsia="zh-CN"/>
          </w:rPr>
          <w:t>pdf</w:t>
        </w:r>
        <w:proofErr w:type="spellEnd"/>
      </w:hyperlink>
      <w:r w:rsidRPr="00136164">
        <w:rPr>
          <w:rFonts w:eastAsia="SimSun"/>
          <w:sz w:val="24"/>
          <w:szCs w:val="24"/>
          <w:lang w:eastAsia="zh-CN"/>
        </w:rPr>
        <w:t xml:space="preserve"> </w:t>
      </w:r>
    </w:p>
  </w:footnote>
  <w:footnote w:id="78">
    <w:p w:rsidR="00D0144B" w:rsidRPr="00E907A5" w:rsidRDefault="00D0144B" w:rsidP="00C80A7E">
      <w:pPr>
        <w:pStyle w:val="a4"/>
        <w:spacing w:line="360" w:lineRule="auto"/>
        <w:jc w:val="both"/>
        <w:rPr>
          <w:sz w:val="24"/>
          <w:szCs w:val="24"/>
          <w:lang w:val="en-US"/>
        </w:rPr>
      </w:pPr>
      <w:r w:rsidRPr="00136164">
        <w:rPr>
          <w:rStyle w:val="a6"/>
          <w:sz w:val="24"/>
          <w:szCs w:val="24"/>
        </w:rPr>
        <w:footnoteRef/>
      </w:r>
      <w:r w:rsidRPr="00136164">
        <w:rPr>
          <w:sz w:val="24"/>
          <w:szCs w:val="24"/>
          <w:lang w:val="en-US"/>
        </w:rPr>
        <w:t xml:space="preserve"> </w:t>
      </w:r>
      <w:r w:rsidRPr="00136164">
        <w:rPr>
          <w:color w:val="222222"/>
          <w:sz w:val="24"/>
          <w:szCs w:val="24"/>
          <w:shd w:val="clear" w:color="auto" w:fill="FFFFFF"/>
          <w:lang w:val="en-US"/>
        </w:rPr>
        <w:t xml:space="preserve">Stuart-Fox M. </w:t>
      </w:r>
      <w:r w:rsidRPr="00136164">
        <w:rPr>
          <w:color w:val="222222"/>
          <w:sz w:val="24"/>
          <w:szCs w:val="24"/>
          <w:shd w:val="clear" w:color="auto" w:fill="FFFFFF"/>
        </w:rPr>
        <w:t>А</w:t>
      </w:r>
      <w:r w:rsidRPr="00136164">
        <w:rPr>
          <w:color w:val="222222"/>
          <w:sz w:val="24"/>
          <w:szCs w:val="24"/>
          <w:shd w:val="clear" w:color="auto" w:fill="FFFFFF"/>
          <w:lang w:val="en-US"/>
        </w:rPr>
        <w:t xml:space="preserve">. Op. cit. </w:t>
      </w:r>
      <w:r w:rsidRPr="00136164">
        <w:rPr>
          <w:rFonts w:eastAsiaTheme="minorEastAsia"/>
          <w:color w:val="222222"/>
          <w:sz w:val="24"/>
          <w:szCs w:val="24"/>
          <w:shd w:val="clear" w:color="auto" w:fill="FFFFFF"/>
          <w:lang w:val="en-GB" w:eastAsia="zh-CN"/>
        </w:rPr>
        <w:t>P</w:t>
      </w:r>
      <w:r w:rsidRPr="00136164">
        <w:rPr>
          <w:rFonts w:eastAsiaTheme="minorEastAsia"/>
          <w:color w:val="222222"/>
          <w:sz w:val="24"/>
          <w:szCs w:val="24"/>
          <w:shd w:val="clear" w:color="auto" w:fill="FFFFFF"/>
          <w:lang w:val="en-US" w:eastAsia="zh-CN"/>
        </w:rPr>
        <w:t>. 59-61.</w:t>
      </w:r>
    </w:p>
  </w:footnote>
  <w:footnote w:id="79">
    <w:p w:rsidR="00D0144B" w:rsidRPr="00C80A7E" w:rsidRDefault="00D0144B" w:rsidP="00136164">
      <w:pPr>
        <w:pStyle w:val="a4"/>
        <w:spacing w:line="360" w:lineRule="auto"/>
        <w:jc w:val="both"/>
        <w:rPr>
          <w:sz w:val="24"/>
          <w:szCs w:val="24"/>
          <w:lang w:val="en-US"/>
        </w:rPr>
      </w:pPr>
      <w:r w:rsidRPr="00C80A7E">
        <w:rPr>
          <w:rStyle w:val="a6"/>
          <w:sz w:val="24"/>
          <w:szCs w:val="24"/>
        </w:rPr>
        <w:footnoteRef/>
      </w:r>
      <w:r w:rsidRPr="00C80A7E">
        <w:rPr>
          <w:sz w:val="24"/>
          <w:szCs w:val="24"/>
          <w:lang w:val="en-US"/>
        </w:rPr>
        <w:t xml:space="preserve"> </w:t>
      </w:r>
      <w:proofErr w:type="spellStart"/>
      <w:r w:rsidRPr="00C80A7E">
        <w:rPr>
          <w:rFonts w:eastAsiaTheme="minorEastAsia"/>
          <w:sz w:val="24"/>
          <w:szCs w:val="24"/>
          <w:lang w:val="en-GB" w:eastAsia="zh-CN"/>
        </w:rPr>
        <w:t>Tansen</w:t>
      </w:r>
      <w:proofErr w:type="spellEnd"/>
      <w:r w:rsidRPr="00C80A7E">
        <w:rPr>
          <w:rFonts w:eastAsiaTheme="minorEastAsia"/>
          <w:sz w:val="24"/>
          <w:szCs w:val="24"/>
          <w:lang w:val="en-GB" w:eastAsia="zh-CN"/>
        </w:rPr>
        <w:t xml:space="preserve"> Sen. The Formation of Chinese Maritime Networks to Southern Asia. Journal of the Economic and Social History of the Orient, Vol. 49, No. 4, Maritime Diasporas in the Indian Ocean and East and Southeast Asia (960-1775), 2006. P. 421-453. URL: http://www.jstor.org/stable/25165168</w:t>
      </w:r>
    </w:p>
  </w:footnote>
  <w:footnote w:id="80">
    <w:p w:rsidR="00D0144B" w:rsidRPr="00C80A7E" w:rsidRDefault="00D0144B" w:rsidP="00136164">
      <w:pPr>
        <w:pStyle w:val="a4"/>
        <w:spacing w:line="360" w:lineRule="auto"/>
        <w:jc w:val="both"/>
        <w:rPr>
          <w:rFonts w:eastAsiaTheme="minorEastAsia"/>
          <w:sz w:val="24"/>
          <w:szCs w:val="24"/>
          <w:lang w:val="en-US" w:eastAsia="zh-CN"/>
        </w:rPr>
      </w:pPr>
      <w:r w:rsidRPr="00C80A7E">
        <w:rPr>
          <w:rStyle w:val="a6"/>
          <w:sz w:val="24"/>
          <w:szCs w:val="24"/>
        </w:rPr>
        <w:footnoteRef/>
      </w:r>
      <w:r w:rsidRPr="00C80A7E">
        <w:rPr>
          <w:sz w:val="24"/>
          <w:szCs w:val="24"/>
          <w:lang w:val="en-US"/>
        </w:rPr>
        <w:t xml:space="preserve"> </w:t>
      </w:r>
      <w:r w:rsidRPr="00C80A7E">
        <w:rPr>
          <w:rFonts w:eastAsiaTheme="minorEastAsia"/>
          <w:sz w:val="24"/>
          <w:szCs w:val="24"/>
          <w:lang w:val="en-GB" w:eastAsia="zh-CN"/>
        </w:rPr>
        <w:t>Flood</w:t>
      </w:r>
      <w:r>
        <w:rPr>
          <w:rFonts w:eastAsiaTheme="minorEastAsia"/>
          <w:sz w:val="24"/>
          <w:szCs w:val="24"/>
          <w:lang w:val="en-GB" w:eastAsia="zh-CN"/>
        </w:rPr>
        <w:t xml:space="preserve"> T.E</w:t>
      </w:r>
      <w:r w:rsidRPr="00C80A7E">
        <w:rPr>
          <w:rFonts w:eastAsiaTheme="minorEastAsia"/>
          <w:sz w:val="24"/>
          <w:szCs w:val="24"/>
          <w:lang w:val="en-GB" w:eastAsia="zh-CN"/>
        </w:rPr>
        <w:t xml:space="preserve">. </w:t>
      </w:r>
      <w:r>
        <w:rPr>
          <w:rFonts w:eastAsiaTheme="minorEastAsia"/>
          <w:sz w:val="24"/>
          <w:szCs w:val="24"/>
          <w:lang w:val="en-GB" w:eastAsia="zh-CN"/>
        </w:rPr>
        <w:t xml:space="preserve">Op. cit. </w:t>
      </w:r>
      <w:r w:rsidRPr="00C80A7E">
        <w:rPr>
          <w:rFonts w:eastAsiaTheme="minorEastAsia"/>
          <w:sz w:val="24"/>
          <w:szCs w:val="24"/>
          <w:lang w:val="en-GB" w:eastAsia="zh-CN"/>
        </w:rPr>
        <w:t>P. 221</w:t>
      </w:r>
    </w:p>
  </w:footnote>
  <w:footnote w:id="81">
    <w:p w:rsidR="00D0144B" w:rsidRPr="00C80A7E" w:rsidRDefault="00D0144B" w:rsidP="00136164">
      <w:pPr>
        <w:pStyle w:val="a4"/>
        <w:spacing w:line="360" w:lineRule="auto"/>
        <w:jc w:val="both"/>
        <w:rPr>
          <w:rFonts w:eastAsiaTheme="minorEastAsia"/>
          <w:sz w:val="24"/>
          <w:szCs w:val="24"/>
          <w:lang w:val="en-US" w:eastAsia="zh-CN"/>
        </w:rPr>
      </w:pPr>
      <w:r w:rsidRPr="00C80A7E">
        <w:rPr>
          <w:rStyle w:val="a6"/>
          <w:sz w:val="24"/>
          <w:szCs w:val="24"/>
        </w:rPr>
        <w:footnoteRef/>
      </w:r>
      <w:r>
        <w:rPr>
          <w:rFonts w:eastAsiaTheme="minorEastAsia"/>
          <w:sz w:val="24"/>
          <w:szCs w:val="24"/>
          <w:lang w:val="en-GB" w:eastAsia="zh-CN"/>
        </w:rPr>
        <w:t>Ibid</w:t>
      </w:r>
      <w:r w:rsidRPr="00C80A7E">
        <w:rPr>
          <w:rFonts w:eastAsiaTheme="minorEastAsia"/>
          <w:sz w:val="24"/>
          <w:szCs w:val="24"/>
          <w:lang w:val="en-GB" w:eastAsia="zh-CN"/>
        </w:rPr>
        <w:t>. P. 2</w:t>
      </w:r>
      <w:r w:rsidRPr="00C80A7E">
        <w:rPr>
          <w:rFonts w:eastAsiaTheme="minorEastAsia"/>
          <w:sz w:val="24"/>
          <w:szCs w:val="24"/>
          <w:lang w:val="en-US" w:eastAsia="zh-CN"/>
        </w:rPr>
        <w:t>43.</w:t>
      </w:r>
    </w:p>
  </w:footnote>
  <w:footnote w:id="82">
    <w:p w:rsidR="00D0144B" w:rsidRPr="001657F5" w:rsidRDefault="00D0144B" w:rsidP="00136164">
      <w:pPr>
        <w:pStyle w:val="a4"/>
        <w:spacing w:line="360" w:lineRule="auto"/>
        <w:jc w:val="both"/>
        <w:rPr>
          <w:sz w:val="24"/>
          <w:szCs w:val="24"/>
          <w:lang w:val="en-US"/>
        </w:rPr>
      </w:pPr>
      <w:r w:rsidRPr="00C80A7E">
        <w:rPr>
          <w:rStyle w:val="a6"/>
          <w:sz w:val="24"/>
          <w:szCs w:val="24"/>
        </w:rPr>
        <w:footnoteRef/>
      </w:r>
      <w:r w:rsidRPr="00C80A7E">
        <w:rPr>
          <w:sz w:val="24"/>
          <w:szCs w:val="24"/>
          <w:lang w:val="en-US"/>
        </w:rPr>
        <w:t xml:space="preserve"> </w:t>
      </w:r>
      <w:r>
        <w:rPr>
          <w:color w:val="222222"/>
          <w:sz w:val="24"/>
          <w:szCs w:val="24"/>
          <w:shd w:val="clear" w:color="auto" w:fill="FFFFFF"/>
          <w:lang w:val="en-US"/>
        </w:rPr>
        <w:t>Stuart-Fox</w:t>
      </w:r>
      <w:r w:rsidRPr="00C80A7E">
        <w:rPr>
          <w:color w:val="222222"/>
          <w:sz w:val="24"/>
          <w:szCs w:val="24"/>
          <w:shd w:val="clear" w:color="auto" w:fill="FFFFFF"/>
          <w:lang w:val="en-US"/>
        </w:rPr>
        <w:t xml:space="preserve"> M. </w:t>
      </w:r>
      <w:r>
        <w:rPr>
          <w:rFonts w:eastAsiaTheme="minorEastAsia"/>
          <w:color w:val="222222"/>
          <w:sz w:val="24"/>
          <w:szCs w:val="24"/>
          <w:shd w:val="clear" w:color="auto" w:fill="FFFFFF"/>
          <w:lang w:val="en-US" w:eastAsia="zh-CN"/>
        </w:rPr>
        <w:t xml:space="preserve">A. </w:t>
      </w:r>
      <w:r>
        <w:rPr>
          <w:color w:val="222222"/>
          <w:sz w:val="24"/>
          <w:szCs w:val="24"/>
          <w:shd w:val="clear" w:color="auto" w:fill="FFFFFF"/>
          <w:lang w:val="en-US"/>
        </w:rPr>
        <w:t xml:space="preserve">Op. cit. </w:t>
      </w:r>
      <w:r w:rsidRPr="00C80A7E">
        <w:rPr>
          <w:rFonts w:eastAsiaTheme="minorEastAsia"/>
          <w:color w:val="222222"/>
          <w:sz w:val="24"/>
          <w:szCs w:val="24"/>
          <w:shd w:val="clear" w:color="auto" w:fill="FFFFFF"/>
          <w:lang w:val="en-GB" w:eastAsia="zh-CN"/>
        </w:rPr>
        <w:t>P</w:t>
      </w:r>
      <w:r w:rsidRPr="001657F5">
        <w:rPr>
          <w:rFonts w:eastAsiaTheme="minorEastAsia"/>
          <w:color w:val="222222"/>
          <w:sz w:val="24"/>
          <w:szCs w:val="24"/>
          <w:shd w:val="clear" w:color="auto" w:fill="FFFFFF"/>
          <w:lang w:val="en-US" w:eastAsia="zh-CN"/>
        </w:rPr>
        <w:t>. 66-68.</w:t>
      </w:r>
    </w:p>
  </w:footnote>
  <w:footnote w:id="83">
    <w:p w:rsidR="00D0144B" w:rsidRPr="00136164" w:rsidRDefault="00D0144B" w:rsidP="00136164">
      <w:pPr>
        <w:pStyle w:val="a4"/>
        <w:spacing w:line="360" w:lineRule="auto"/>
        <w:jc w:val="both"/>
        <w:rPr>
          <w:rFonts w:eastAsiaTheme="minorEastAsia"/>
          <w:lang w:val="en-GB" w:eastAsia="zh-CN"/>
        </w:rPr>
      </w:pPr>
      <w:r w:rsidRPr="00C80A7E">
        <w:rPr>
          <w:rStyle w:val="a6"/>
          <w:sz w:val="24"/>
          <w:szCs w:val="24"/>
        </w:rPr>
        <w:footnoteRef/>
      </w:r>
      <w:r w:rsidRPr="00136164">
        <w:rPr>
          <w:sz w:val="24"/>
          <w:szCs w:val="24"/>
          <w:lang w:val="en-US"/>
        </w:rPr>
        <w:t xml:space="preserve"> </w:t>
      </w:r>
      <w:proofErr w:type="spellStart"/>
      <w:r w:rsidRPr="00C80A7E">
        <w:rPr>
          <w:rFonts w:eastAsiaTheme="minorEastAsia"/>
          <w:sz w:val="24"/>
          <w:szCs w:val="24"/>
          <w:lang w:val="en-GB" w:eastAsia="zh-CN"/>
        </w:rPr>
        <w:t>Tansen</w:t>
      </w:r>
      <w:proofErr w:type="spellEnd"/>
      <w:r w:rsidRPr="00136164">
        <w:rPr>
          <w:rFonts w:eastAsiaTheme="minorEastAsia"/>
          <w:sz w:val="24"/>
          <w:szCs w:val="24"/>
          <w:lang w:val="en-US" w:eastAsia="zh-CN"/>
        </w:rPr>
        <w:t xml:space="preserve"> </w:t>
      </w:r>
      <w:proofErr w:type="spellStart"/>
      <w:r w:rsidRPr="00C80A7E">
        <w:rPr>
          <w:rFonts w:eastAsiaTheme="minorEastAsia"/>
          <w:sz w:val="24"/>
          <w:szCs w:val="24"/>
          <w:lang w:val="en-GB" w:eastAsia="zh-CN"/>
        </w:rPr>
        <w:t>Sen</w:t>
      </w:r>
      <w:proofErr w:type="spellEnd"/>
      <w:r w:rsidRPr="00136164">
        <w:rPr>
          <w:rFonts w:eastAsiaTheme="minorEastAsia"/>
          <w:sz w:val="24"/>
          <w:szCs w:val="24"/>
          <w:lang w:val="en-US" w:eastAsia="zh-CN"/>
        </w:rPr>
        <w:t xml:space="preserve">. </w:t>
      </w:r>
      <w:r>
        <w:rPr>
          <w:rFonts w:eastAsiaTheme="minorEastAsia"/>
          <w:sz w:val="24"/>
          <w:szCs w:val="24"/>
          <w:lang w:val="en-GB" w:eastAsia="zh-CN"/>
        </w:rPr>
        <w:t>Op</w:t>
      </w:r>
      <w:r w:rsidRPr="00136164">
        <w:rPr>
          <w:rFonts w:eastAsiaTheme="minorEastAsia"/>
          <w:sz w:val="24"/>
          <w:szCs w:val="24"/>
          <w:lang w:val="en-US" w:eastAsia="zh-CN"/>
        </w:rPr>
        <w:t>.</w:t>
      </w:r>
      <w:r>
        <w:rPr>
          <w:rFonts w:eastAsiaTheme="minorEastAsia"/>
          <w:sz w:val="24"/>
          <w:szCs w:val="24"/>
          <w:lang w:val="en-GB" w:eastAsia="zh-CN"/>
        </w:rPr>
        <w:t>cit</w:t>
      </w:r>
      <w:r w:rsidRPr="00136164">
        <w:rPr>
          <w:rFonts w:eastAsiaTheme="minorEastAsia"/>
          <w:sz w:val="24"/>
          <w:szCs w:val="24"/>
          <w:lang w:val="en-US" w:eastAsia="zh-CN"/>
        </w:rPr>
        <w:t>.</w:t>
      </w:r>
      <w:r>
        <w:rPr>
          <w:rFonts w:eastAsiaTheme="minorEastAsia"/>
          <w:sz w:val="24"/>
          <w:szCs w:val="24"/>
          <w:lang w:val="en-GB" w:eastAsia="zh-CN"/>
        </w:rPr>
        <w:t xml:space="preserve"> </w:t>
      </w:r>
      <w:r w:rsidRPr="00C80A7E">
        <w:rPr>
          <w:rFonts w:eastAsiaTheme="minorEastAsia"/>
          <w:sz w:val="24"/>
          <w:szCs w:val="24"/>
          <w:lang w:val="en-GB" w:eastAsia="zh-CN"/>
        </w:rPr>
        <w:t>P. 421-453.</w:t>
      </w:r>
    </w:p>
  </w:footnote>
  <w:footnote w:id="84">
    <w:p w:rsidR="00D0144B" w:rsidRPr="00C80A7E" w:rsidRDefault="00D0144B" w:rsidP="00136164">
      <w:pPr>
        <w:pStyle w:val="a4"/>
        <w:spacing w:line="360" w:lineRule="auto"/>
        <w:jc w:val="both"/>
        <w:rPr>
          <w:sz w:val="24"/>
          <w:szCs w:val="24"/>
          <w:lang w:val="en-US"/>
        </w:rPr>
      </w:pPr>
      <w:r w:rsidRPr="00C80A7E">
        <w:rPr>
          <w:rStyle w:val="a6"/>
          <w:sz w:val="24"/>
          <w:szCs w:val="24"/>
        </w:rPr>
        <w:footnoteRef/>
      </w:r>
      <w:r w:rsidRPr="00C80A7E">
        <w:rPr>
          <w:sz w:val="24"/>
          <w:szCs w:val="24"/>
        </w:rPr>
        <w:t xml:space="preserve"> История монголов: история первых четырех ханов из дома Чингисхана / Н.Я. Бичурин; История монголов / Джованни </w:t>
      </w:r>
      <w:proofErr w:type="spellStart"/>
      <w:r w:rsidRPr="00C80A7E">
        <w:rPr>
          <w:sz w:val="24"/>
          <w:szCs w:val="24"/>
        </w:rPr>
        <w:t>дель</w:t>
      </w:r>
      <w:proofErr w:type="spellEnd"/>
      <w:r w:rsidRPr="00C80A7E">
        <w:rPr>
          <w:sz w:val="24"/>
          <w:szCs w:val="24"/>
        </w:rPr>
        <w:t xml:space="preserve"> </w:t>
      </w:r>
      <w:proofErr w:type="spellStart"/>
      <w:r w:rsidRPr="00C80A7E">
        <w:rPr>
          <w:sz w:val="24"/>
          <w:szCs w:val="24"/>
        </w:rPr>
        <w:t>Плано</w:t>
      </w:r>
      <w:proofErr w:type="spellEnd"/>
      <w:r w:rsidRPr="00C80A7E">
        <w:rPr>
          <w:sz w:val="24"/>
          <w:szCs w:val="24"/>
        </w:rPr>
        <w:t xml:space="preserve"> </w:t>
      </w:r>
      <w:proofErr w:type="spellStart"/>
      <w:r w:rsidRPr="00C80A7E">
        <w:rPr>
          <w:sz w:val="24"/>
          <w:szCs w:val="24"/>
        </w:rPr>
        <w:t>Карпини</w:t>
      </w:r>
      <w:proofErr w:type="spellEnd"/>
      <w:r w:rsidRPr="00C80A7E">
        <w:rPr>
          <w:sz w:val="24"/>
          <w:szCs w:val="24"/>
        </w:rPr>
        <w:t>. С</w:t>
      </w:r>
      <w:r w:rsidRPr="00C80A7E">
        <w:rPr>
          <w:sz w:val="24"/>
          <w:szCs w:val="24"/>
          <w:lang w:val="en-US"/>
        </w:rPr>
        <w:t>. 273.</w:t>
      </w:r>
    </w:p>
  </w:footnote>
  <w:footnote w:id="85">
    <w:p w:rsidR="00D0144B" w:rsidRPr="00E907A5" w:rsidRDefault="00D0144B" w:rsidP="00136164">
      <w:pPr>
        <w:spacing w:line="360" w:lineRule="auto"/>
        <w:jc w:val="both"/>
        <w:rPr>
          <w:rFonts w:eastAsiaTheme="minorEastAsia"/>
          <w:lang w:eastAsia="zh-CN"/>
        </w:rPr>
      </w:pPr>
      <w:r w:rsidRPr="00C80A7E">
        <w:rPr>
          <w:rStyle w:val="a6"/>
        </w:rPr>
        <w:footnoteRef/>
      </w:r>
      <w:r w:rsidRPr="00C80A7E">
        <w:rPr>
          <w:lang w:val="en-US"/>
        </w:rPr>
        <w:t xml:space="preserve"> Fairbank </w:t>
      </w:r>
      <w:r w:rsidRPr="00C80A7E">
        <w:rPr>
          <w:rFonts w:eastAsiaTheme="minorEastAsia"/>
          <w:lang w:val="en-GB" w:eastAsia="zh-CN"/>
        </w:rPr>
        <w:t xml:space="preserve">J. K. China's Foreign Policy in Historical Perspective. </w:t>
      </w:r>
      <w:r>
        <w:rPr>
          <w:lang w:val="en-US"/>
        </w:rPr>
        <w:t>P</w:t>
      </w:r>
      <w:r w:rsidRPr="00E54309">
        <w:t xml:space="preserve">. 449-463. </w:t>
      </w:r>
      <w:r w:rsidRPr="00C80A7E">
        <w:rPr>
          <w:lang w:val="en-US"/>
        </w:rPr>
        <w:t>URL</w:t>
      </w:r>
      <w:r w:rsidRPr="00E907A5">
        <w:t xml:space="preserve">: </w:t>
      </w:r>
      <w:hyperlink r:id="rId2" w:history="1">
        <w:r w:rsidRPr="00C80A7E">
          <w:rPr>
            <w:rStyle w:val="a3"/>
            <w:color w:val="auto"/>
            <w:u w:val="none"/>
            <w:lang w:val="en-US"/>
          </w:rPr>
          <w:t>http</w:t>
        </w:r>
        <w:r w:rsidRPr="00E907A5">
          <w:rPr>
            <w:rStyle w:val="a3"/>
            <w:color w:val="auto"/>
            <w:u w:val="none"/>
          </w:rPr>
          <w:t>://</w:t>
        </w:r>
        <w:r w:rsidRPr="00C80A7E">
          <w:rPr>
            <w:rStyle w:val="a3"/>
            <w:color w:val="auto"/>
            <w:u w:val="none"/>
            <w:lang w:val="en-US"/>
          </w:rPr>
          <w:t>www</w:t>
        </w:r>
        <w:r w:rsidRPr="00E907A5">
          <w:rPr>
            <w:rStyle w:val="a3"/>
            <w:color w:val="auto"/>
            <w:u w:val="none"/>
          </w:rPr>
          <w:t>.</w:t>
        </w:r>
        <w:proofErr w:type="spellStart"/>
        <w:r w:rsidRPr="00C80A7E">
          <w:rPr>
            <w:rStyle w:val="a3"/>
            <w:color w:val="auto"/>
            <w:u w:val="none"/>
            <w:lang w:val="en-US"/>
          </w:rPr>
          <w:t>jstor</w:t>
        </w:r>
        <w:proofErr w:type="spellEnd"/>
        <w:r w:rsidRPr="00E907A5">
          <w:rPr>
            <w:rStyle w:val="a3"/>
            <w:color w:val="auto"/>
            <w:u w:val="none"/>
          </w:rPr>
          <w:t>.</w:t>
        </w:r>
        <w:r w:rsidRPr="00C80A7E">
          <w:rPr>
            <w:rStyle w:val="a3"/>
            <w:color w:val="auto"/>
            <w:u w:val="none"/>
            <w:lang w:val="en-US"/>
          </w:rPr>
          <w:t>org</w:t>
        </w:r>
        <w:r w:rsidRPr="00E907A5">
          <w:rPr>
            <w:rStyle w:val="a3"/>
            <w:color w:val="auto"/>
            <w:u w:val="none"/>
          </w:rPr>
          <w:t>/</w:t>
        </w:r>
        <w:r w:rsidRPr="00C80A7E">
          <w:rPr>
            <w:rStyle w:val="a3"/>
            <w:color w:val="auto"/>
            <w:u w:val="none"/>
            <w:lang w:val="en-US"/>
          </w:rPr>
          <w:t>stable</w:t>
        </w:r>
        <w:r w:rsidRPr="00E907A5">
          <w:rPr>
            <w:rStyle w:val="a3"/>
            <w:color w:val="auto"/>
            <w:u w:val="none"/>
          </w:rPr>
          <w:t>/20039389</w:t>
        </w:r>
      </w:hyperlink>
    </w:p>
  </w:footnote>
  <w:footnote w:id="86">
    <w:p w:rsidR="00D0144B" w:rsidRPr="00136164" w:rsidRDefault="00D0144B" w:rsidP="00136164">
      <w:pPr>
        <w:pStyle w:val="a4"/>
        <w:spacing w:line="360" w:lineRule="auto"/>
        <w:jc w:val="both"/>
        <w:rPr>
          <w:rFonts w:eastAsia="SimSun"/>
          <w:sz w:val="24"/>
          <w:szCs w:val="24"/>
          <w:lang w:val="en-GB" w:eastAsia="zh-CN"/>
        </w:rPr>
      </w:pPr>
      <w:r w:rsidRPr="00C80A7E">
        <w:rPr>
          <w:rStyle w:val="a6"/>
          <w:sz w:val="24"/>
          <w:szCs w:val="24"/>
        </w:rPr>
        <w:footnoteRef/>
      </w:r>
      <w:proofErr w:type="spellStart"/>
      <w:r>
        <w:rPr>
          <w:rFonts w:eastAsia="SimSun"/>
          <w:sz w:val="24"/>
          <w:szCs w:val="24"/>
          <w:lang w:eastAsia="zh-CN"/>
        </w:rPr>
        <w:t>Шу</w:t>
      </w:r>
      <w:proofErr w:type="spellEnd"/>
      <w:r>
        <w:rPr>
          <w:rFonts w:eastAsia="SimSun"/>
          <w:sz w:val="24"/>
          <w:szCs w:val="24"/>
          <w:lang w:eastAsia="zh-CN"/>
        </w:rPr>
        <w:t xml:space="preserve"> </w:t>
      </w:r>
      <w:proofErr w:type="spellStart"/>
      <w:r>
        <w:rPr>
          <w:rFonts w:eastAsia="SimSun"/>
          <w:sz w:val="24"/>
          <w:szCs w:val="24"/>
          <w:lang w:eastAsia="zh-CN"/>
        </w:rPr>
        <w:t>Чансэнь</w:t>
      </w:r>
      <w:proofErr w:type="spellEnd"/>
      <w:r>
        <w:rPr>
          <w:rFonts w:eastAsia="SimSun"/>
          <w:sz w:val="24"/>
          <w:szCs w:val="24"/>
          <w:lang w:eastAsia="zh-CN"/>
        </w:rPr>
        <w:t>. Указ. соч.</w:t>
      </w:r>
      <w:r w:rsidRPr="00136164">
        <w:rPr>
          <w:sz w:val="24"/>
          <w:szCs w:val="24"/>
        </w:rPr>
        <w:t xml:space="preserve"> </w:t>
      </w:r>
      <w:r w:rsidRPr="003B1989">
        <w:rPr>
          <w:rFonts w:eastAsia="SimSun"/>
          <w:sz w:val="24"/>
          <w:szCs w:val="24"/>
          <w:lang w:val="en-GB" w:eastAsia="zh-CN"/>
        </w:rPr>
        <w:t>URL</w:t>
      </w:r>
      <w:r w:rsidRPr="00651F0D">
        <w:rPr>
          <w:rFonts w:eastAsia="SimSun"/>
          <w:sz w:val="24"/>
          <w:szCs w:val="24"/>
          <w:lang w:val="en-US" w:eastAsia="zh-CN"/>
        </w:rPr>
        <w:t xml:space="preserve">: </w:t>
      </w:r>
      <w:r w:rsidRPr="003B1989">
        <w:rPr>
          <w:rFonts w:eastAsia="SimSun"/>
          <w:sz w:val="24"/>
          <w:szCs w:val="24"/>
          <w:lang w:val="en-GB" w:eastAsia="zh-CN"/>
        </w:rPr>
        <w:t>http</w:t>
      </w:r>
      <w:r w:rsidRPr="00651F0D">
        <w:rPr>
          <w:rFonts w:eastAsia="SimSun"/>
          <w:sz w:val="24"/>
          <w:szCs w:val="24"/>
          <w:lang w:val="en-US" w:eastAsia="zh-CN"/>
        </w:rPr>
        <w:t>://</w:t>
      </w:r>
      <w:proofErr w:type="spellStart"/>
      <w:r w:rsidRPr="003B1989">
        <w:rPr>
          <w:rFonts w:eastAsia="SimSun"/>
          <w:sz w:val="24"/>
          <w:szCs w:val="24"/>
          <w:lang w:val="en-GB" w:eastAsia="zh-CN"/>
        </w:rPr>
        <w:t>cai</w:t>
      </w:r>
      <w:proofErr w:type="spellEnd"/>
      <w:r w:rsidRPr="00651F0D">
        <w:rPr>
          <w:rFonts w:eastAsia="SimSun"/>
          <w:sz w:val="24"/>
          <w:szCs w:val="24"/>
          <w:lang w:val="en-US" w:eastAsia="zh-CN"/>
        </w:rPr>
        <w:t>.</w:t>
      </w:r>
      <w:proofErr w:type="spellStart"/>
      <w:r w:rsidRPr="003B1989">
        <w:rPr>
          <w:rFonts w:eastAsia="SimSun"/>
          <w:sz w:val="24"/>
          <w:szCs w:val="24"/>
          <w:lang w:val="en-GB" w:eastAsia="zh-CN"/>
        </w:rPr>
        <w:t>jnu</w:t>
      </w:r>
      <w:proofErr w:type="spellEnd"/>
      <w:r w:rsidRPr="00651F0D">
        <w:rPr>
          <w:rFonts w:eastAsia="SimSun"/>
          <w:sz w:val="24"/>
          <w:szCs w:val="24"/>
          <w:lang w:val="en-US" w:eastAsia="zh-CN"/>
        </w:rPr>
        <w:t>.</w:t>
      </w:r>
      <w:proofErr w:type="spellStart"/>
      <w:r w:rsidRPr="003B1989">
        <w:rPr>
          <w:rFonts w:eastAsia="SimSun"/>
          <w:sz w:val="24"/>
          <w:szCs w:val="24"/>
          <w:lang w:val="en-GB" w:eastAsia="zh-CN"/>
        </w:rPr>
        <w:t>edu</w:t>
      </w:r>
      <w:proofErr w:type="spellEnd"/>
      <w:r w:rsidRPr="00651F0D">
        <w:rPr>
          <w:rFonts w:eastAsia="SimSun"/>
          <w:sz w:val="24"/>
          <w:szCs w:val="24"/>
          <w:lang w:val="en-US" w:eastAsia="zh-CN"/>
        </w:rPr>
        <w:t>.</w:t>
      </w:r>
      <w:proofErr w:type="spellStart"/>
      <w:r w:rsidRPr="003B1989">
        <w:rPr>
          <w:rFonts w:eastAsia="SimSun"/>
          <w:sz w:val="24"/>
          <w:szCs w:val="24"/>
          <w:lang w:val="en-GB" w:eastAsia="zh-CN"/>
        </w:rPr>
        <w:t>cn</w:t>
      </w:r>
      <w:proofErr w:type="spellEnd"/>
      <w:r w:rsidRPr="00651F0D">
        <w:rPr>
          <w:rFonts w:eastAsia="SimSun"/>
          <w:sz w:val="24"/>
          <w:szCs w:val="24"/>
          <w:lang w:val="en-US" w:eastAsia="zh-CN"/>
        </w:rPr>
        <w:t>/</w:t>
      </w:r>
      <w:proofErr w:type="spellStart"/>
      <w:r w:rsidRPr="003B1989">
        <w:rPr>
          <w:rFonts w:eastAsia="SimSun"/>
          <w:sz w:val="24"/>
          <w:szCs w:val="24"/>
          <w:lang w:val="en-GB" w:eastAsia="zh-CN"/>
        </w:rPr>
        <w:t>wjx</w:t>
      </w:r>
      <w:proofErr w:type="spellEnd"/>
      <w:r w:rsidRPr="00651F0D">
        <w:rPr>
          <w:rFonts w:eastAsia="SimSun"/>
          <w:sz w:val="24"/>
          <w:szCs w:val="24"/>
          <w:lang w:val="en-US" w:eastAsia="zh-CN"/>
        </w:rPr>
        <w:t>/</w:t>
      </w:r>
      <w:r w:rsidRPr="003B1989">
        <w:rPr>
          <w:rFonts w:eastAsia="SimSun"/>
          <w:sz w:val="24"/>
          <w:szCs w:val="24"/>
          <w:lang w:val="en-GB" w:eastAsia="zh-CN"/>
        </w:rPr>
        <w:t>lesson</w:t>
      </w:r>
      <w:r w:rsidRPr="00651F0D">
        <w:rPr>
          <w:rFonts w:eastAsia="SimSun"/>
          <w:sz w:val="24"/>
          <w:szCs w:val="24"/>
          <w:lang w:val="en-US" w:eastAsia="zh-CN"/>
        </w:rPr>
        <w:t>/</w:t>
      </w:r>
      <w:proofErr w:type="spellStart"/>
      <w:r w:rsidRPr="003B1989">
        <w:rPr>
          <w:rFonts w:eastAsia="SimSun"/>
          <w:sz w:val="24"/>
          <w:szCs w:val="24"/>
          <w:lang w:val="en-GB" w:eastAsia="zh-CN"/>
        </w:rPr>
        <w:t>ch</w:t>
      </w:r>
      <w:proofErr w:type="spellEnd"/>
      <w:r w:rsidRPr="00651F0D">
        <w:rPr>
          <w:rFonts w:eastAsia="SimSun"/>
          <w:sz w:val="24"/>
          <w:szCs w:val="24"/>
          <w:lang w:val="en-US" w:eastAsia="zh-CN"/>
        </w:rPr>
        <w:t>02/%</w:t>
      </w:r>
      <w:r w:rsidRPr="003B1989">
        <w:rPr>
          <w:rFonts w:eastAsia="SimSun"/>
          <w:sz w:val="24"/>
          <w:szCs w:val="24"/>
          <w:lang w:val="en-GB" w:eastAsia="zh-CN"/>
        </w:rPr>
        <w:t>CA</w:t>
      </w:r>
      <w:r w:rsidRPr="00651F0D">
        <w:rPr>
          <w:rFonts w:eastAsia="SimSun"/>
          <w:sz w:val="24"/>
          <w:szCs w:val="24"/>
          <w:lang w:val="en-US" w:eastAsia="zh-CN"/>
        </w:rPr>
        <w:t>%</w:t>
      </w:r>
      <w:r w:rsidRPr="003B1989">
        <w:rPr>
          <w:rFonts w:eastAsia="SimSun"/>
          <w:sz w:val="24"/>
          <w:szCs w:val="24"/>
          <w:lang w:val="en-GB" w:eastAsia="zh-CN"/>
        </w:rPr>
        <w:t>D</w:t>
      </w:r>
      <w:r w:rsidRPr="00651F0D">
        <w:rPr>
          <w:rFonts w:eastAsia="SimSun"/>
          <w:sz w:val="24"/>
          <w:szCs w:val="24"/>
          <w:lang w:val="en-US" w:eastAsia="zh-CN"/>
        </w:rPr>
        <w:t>4%</w:t>
      </w:r>
      <w:r w:rsidRPr="003B1989">
        <w:rPr>
          <w:rFonts w:eastAsia="SimSun"/>
          <w:sz w:val="24"/>
          <w:szCs w:val="24"/>
          <w:lang w:val="en-GB" w:eastAsia="zh-CN"/>
        </w:rPr>
        <w:t>C</w:t>
      </w:r>
      <w:r w:rsidRPr="00651F0D">
        <w:rPr>
          <w:rFonts w:eastAsia="SimSun"/>
          <w:sz w:val="24"/>
          <w:szCs w:val="24"/>
          <w:lang w:val="en-US" w:eastAsia="zh-CN"/>
        </w:rPr>
        <w:t>2%</w:t>
      </w:r>
      <w:r w:rsidRPr="003B1989">
        <w:rPr>
          <w:rFonts w:eastAsia="SimSun"/>
          <w:sz w:val="24"/>
          <w:szCs w:val="24"/>
          <w:lang w:val="en-GB" w:eastAsia="zh-CN"/>
        </w:rPr>
        <w:t>DB</w:t>
      </w:r>
      <w:r w:rsidRPr="00651F0D">
        <w:rPr>
          <w:rFonts w:eastAsia="SimSun"/>
          <w:sz w:val="24"/>
          <w:szCs w:val="24"/>
          <w:lang w:val="en-US" w:eastAsia="zh-CN"/>
        </w:rPr>
        <w:t>%</w:t>
      </w:r>
      <w:r w:rsidRPr="003B1989">
        <w:rPr>
          <w:rFonts w:eastAsia="SimSun"/>
          <w:sz w:val="24"/>
          <w:szCs w:val="24"/>
          <w:lang w:val="en-GB" w:eastAsia="zh-CN"/>
        </w:rPr>
        <w:t>B</w:t>
      </w:r>
      <w:r w:rsidRPr="00651F0D">
        <w:rPr>
          <w:rFonts w:eastAsia="SimSun"/>
          <w:sz w:val="24"/>
          <w:szCs w:val="24"/>
          <w:lang w:val="en-US" w:eastAsia="zh-CN"/>
        </w:rPr>
        <w:t>3%</w:t>
      </w:r>
      <w:r w:rsidRPr="003B1989">
        <w:rPr>
          <w:rFonts w:eastAsia="SimSun"/>
          <w:sz w:val="24"/>
          <w:szCs w:val="24"/>
          <w:lang w:val="en-GB" w:eastAsia="zh-CN"/>
        </w:rPr>
        <w:t>AF</w:t>
      </w:r>
      <w:r w:rsidRPr="00651F0D">
        <w:rPr>
          <w:rFonts w:eastAsia="SimSun"/>
          <w:sz w:val="24"/>
          <w:szCs w:val="24"/>
          <w:lang w:val="en-US" w:eastAsia="zh-CN"/>
        </w:rPr>
        <w:t>%</w:t>
      </w:r>
      <w:r w:rsidRPr="003B1989">
        <w:rPr>
          <w:rFonts w:eastAsia="SimSun"/>
          <w:sz w:val="24"/>
          <w:szCs w:val="24"/>
          <w:lang w:val="en-GB" w:eastAsia="zh-CN"/>
        </w:rPr>
        <w:t>B</w:t>
      </w:r>
      <w:r w:rsidRPr="00651F0D">
        <w:rPr>
          <w:rFonts w:eastAsia="SimSun"/>
          <w:sz w:val="24"/>
          <w:szCs w:val="24"/>
          <w:lang w:val="en-US" w:eastAsia="zh-CN"/>
        </w:rPr>
        <w:t>9%</w:t>
      </w:r>
      <w:r w:rsidRPr="003B1989">
        <w:rPr>
          <w:rFonts w:eastAsia="SimSun"/>
          <w:sz w:val="24"/>
          <w:szCs w:val="24"/>
          <w:lang w:val="en-GB" w:eastAsia="zh-CN"/>
        </w:rPr>
        <w:t>B</w:t>
      </w:r>
      <w:r w:rsidRPr="00651F0D">
        <w:rPr>
          <w:rFonts w:eastAsia="SimSun"/>
          <w:sz w:val="24"/>
          <w:szCs w:val="24"/>
          <w:lang w:val="en-US" w:eastAsia="zh-CN"/>
        </w:rPr>
        <w:t>1%</w:t>
      </w:r>
      <w:r w:rsidRPr="003B1989">
        <w:rPr>
          <w:rFonts w:eastAsia="SimSun"/>
          <w:sz w:val="24"/>
          <w:szCs w:val="24"/>
          <w:lang w:val="en-GB" w:eastAsia="zh-CN"/>
        </w:rPr>
        <w:t>D</w:t>
      </w:r>
      <w:r w:rsidRPr="00651F0D">
        <w:rPr>
          <w:rFonts w:eastAsia="SimSun"/>
          <w:sz w:val="24"/>
          <w:szCs w:val="24"/>
          <w:lang w:val="en-US" w:eastAsia="zh-CN"/>
        </w:rPr>
        <w:t>6%</w:t>
      </w:r>
      <w:r w:rsidRPr="003B1989">
        <w:rPr>
          <w:rFonts w:eastAsia="SimSun"/>
          <w:sz w:val="24"/>
          <w:szCs w:val="24"/>
          <w:lang w:val="en-GB" w:eastAsia="zh-CN"/>
        </w:rPr>
        <w:t>C</w:t>
      </w:r>
      <w:r w:rsidRPr="00651F0D">
        <w:rPr>
          <w:rFonts w:eastAsia="SimSun"/>
          <w:sz w:val="24"/>
          <w:szCs w:val="24"/>
          <w:lang w:val="en-US" w:eastAsia="zh-CN"/>
        </w:rPr>
        <w:t>6%</w:t>
      </w:r>
      <w:r w:rsidRPr="003B1989">
        <w:rPr>
          <w:rFonts w:eastAsia="SimSun"/>
          <w:sz w:val="24"/>
          <w:szCs w:val="24"/>
          <w:lang w:val="en-GB" w:eastAsia="zh-CN"/>
        </w:rPr>
        <w:t>B</w:t>
      </w:r>
      <w:r w:rsidRPr="00651F0D">
        <w:rPr>
          <w:rFonts w:eastAsia="SimSun"/>
          <w:sz w:val="24"/>
          <w:szCs w:val="24"/>
          <w:lang w:val="en-US" w:eastAsia="zh-CN"/>
        </w:rPr>
        <w:t>6%</w:t>
      </w:r>
      <w:r w:rsidRPr="003B1989">
        <w:rPr>
          <w:rFonts w:eastAsia="SimSun"/>
          <w:sz w:val="24"/>
          <w:szCs w:val="24"/>
          <w:lang w:val="en-GB" w:eastAsia="zh-CN"/>
        </w:rPr>
        <w:t>C</w:t>
      </w:r>
      <w:r w:rsidRPr="00651F0D">
        <w:rPr>
          <w:rFonts w:eastAsia="SimSun"/>
          <w:sz w:val="24"/>
          <w:szCs w:val="24"/>
          <w:lang w:val="en-US" w:eastAsia="zh-CN"/>
        </w:rPr>
        <w:t>8%</w:t>
      </w:r>
      <w:r w:rsidRPr="003B1989">
        <w:rPr>
          <w:rFonts w:eastAsia="SimSun"/>
          <w:sz w:val="24"/>
          <w:szCs w:val="24"/>
          <w:lang w:val="en-GB" w:eastAsia="zh-CN"/>
        </w:rPr>
        <w:t>B</w:t>
      </w:r>
      <w:r w:rsidRPr="00651F0D">
        <w:rPr>
          <w:rFonts w:eastAsia="SimSun"/>
          <w:sz w:val="24"/>
          <w:szCs w:val="24"/>
          <w:lang w:val="en-US" w:eastAsia="zh-CN"/>
        </w:rPr>
        <w:t>5%</w:t>
      </w:r>
      <w:r w:rsidRPr="003B1989">
        <w:rPr>
          <w:rFonts w:eastAsia="SimSun"/>
          <w:sz w:val="24"/>
          <w:szCs w:val="24"/>
          <w:lang w:val="en-GB" w:eastAsia="zh-CN"/>
        </w:rPr>
        <w:t>C</w:t>
      </w:r>
      <w:r w:rsidRPr="00651F0D">
        <w:rPr>
          <w:rFonts w:eastAsia="SimSun"/>
          <w:sz w:val="24"/>
          <w:szCs w:val="24"/>
          <w:lang w:val="en-US" w:eastAsia="zh-CN"/>
        </w:rPr>
        <w:t>4%</w:t>
      </w:r>
      <w:r w:rsidRPr="003B1989">
        <w:rPr>
          <w:rFonts w:eastAsia="SimSun"/>
          <w:sz w:val="24"/>
          <w:szCs w:val="24"/>
          <w:lang w:val="en-GB" w:eastAsia="zh-CN"/>
        </w:rPr>
        <w:t>D</w:t>
      </w:r>
      <w:r w:rsidRPr="00651F0D">
        <w:rPr>
          <w:rFonts w:eastAsia="SimSun"/>
          <w:sz w:val="24"/>
          <w:szCs w:val="24"/>
          <w:lang w:val="en-US" w:eastAsia="zh-CN"/>
        </w:rPr>
        <w:t>1%</w:t>
      </w:r>
      <w:r w:rsidRPr="003B1989">
        <w:rPr>
          <w:rFonts w:eastAsia="SimSun"/>
          <w:sz w:val="24"/>
          <w:szCs w:val="24"/>
          <w:lang w:val="en-GB" w:eastAsia="zh-CN"/>
        </w:rPr>
        <w:t>DD</w:t>
      </w:r>
      <w:r w:rsidRPr="00651F0D">
        <w:rPr>
          <w:rFonts w:eastAsia="SimSun"/>
          <w:sz w:val="24"/>
          <w:szCs w:val="24"/>
          <w:lang w:val="en-US" w:eastAsia="zh-CN"/>
        </w:rPr>
        <w:t>%</w:t>
      </w:r>
      <w:r w:rsidRPr="003B1989">
        <w:rPr>
          <w:rFonts w:eastAsia="SimSun"/>
          <w:sz w:val="24"/>
          <w:szCs w:val="24"/>
          <w:lang w:val="en-GB" w:eastAsia="zh-CN"/>
        </w:rPr>
        <w:t>B</w:t>
      </w:r>
      <w:r w:rsidRPr="00651F0D">
        <w:rPr>
          <w:rFonts w:eastAsia="SimSun"/>
          <w:sz w:val="24"/>
          <w:szCs w:val="24"/>
          <w:lang w:val="en-US" w:eastAsia="zh-CN"/>
        </w:rPr>
        <w:t>1%</w:t>
      </w:r>
      <w:r w:rsidRPr="003B1989">
        <w:rPr>
          <w:rFonts w:eastAsia="SimSun"/>
          <w:sz w:val="24"/>
          <w:szCs w:val="24"/>
          <w:lang w:val="en-GB" w:eastAsia="zh-CN"/>
        </w:rPr>
        <w:t>E</w:t>
      </w:r>
      <w:r w:rsidRPr="00651F0D">
        <w:rPr>
          <w:rFonts w:eastAsia="SimSun"/>
          <w:sz w:val="24"/>
          <w:szCs w:val="24"/>
          <w:lang w:val="en-US" w:eastAsia="zh-CN"/>
        </w:rPr>
        <w:t>4.</w:t>
      </w:r>
      <w:proofErr w:type="spellStart"/>
      <w:r w:rsidRPr="003B1989">
        <w:rPr>
          <w:rFonts w:eastAsia="SimSun"/>
          <w:sz w:val="24"/>
          <w:szCs w:val="24"/>
          <w:lang w:val="en-GB" w:eastAsia="zh-CN"/>
        </w:rPr>
        <w:t>pdf</w:t>
      </w:r>
      <w:proofErr w:type="spellEnd"/>
    </w:p>
  </w:footnote>
  <w:footnote w:id="87">
    <w:p w:rsidR="00D0144B" w:rsidRPr="000347B0" w:rsidRDefault="00D0144B" w:rsidP="00136164">
      <w:pPr>
        <w:pStyle w:val="a4"/>
        <w:spacing w:line="360" w:lineRule="auto"/>
        <w:jc w:val="both"/>
        <w:rPr>
          <w:sz w:val="24"/>
          <w:szCs w:val="24"/>
        </w:rPr>
      </w:pPr>
      <w:r w:rsidRPr="000347B0">
        <w:rPr>
          <w:rStyle w:val="a6"/>
          <w:sz w:val="24"/>
          <w:szCs w:val="24"/>
        </w:rPr>
        <w:footnoteRef/>
      </w:r>
      <w:r w:rsidRPr="000347B0">
        <w:rPr>
          <w:sz w:val="24"/>
          <w:szCs w:val="24"/>
        </w:rPr>
        <w:t xml:space="preserve"> Крюков М.В., Малявин В.В., Софронов М.В. Этнич</w:t>
      </w:r>
      <w:r>
        <w:rPr>
          <w:sz w:val="24"/>
          <w:szCs w:val="24"/>
        </w:rPr>
        <w:t>е</w:t>
      </w:r>
      <w:r w:rsidRPr="000347B0">
        <w:rPr>
          <w:sz w:val="24"/>
          <w:szCs w:val="24"/>
        </w:rPr>
        <w:t>ская история китайцев на рубеже Средневековья и Нового времени.</w:t>
      </w:r>
      <w:r>
        <w:rPr>
          <w:sz w:val="24"/>
          <w:szCs w:val="24"/>
        </w:rPr>
        <w:t xml:space="preserve"> </w:t>
      </w:r>
      <w:r w:rsidRPr="000347B0">
        <w:rPr>
          <w:sz w:val="24"/>
          <w:szCs w:val="24"/>
        </w:rPr>
        <w:t>М., 1966. С.26-28.</w:t>
      </w:r>
    </w:p>
  </w:footnote>
  <w:footnote w:id="88">
    <w:p w:rsidR="00D0144B" w:rsidRPr="000347B0" w:rsidRDefault="00D0144B" w:rsidP="00136164">
      <w:pPr>
        <w:pStyle w:val="a4"/>
        <w:spacing w:line="360" w:lineRule="auto"/>
        <w:jc w:val="both"/>
        <w:rPr>
          <w:sz w:val="24"/>
          <w:szCs w:val="24"/>
        </w:rPr>
      </w:pPr>
      <w:r w:rsidRPr="000347B0">
        <w:rPr>
          <w:rStyle w:val="a6"/>
          <w:sz w:val="24"/>
          <w:szCs w:val="24"/>
        </w:rPr>
        <w:footnoteRef/>
      </w:r>
      <w:r w:rsidRPr="000347B0">
        <w:rPr>
          <w:sz w:val="24"/>
          <w:szCs w:val="24"/>
        </w:rPr>
        <w:t xml:space="preserve"> Фицджеральд Ч. П. </w:t>
      </w:r>
      <w:r>
        <w:rPr>
          <w:sz w:val="24"/>
          <w:szCs w:val="24"/>
        </w:rPr>
        <w:t>Указ. соч.</w:t>
      </w:r>
      <w:r w:rsidRPr="000347B0">
        <w:rPr>
          <w:sz w:val="24"/>
          <w:szCs w:val="24"/>
        </w:rPr>
        <w:t xml:space="preserve"> С. 330.</w:t>
      </w:r>
    </w:p>
  </w:footnote>
  <w:footnote w:id="89">
    <w:p w:rsidR="00D0144B" w:rsidRPr="000347B0" w:rsidRDefault="00D0144B" w:rsidP="00136164">
      <w:pPr>
        <w:pStyle w:val="a4"/>
        <w:spacing w:line="360" w:lineRule="auto"/>
        <w:jc w:val="both"/>
        <w:rPr>
          <w:sz w:val="24"/>
          <w:szCs w:val="24"/>
        </w:rPr>
      </w:pPr>
      <w:r w:rsidRPr="000347B0">
        <w:rPr>
          <w:rStyle w:val="a6"/>
          <w:sz w:val="24"/>
          <w:szCs w:val="24"/>
        </w:rPr>
        <w:footnoteRef/>
      </w:r>
      <w:r w:rsidRPr="000347B0">
        <w:rPr>
          <w:sz w:val="24"/>
          <w:szCs w:val="24"/>
        </w:rPr>
        <w:t xml:space="preserve"> </w:t>
      </w:r>
      <w:r>
        <w:rPr>
          <w:sz w:val="24"/>
          <w:szCs w:val="24"/>
        </w:rPr>
        <w:t xml:space="preserve">Там же. </w:t>
      </w:r>
      <w:r w:rsidRPr="000347B0">
        <w:rPr>
          <w:sz w:val="24"/>
          <w:szCs w:val="24"/>
        </w:rPr>
        <w:t>С. 358.</w:t>
      </w:r>
    </w:p>
  </w:footnote>
  <w:footnote w:id="90">
    <w:p w:rsidR="00D0144B" w:rsidRPr="006512F0" w:rsidRDefault="00D0144B" w:rsidP="006512F0">
      <w:pPr>
        <w:pStyle w:val="a4"/>
        <w:spacing w:line="360" w:lineRule="auto"/>
        <w:jc w:val="both"/>
        <w:rPr>
          <w:sz w:val="24"/>
          <w:szCs w:val="24"/>
        </w:rPr>
      </w:pPr>
      <w:r w:rsidRPr="006512F0">
        <w:rPr>
          <w:rStyle w:val="a6"/>
          <w:sz w:val="24"/>
          <w:szCs w:val="24"/>
        </w:rPr>
        <w:footnoteRef/>
      </w:r>
      <w:r w:rsidRPr="006512F0">
        <w:rPr>
          <w:sz w:val="24"/>
          <w:szCs w:val="24"/>
        </w:rPr>
        <w:t xml:space="preserve"> Виды земельной собственности. Формы эксплуатации крестьян. Перевод Л.В. </w:t>
      </w:r>
      <w:proofErr w:type="spellStart"/>
      <w:r w:rsidRPr="006512F0">
        <w:rPr>
          <w:sz w:val="24"/>
          <w:szCs w:val="24"/>
        </w:rPr>
        <w:t>Симоновская</w:t>
      </w:r>
      <w:proofErr w:type="spellEnd"/>
      <w:r w:rsidRPr="006512F0">
        <w:rPr>
          <w:sz w:val="24"/>
          <w:szCs w:val="24"/>
        </w:rPr>
        <w:t xml:space="preserve">. // Хрестоматия по истории Китая в средние века. </w:t>
      </w:r>
      <w:r>
        <w:rPr>
          <w:sz w:val="24"/>
          <w:szCs w:val="24"/>
        </w:rPr>
        <w:t>М.:</w:t>
      </w:r>
      <w:r w:rsidRPr="006512F0">
        <w:rPr>
          <w:sz w:val="24"/>
          <w:szCs w:val="24"/>
        </w:rPr>
        <w:t xml:space="preserve"> Изд-во Московского университета, 1960. С. 20-34</w:t>
      </w:r>
      <w:r>
        <w:rPr>
          <w:sz w:val="24"/>
          <w:szCs w:val="24"/>
        </w:rPr>
        <w:t>.</w:t>
      </w:r>
    </w:p>
  </w:footnote>
  <w:footnote w:id="91">
    <w:p w:rsidR="00D0144B" w:rsidRPr="00651F0D" w:rsidRDefault="00D0144B" w:rsidP="006512F0">
      <w:pPr>
        <w:pStyle w:val="a4"/>
        <w:spacing w:line="360" w:lineRule="auto"/>
        <w:jc w:val="both"/>
        <w:rPr>
          <w:sz w:val="24"/>
          <w:szCs w:val="24"/>
          <w:lang w:val="en-US"/>
        </w:rPr>
      </w:pPr>
      <w:r w:rsidRPr="006512F0">
        <w:rPr>
          <w:rStyle w:val="a6"/>
          <w:sz w:val="24"/>
          <w:szCs w:val="24"/>
        </w:rPr>
        <w:footnoteRef/>
      </w:r>
      <w:r w:rsidRPr="006512F0">
        <w:rPr>
          <w:sz w:val="24"/>
          <w:szCs w:val="24"/>
        </w:rPr>
        <w:t xml:space="preserve"> История Китая: Учебник/ Под ред. А</w:t>
      </w:r>
      <w:r w:rsidRPr="00651F0D">
        <w:rPr>
          <w:sz w:val="24"/>
          <w:szCs w:val="24"/>
          <w:lang w:val="en-US"/>
        </w:rPr>
        <w:t>.</w:t>
      </w:r>
      <w:r w:rsidRPr="006512F0">
        <w:rPr>
          <w:sz w:val="24"/>
          <w:szCs w:val="24"/>
        </w:rPr>
        <w:t>В</w:t>
      </w:r>
      <w:r w:rsidRPr="00651F0D">
        <w:rPr>
          <w:sz w:val="24"/>
          <w:szCs w:val="24"/>
          <w:lang w:val="en-US"/>
        </w:rPr>
        <w:t xml:space="preserve">. </w:t>
      </w:r>
      <w:proofErr w:type="spellStart"/>
      <w:r w:rsidRPr="006512F0">
        <w:rPr>
          <w:sz w:val="24"/>
          <w:szCs w:val="24"/>
        </w:rPr>
        <w:t>Меликсетова</w:t>
      </w:r>
      <w:proofErr w:type="spellEnd"/>
      <w:r w:rsidRPr="00651F0D">
        <w:rPr>
          <w:sz w:val="24"/>
          <w:szCs w:val="24"/>
          <w:lang w:val="en-US"/>
        </w:rPr>
        <w:t xml:space="preserve">. </w:t>
      </w:r>
      <w:r w:rsidRPr="006512F0">
        <w:rPr>
          <w:sz w:val="24"/>
          <w:szCs w:val="24"/>
        </w:rPr>
        <w:t>С</w:t>
      </w:r>
      <w:r w:rsidRPr="00651F0D">
        <w:rPr>
          <w:sz w:val="24"/>
          <w:szCs w:val="24"/>
          <w:lang w:val="en-US"/>
        </w:rPr>
        <w:t>.245.</w:t>
      </w:r>
    </w:p>
  </w:footnote>
  <w:footnote w:id="92">
    <w:p w:rsidR="00D0144B" w:rsidRPr="00003883" w:rsidRDefault="00D0144B" w:rsidP="006512F0">
      <w:pPr>
        <w:pStyle w:val="a4"/>
        <w:spacing w:line="360" w:lineRule="auto"/>
        <w:jc w:val="both"/>
        <w:rPr>
          <w:sz w:val="24"/>
          <w:szCs w:val="24"/>
        </w:rPr>
      </w:pPr>
      <w:r w:rsidRPr="006512F0">
        <w:rPr>
          <w:rStyle w:val="a6"/>
          <w:sz w:val="24"/>
          <w:szCs w:val="24"/>
        </w:rPr>
        <w:footnoteRef/>
      </w:r>
      <w:r w:rsidRPr="006512F0">
        <w:rPr>
          <w:sz w:val="24"/>
          <w:szCs w:val="24"/>
          <w:lang w:val="en-US"/>
        </w:rPr>
        <w:t xml:space="preserve"> </w:t>
      </w:r>
      <w:r w:rsidRPr="006512F0">
        <w:rPr>
          <w:rFonts w:eastAsiaTheme="minorEastAsia"/>
          <w:sz w:val="24"/>
          <w:szCs w:val="24"/>
          <w:lang w:val="en-GB" w:eastAsia="zh-CN"/>
        </w:rPr>
        <w:t>Fairbank J.K. China: A New History. P</w:t>
      </w:r>
      <w:r w:rsidRPr="006512F0">
        <w:rPr>
          <w:rFonts w:eastAsiaTheme="minorEastAsia"/>
          <w:sz w:val="24"/>
          <w:szCs w:val="24"/>
          <w:lang w:eastAsia="zh-CN"/>
        </w:rPr>
        <w:t>.</w:t>
      </w:r>
      <w:r w:rsidRPr="00003883">
        <w:rPr>
          <w:rFonts w:eastAsiaTheme="minorEastAsia"/>
          <w:sz w:val="24"/>
          <w:szCs w:val="24"/>
          <w:lang w:eastAsia="zh-CN"/>
        </w:rPr>
        <w:t>132-134.</w:t>
      </w:r>
    </w:p>
  </w:footnote>
  <w:footnote w:id="93">
    <w:p w:rsidR="00D0144B" w:rsidRPr="006512F0" w:rsidRDefault="00D0144B" w:rsidP="006512F0">
      <w:pPr>
        <w:pStyle w:val="a4"/>
        <w:spacing w:line="360" w:lineRule="auto"/>
        <w:jc w:val="both"/>
        <w:rPr>
          <w:sz w:val="24"/>
          <w:szCs w:val="24"/>
        </w:rPr>
      </w:pPr>
      <w:r w:rsidRPr="006512F0">
        <w:rPr>
          <w:rStyle w:val="a6"/>
          <w:sz w:val="24"/>
          <w:szCs w:val="24"/>
        </w:rPr>
        <w:footnoteRef/>
      </w:r>
      <w:r w:rsidRPr="006512F0">
        <w:rPr>
          <w:sz w:val="24"/>
          <w:szCs w:val="24"/>
        </w:rPr>
        <w:t xml:space="preserve"> История Китая: Учеб</w:t>
      </w:r>
      <w:r>
        <w:rPr>
          <w:sz w:val="24"/>
          <w:szCs w:val="24"/>
        </w:rPr>
        <w:t xml:space="preserve">ник/ Под ред. А.В. </w:t>
      </w:r>
      <w:proofErr w:type="spellStart"/>
      <w:r>
        <w:rPr>
          <w:sz w:val="24"/>
          <w:szCs w:val="24"/>
        </w:rPr>
        <w:t>Меликсетова</w:t>
      </w:r>
      <w:proofErr w:type="spellEnd"/>
      <w:r>
        <w:rPr>
          <w:sz w:val="24"/>
          <w:szCs w:val="24"/>
        </w:rPr>
        <w:t>.</w:t>
      </w:r>
      <w:r w:rsidRPr="006512F0">
        <w:rPr>
          <w:sz w:val="24"/>
          <w:szCs w:val="24"/>
        </w:rPr>
        <w:t xml:space="preserve"> С.254.</w:t>
      </w:r>
    </w:p>
  </w:footnote>
  <w:footnote w:id="94">
    <w:p w:rsidR="00D0144B" w:rsidRPr="009D4025" w:rsidRDefault="00D0144B" w:rsidP="006512F0">
      <w:pPr>
        <w:pStyle w:val="a4"/>
        <w:spacing w:line="360" w:lineRule="auto"/>
        <w:jc w:val="both"/>
        <w:rPr>
          <w:sz w:val="24"/>
          <w:szCs w:val="24"/>
        </w:rPr>
      </w:pPr>
      <w:r w:rsidRPr="006512F0">
        <w:rPr>
          <w:rStyle w:val="a6"/>
          <w:sz w:val="24"/>
          <w:szCs w:val="24"/>
        </w:rPr>
        <w:footnoteRef/>
      </w:r>
      <w:r w:rsidRPr="006512F0">
        <w:rPr>
          <w:sz w:val="24"/>
          <w:szCs w:val="24"/>
        </w:rPr>
        <w:t xml:space="preserve"> </w:t>
      </w:r>
      <w:proofErr w:type="spellStart"/>
      <w:r w:rsidRPr="006512F0">
        <w:rPr>
          <w:sz w:val="24"/>
          <w:szCs w:val="24"/>
        </w:rPr>
        <w:t>Бокщанин</w:t>
      </w:r>
      <w:proofErr w:type="spellEnd"/>
      <w:r w:rsidRPr="006512F0">
        <w:rPr>
          <w:sz w:val="24"/>
          <w:szCs w:val="24"/>
        </w:rPr>
        <w:t xml:space="preserve"> А.А. Императорский Китай в начале </w:t>
      </w:r>
      <w:r w:rsidRPr="006512F0">
        <w:rPr>
          <w:rFonts w:eastAsiaTheme="minorEastAsia"/>
          <w:sz w:val="24"/>
          <w:szCs w:val="24"/>
          <w:lang w:val="en-GB" w:eastAsia="zh-CN"/>
        </w:rPr>
        <w:t>XV</w:t>
      </w:r>
      <w:r w:rsidRPr="006512F0">
        <w:rPr>
          <w:rFonts w:eastAsiaTheme="minorEastAsia"/>
          <w:sz w:val="24"/>
          <w:szCs w:val="24"/>
          <w:lang w:eastAsia="zh-CN"/>
        </w:rPr>
        <w:t xml:space="preserve"> века. </w:t>
      </w:r>
      <w:r w:rsidRPr="006512F0">
        <w:rPr>
          <w:sz w:val="24"/>
          <w:szCs w:val="24"/>
        </w:rPr>
        <w:t>С. 300.</w:t>
      </w:r>
    </w:p>
  </w:footnote>
  <w:footnote w:id="95">
    <w:p w:rsidR="00D0144B" w:rsidRPr="006512F0" w:rsidRDefault="00D0144B" w:rsidP="006512F0">
      <w:pPr>
        <w:pStyle w:val="a4"/>
        <w:spacing w:line="360" w:lineRule="auto"/>
        <w:jc w:val="both"/>
        <w:rPr>
          <w:sz w:val="24"/>
          <w:szCs w:val="24"/>
        </w:rPr>
      </w:pPr>
      <w:r w:rsidRPr="006512F0">
        <w:rPr>
          <w:rStyle w:val="a6"/>
          <w:sz w:val="24"/>
          <w:szCs w:val="24"/>
        </w:rPr>
        <w:footnoteRef/>
      </w:r>
      <w:r w:rsidRPr="006512F0">
        <w:rPr>
          <w:sz w:val="24"/>
          <w:szCs w:val="24"/>
        </w:rPr>
        <w:t xml:space="preserve"> История Китая: Учебник</w:t>
      </w:r>
      <w:r>
        <w:rPr>
          <w:sz w:val="24"/>
          <w:szCs w:val="24"/>
        </w:rPr>
        <w:t xml:space="preserve"> </w:t>
      </w:r>
      <w:r w:rsidRPr="006512F0">
        <w:rPr>
          <w:sz w:val="24"/>
          <w:szCs w:val="24"/>
        </w:rPr>
        <w:t xml:space="preserve">/ Под ред. А.В. </w:t>
      </w:r>
      <w:proofErr w:type="spellStart"/>
      <w:r w:rsidRPr="006512F0">
        <w:rPr>
          <w:sz w:val="24"/>
          <w:szCs w:val="24"/>
        </w:rPr>
        <w:t>Меликсетова</w:t>
      </w:r>
      <w:proofErr w:type="spellEnd"/>
      <w:r w:rsidRPr="006512F0">
        <w:rPr>
          <w:sz w:val="24"/>
          <w:szCs w:val="24"/>
        </w:rPr>
        <w:t>. С.249.</w:t>
      </w:r>
    </w:p>
  </w:footnote>
  <w:footnote w:id="96">
    <w:p w:rsidR="00D0144B" w:rsidRPr="00651F0D" w:rsidRDefault="00D0144B" w:rsidP="006512F0">
      <w:pPr>
        <w:pStyle w:val="a4"/>
        <w:spacing w:line="360" w:lineRule="auto"/>
        <w:jc w:val="both"/>
        <w:rPr>
          <w:sz w:val="24"/>
          <w:szCs w:val="24"/>
          <w:lang w:val="en-US"/>
        </w:rPr>
      </w:pPr>
      <w:r w:rsidRPr="006512F0">
        <w:rPr>
          <w:rStyle w:val="a6"/>
          <w:sz w:val="24"/>
          <w:szCs w:val="24"/>
        </w:rPr>
        <w:footnoteRef/>
      </w:r>
      <w:r w:rsidRPr="006512F0">
        <w:rPr>
          <w:sz w:val="24"/>
          <w:szCs w:val="24"/>
        </w:rPr>
        <w:t xml:space="preserve"> </w:t>
      </w:r>
      <w:proofErr w:type="spellStart"/>
      <w:r w:rsidRPr="006512F0">
        <w:rPr>
          <w:sz w:val="24"/>
          <w:szCs w:val="24"/>
        </w:rPr>
        <w:t>Бокщанин</w:t>
      </w:r>
      <w:proofErr w:type="spellEnd"/>
      <w:r w:rsidRPr="006512F0">
        <w:rPr>
          <w:sz w:val="24"/>
          <w:szCs w:val="24"/>
        </w:rPr>
        <w:t xml:space="preserve"> А.А. Императорский Китай в начале </w:t>
      </w:r>
      <w:r w:rsidRPr="006512F0">
        <w:rPr>
          <w:rFonts w:eastAsiaTheme="minorEastAsia"/>
          <w:sz w:val="24"/>
          <w:szCs w:val="24"/>
          <w:lang w:val="en-GB" w:eastAsia="zh-CN"/>
        </w:rPr>
        <w:t>XV</w:t>
      </w:r>
      <w:r w:rsidRPr="006512F0">
        <w:rPr>
          <w:rFonts w:eastAsiaTheme="minorEastAsia"/>
          <w:sz w:val="24"/>
          <w:szCs w:val="24"/>
          <w:lang w:eastAsia="zh-CN"/>
        </w:rPr>
        <w:t xml:space="preserve"> века. </w:t>
      </w:r>
      <w:r w:rsidRPr="006512F0">
        <w:rPr>
          <w:sz w:val="24"/>
          <w:szCs w:val="24"/>
        </w:rPr>
        <w:t>С</w:t>
      </w:r>
      <w:r w:rsidRPr="00651F0D">
        <w:rPr>
          <w:sz w:val="24"/>
          <w:szCs w:val="24"/>
          <w:lang w:val="en-US"/>
        </w:rPr>
        <w:t xml:space="preserve">. 302. </w:t>
      </w:r>
    </w:p>
  </w:footnote>
  <w:footnote w:id="97">
    <w:p w:rsidR="00D0144B" w:rsidRPr="00714296" w:rsidRDefault="00D0144B" w:rsidP="006512F0">
      <w:pPr>
        <w:pStyle w:val="a4"/>
        <w:spacing w:line="360" w:lineRule="auto"/>
        <w:jc w:val="both"/>
        <w:rPr>
          <w:sz w:val="24"/>
          <w:szCs w:val="24"/>
        </w:rPr>
      </w:pPr>
      <w:r w:rsidRPr="006512F0">
        <w:rPr>
          <w:rStyle w:val="a6"/>
          <w:sz w:val="24"/>
          <w:szCs w:val="24"/>
        </w:rPr>
        <w:footnoteRef/>
      </w:r>
      <w:r w:rsidRPr="00366D8F">
        <w:rPr>
          <w:sz w:val="24"/>
          <w:szCs w:val="24"/>
          <w:lang w:val="en-US"/>
        </w:rPr>
        <w:t xml:space="preserve"> </w:t>
      </w:r>
      <w:r w:rsidRPr="006512F0">
        <w:rPr>
          <w:rFonts w:eastAsiaTheme="minorEastAsia"/>
          <w:sz w:val="24"/>
          <w:szCs w:val="24"/>
          <w:lang w:val="en-GB" w:eastAsia="zh-CN"/>
        </w:rPr>
        <w:t>Fairbank</w:t>
      </w:r>
      <w:r w:rsidRPr="00366D8F">
        <w:rPr>
          <w:rFonts w:eastAsiaTheme="minorEastAsia"/>
          <w:sz w:val="24"/>
          <w:szCs w:val="24"/>
          <w:lang w:val="en-US" w:eastAsia="zh-CN"/>
        </w:rPr>
        <w:t xml:space="preserve"> </w:t>
      </w:r>
      <w:r w:rsidRPr="006512F0">
        <w:rPr>
          <w:rFonts w:eastAsiaTheme="minorEastAsia"/>
          <w:sz w:val="24"/>
          <w:szCs w:val="24"/>
          <w:lang w:val="en-GB" w:eastAsia="zh-CN"/>
        </w:rPr>
        <w:t>J</w:t>
      </w:r>
      <w:r w:rsidRPr="00366D8F">
        <w:rPr>
          <w:rFonts w:eastAsiaTheme="minorEastAsia"/>
          <w:sz w:val="24"/>
          <w:szCs w:val="24"/>
          <w:lang w:val="en-US" w:eastAsia="zh-CN"/>
        </w:rPr>
        <w:t>.</w:t>
      </w:r>
      <w:r w:rsidRPr="006512F0">
        <w:rPr>
          <w:rFonts w:eastAsiaTheme="minorEastAsia"/>
          <w:sz w:val="24"/>
          <w:szCs w:val="24"/>
          <w:lang w:val="en-GB" w:eastAsia="zh-CN"/>
        </w:rPr>
        <w:t>K</w:t>
      </w:r>
      <w:r w:rsidRPr="00366D8F">
        <w:rPr>
          <w:rFonts w:eastAsiaTheme="minorEastAsia"/>
          <w:sz w:val="24"/>
          <w:szCs w:val="24"/>
          <w:lang w:val="en-US" w:eastAsia="zh-CN"/>
        </w:rPr>
        <w:t xml:space="preserve">. </w:t>
      </w:r>
      <w:r w:rsidRPr="006512F0">
        <w:rPr>
          <w:rFonts w:eastAsiaTheme="minorEastAsia"/>
          <w:sz w:val="24"/>
          <w:szCs w:val="24"/>
          <w:lang w:val="en-GB" w:eastAsia="zh-CN"/>
        </w:rPr>
        <w:t>China</w:t>
      </w:r>
      <w:r w:rsidRPr="00366D8F">
        <w:rPr>
          <w:rFonts w:eastAsiaTheme="minorEastAsia"/>
          <w:sz w:val="24"/>
          <w:szCs w:val="24"/>
          <w:lang w:val="en-US" w:eastAsia="zh-CN"/>
        </w:rPr>
        <w:t xml:space="preserve">: </w:t>
      </w:r>
      <w:r w:rsidRPr="006512F0">
        <w:rPr>
          <w:rFonts w:eastAsiaTheme="minorEastAsia"/>
          <w:sz w:val="24"/>
          <w:szCs w:val="24"/>
          <w:lang w:val="en-GB" w:eastAsia="zh-CN"/>
        </w:rPr>
        <w:t>A</w:t>
      </w:r>
      <w:r w:rsidRPr="00366D8F">
        <w:rPr>
          <w:rFonts w:eastAsiaTheme="minorEastAsia"/>
          <w:sz w:val="24"/>
          <w:szCs w:val="24"/>
          <w:lang w:val="en-US" w:eastAsia="zh-CN"/>
        </w:rPr>
        <w:t xml:space="preserve"> </w:t>
      </w:r>
      <w:r w:rsidRPr="006512F0">
        <w:rPr>
          <w:rFonts w:eastAsiaTheme="minorEastAsia"/>
          <w:sz w:val="24"/>
          <w:szCs w:val="24"/>
          <w:lang w:val="en-GB" w:eastAsia="zh-CN"/>
        </w:rPr>
        <w:t>New</w:t>
      </w:r>
      <w:r w:rsidRPr="00366D8F">
        <w:rPr>
          <w:rFonts w:eastAsiaTheme="minorEastAsia"/>
          <w:sz w:val="24"/>
          <w:szCs w:val="24"/>
          <w:lang w:val="en-US" w:eastAsia="zh-CN"/>
        </w:rPr>
        <w:t xml:space="preserve"> </w:t>
      </w:r>
      <w:r w:rsidRPr="006512F0">
        <w:rPr>
          <w:rFonts w:eastAsiaTheme="minorEastAsia"/>
          <w:sz w:val="24"/>
          <w:szCs w:val="24"/>
          <w:lang w:val="en-GB" w:eastAsia="zh-CN"/>
        </w:rPr>
        <w:t>History</w:t>
      </w:r>
      <w:r w:rsidRPr="00366D8F">
        <w:rPr>
          <w:rFonts w:eastAsiaTheme="minorEastAsia"/>
          <w:sz w:val="24"/>
          <w:szCs w:val="24"/>
          <w:lang w:val="en-US" w:eastAsia="zh-CN"/>
        </w:rPr>
        <w:t xml:space="preserve">. </w:t>
      </w:r>
      <w:r w:rsidRPr="006512F0">
        <w:rPr>
          <w:rFonts w:eastAsiaTheme="minorEastAsia"/>
          <w:sz w:val="24"/>
          <w:szCs w:val="24"/>
          <w:lang w:val="en-GB" w:eastAsia="zh-CN"/>
        </w:rPr>
        <w:t>P</w:t>
      </w:r>
      <w:r w:rsidRPr="00714296">
        <w:rPr>
          <w:rFonts w:eastAsiaTheme="minorEastAsia"/>
          <w:sz w:val="24"/>
          <w:szCs w:val="24"/>
          <w:lang w:eastAsia="zh-CN"/>
        </w:rPr>
        <w:t>.132-135.</w:t>
      </w:r>
    </w:p>
  </w:footnote>
  <w:footnote w:id="98">
    <w:p w:rsidR="00D0144B" w:rsidRPr="009D4025" w:rsidRDefault="00D0144B" w:rsidP="006512F0">
      <w:pPr>
        <w:pStyle w:val="a4"/>
        <w:spacing w:line="360" w:lineRule="auto"/>
        <w:jc w:val="both"/>
        <w:rPr>
          <w:sz w:val="24"/>
          <w:szCs w:val="24"/>
        </w:rPr>
      </w:pPr>
      <w:r w:rsidRPr="006512F0">
        <w:rPr>
          <w:rStyle w:val="a6"/>
          <w:sz w:val="24"/>
          <w:szCs w:val="24"/>
        </w:rPr>
        <w:footnoteRef/>
      </w:r>
      <w:r w:rsidRPr="00714296">
        <w:rPr>
          <w:sz w:val="24"/>
          <w:szCs w:val="24"/>
        </w:rPr>
        <w:t xml:space="preserve"> </w:t>
      </w:r>
      <w:r w:rsidRPr="006512F0">
        <w:rPr>
          <w:sz w:val="24"/>
          <w:szCs w:val="24"/>
        </w:rPr>
        <w:t>История</w:t>
      </w:r>
      <w:r w:rsidRPr="00714296">
        <w:rPr>
          <w:sz w:val="24"/>
          <w:szCs w:val="24"/>
        </w:rPr>
        <w:t xml:space="preserve"> </w:t>
      </w:r>
      <w:r w:rsidRPr="006512F0">
        <w:rPr>
          <w:sz w:val="24"/>
          <w:szCs w:val="24"/>
        </w:rPr>
        <w:t>Китая</w:t>
      </w:r>
      <w:r w:rsidRPr="00714296">
        <w:rPr>
          <w:sz w:val="24"/>
          <w:szCs w:val="24"/>
        </w:rPr>
        <w:t xml:space="preserve">: </w:t>
      </w:r>
      <w:r w:rsidRPr="006512F0">
        <w:rPr>
          <w:sz w:val="24"/>
          <w:szCs w:val="24"/>
        </w:rPr>
        <w:t>Учебник</w:t>
      </w:r>
      <w:r w:rsidRPr="00714296">
        <w:rPr>
          <w:sz w:val="24"/>
          <w:szCs w:val="24"/>
        </w:rPr>
        <w:t xml:space="preserve">/ </w:t>
      </w:r>
      <w:r w:rsidRPr="006512F0">
        <w:rPr>
          <w:sz w:val="24"/>
          <w:szCs w:val="24"/>
        </w:rPr>
        <w:t>Под</w:t>
      </w:r>
      <w:r w:rsidRPr="00714296">
        <w:rPr>
          <w:sz w:val="24"/>
          <w:szCs w:val="24"/>
        </w:rPr>
        <w:t xml:space="preserve"> </w:t>
      </w:r>
      <w:r w:rsidRPr="006512F0">
        <w:rPr>
          <w:sz w:val="24"/>
          <w:szCs w:val="24"/>
        </w:rPr>
        <w:t>ред</w:t>
      </w:r>
      <w:r w:rsidRPr="00714296">
        <w:rPr>
          <w:sz w:val="24"/>
          <w:szCs w:val="24"/>
        </w:rPr>
        <w:t xml:space="preserve">. </w:t>
      </w:r>
      <w:r w:rsidRPr="006512F0">
        <w:rPr>
          <w:sz w:val="24"/>
          <w:szCs w:val="24"/>
        </w:rPr>
        <w:t xml:space="preserve">А.В. </w:t>
      </w:r>
      <w:proofErr w:type="spellStart"/>
      <w:r w:rsidRPr="006512F0">
        <w:rPr>
          <w:sz w:val="24"/>
          <w:szCs w:val="24"/>
        </w:rPr>
        <w:t>Меликсетова</w:t>
      </w:r>
      <w:proofErr w:type="spellEnd"/>
      <w:r w:rsidRPr="006512F0">
        <w:rPr>
          <w:sz w:val="24"/>
          <w:szCs w:val="24"/>
        </w:rPr>
        <w:t>. С.250.</w:t>
      </w:r>
    </w:p>
  </w:footnote>
  <w:footnote w:id="99">
    <w:p w:rsidR="00D0144B" w:rsidRPr="009D4025" w:rsidRDefault="00D0144B" w:rsidP="005926D3">
      <w:pPr>
        <w:pStyle w:val="a4"/>
        <w:spacing w:line="360" w:lineRule="auto"/>
        <w:rPr>
          <w:sz w:val="24"/>
          <w:szCs w:val="24"/>
        </w:rPr>
      </w:pPr>
      <w:r w:rsidRPr="009D4025">
        <w:rPr>
          <w:rStyle w:val="a6"/>
          <w:sz w:val="24"/>
          <w:szCs w:val="24"/>
        </w:rPr>
        <w:footnoteRef/>
      </w:r>
      <w:r w:rsidRPr="009D4025">
        <w:rPr>
          <w:sz w:val="24"/>
          <w:szCs w:val="24"/>
        </w:rPr>
        <w:t xml:space="preserve"> </w:t>
      </w:r>
      <w:proofErr w:type="spellStart"/>
      <w:r w:rsidRPr="009D4025">
        <w:rPr>
          <w:sz w:val="24"/>
          <w:szCs w:val="24"/>
        </w:rPr>
        <w:t>Бокщанин</w:t>
      </w:r>
      <w:proofErr w:type="spellEnd"/>
      <w:r w:rsidRPr="009D4025">
        <w:rPr>
          <w:sz w:val="24"/>
          <w:szCs w:val="24"/>
        </w:rPr>
        <w:t xml:space="preserve"> А.А. Императорский Китай в начале </w:t>
      </w:r>
      <w:r w:rsidRPr="009D4025">
        <w:rPr>
          <w:rFonts w:eastAsiaTheme="minorEastAsia"/>
          <w:sz w:val="24"/>
          <w:szCs w:val="24"/>
          <w:lang w:val="en-GB" w:eastAsia="zh-CN"/>
        </w:rPr>
        <w:t>XV</w:t>
      </w:r>
      <w:r w:rsidRPr="009D4025">
        <w:rPr>
          <w:rFonts w:eastAsiaTheme="minorEastAsia"/>
          <w:sz w:val="24"/>
          <w:szCs w:val="24"/>
          <w:lang w:eastAsia="zh-CN"/>
        </w:rPr>
        <w:t xml:space="preserve"> века. </w:t>
      </w:r>
      <w:r w:rsidRPr="009D4025">
        <w:rPr>
          <w:sz w:val="24"/>
          <w:szCs w:val="24"/>
        </w:rPr>
        <w:t>С. 301.</w:t>
      </w:r>
    </w:p>
  </w:footnote>
  <w:footnote w:id="100">
    <w:p w:rsidR="00D0144B" w:rsidRPr="000347B0" w:rsidRDefault="00D0144B" w:rsidP="00366D8F">
      <w:pPr>
        <w:pStyle w:val="a4"/>
        <w:spacing w:line="360" w:lineRule="auto"/>
        <w:jc w:val="both"/>
        <w:rPr>
          <w:sz w:val="24"/>
          <w:szCs w:val="24"/>
        </w:rPr>
      </w:pPr>
      <w:r w:rsidRPr="000347B0">
        <w:rPr>
          <w:rStyle w:val="a6"/>
          <w:sz w:val="24"/>
          <w:szCs w:val="24"/>
        </w:rPr>
        <w:footnoteRef/>
      </w:r>
      <w:r w:rsidRPr="000347B0">
        <w:rPr>
          <w:sz w:val="24"/>
          <w:szCs w:val="24"/>
        </w:rPr>
        <w:t xml:space="preserve"> </w:t>
      </w:r>
      <w:r>
        <w:rPr>
          <w:sz w:val="24"/>
          <w:szCs w:val="24"/>
        </w:rPr>
        <w:t xml:space="preserve">Там же. </w:t>
      </w:r>
      <w:r w:rsidRPr="000347B0">
        <w:rPr>
          <w:sz w:val="24"/>
          <w:szCs w:val="24"/>
        </w:rPr>
        <w:t>С. 303.</w:t>
      </w:r>
    </w:p>
  </w:footnote>
  <w:footnote w:id="101">
    <w:p w:rsidR="00D0144B" w:rsidRPr="00003883" w:rsidRDefault="00D0144B" w:rsidP="00366D8F">
      <w:pPr>
        <w:pStyle w:val="a4"/>
        <w:spacing w:line="360" w:lineRule="auto"/>
        <w:jc w:val="both"/>
        <w:rPr>
          <w:sz w:val="24"/>
          <w:szCs w:val="24"/>
        </w:rPr>
      </w:pPr>
      <w:r w:rsidRPr="000347B0">
        <w:rPr>
          <w:rStyle w:val="a6"/>
          <w:sz w:val="24"/>
          <w:szCs w:val="24"/>
        </w:rPr>
        <w:footnoteRef/>
      </w:r>
      <w:r w:rsidRPr="000347B0">
        <w:rPr>
          <w:sz w:val="24"/>
          <w:szCs w:val="24"/>
        </w:rPr>
        <w:t xml:space="preserve"> Фицджеральд Ч. П. </w:t>
      </w:r>
      <w:r>
        <w:rPr>
          <w:sz w:val="24"/>
          <w:szCs w:val="24"/>
        </w:rPr>
        <w:t xml:space="preserve">Указ. соч. </w:t>
      </w:r>
      <w:r w:rsidRPr="000347B0">
        <w:rPr>
          <w:sz w:val="24"/>
          <w:szCs w:val="24"/>
        </w:rPr>
        <w:t>С</w:t>
      </w:r>
      <w:r w:rsidRPr="00003883">
        <w:rPr>
          <w:sz w:val="24"/>
          <w:szCs w:val="24"/>
        </w:rPr>
        <w:t>. 370.</w:t>
      </w:r>
    </w:p>
  </w:footnote>
  <w:footnote w:id="102">
    <w:p w:rsidR="00D0144B" w:rsidRPr="00003883" w:rsidRDefault="00D0144B" w:rsidP="00366D8F">
      <w:pPr>
        <w:pStyle w:val="a4"/>
        <w:spacing w:line="360" w:lineRule="auto"/>
        <w:jc w:val="both"/>
        <w:rPr>
          <w:sz w:val="24"/>
          <w:szCs w:val="24"/>
        </w:rPr>
      </w:pPr>
      <w:r w:rsidRPr="000347B0">
        <w:rPr>
          <w:rStyle w:val="a6"/>
          <w:sz w:val="24"/>
          <w:szCs w:val="24"/>
        </w:rPr>
        <w:footnoteRef/>
      </w:r>
      <w:r w:rsidRPr="000347B0">
        <w:rPr>
          <w:sz w:val="24"/>
          <w:szCs w:val="24"/>
        </w:rPr>
        <w:t xml:space="preserve"> Сафаров Г.И. </w:t>
      </w:r>
      <w:r>
        <w:rPr>
          <w:sz w:val="24"/>
          <w:szCs w:val="24"/>
        </w:rPr>
        <w:t>Указ. соч.</w:t>
      </w:r>
      <w:r w:rsidRPr="00003883">
        <w:rPr>
          <w:sz w:val="24"/>
          <w:szCs w:val="24"/>
        </w:rPr>
        <w:t xml:space="preserve"> </w:t>
      </w:r>
      <w:r w:rsidRPr="000347B0">
        <w:rPr>
          <w:sz w:val="24"/>
          <w:szCs w:val="24"/>
        </w:rPr>
        <w:t>С</w:t>
      </w:r>
      <w:r w:rsidRPr="00003883">
        <w:rPr>
          <w:sz w:val="24"/>
          <w:szCs w:val="24"/>
        </w:rPr>
        <w:t xml:space="preserve">. 274. </w:t>
      </w:r>
    </w:p>
  </w:footnote>
  <w:footnote w:id="103">
    <w:p w:rsidR="00D0144B" w:rsidRPr="00003883" w:rsidRDefault="00D0144B" w:rsidP="00366D8F">
      <w:pPr>
        <w:pStyle w:val="a4"/>
        <w:spacing w:line="360" w:lineRule="auto"/>
        <w:jc w:val="both"/>
      </w:pPr>
      <w:r w:rsidRPr="000347B0">
        <w:rPr>
          <w:rStyle w:val="a6"/>
          <w:sz w:val="24"/>
          <w:szCs w:val="24"/>
        </w:rPr>
        <w:footnoteRef/>
      </w:r>
      <w:r w:rsidRPr="000347B0">
        <w:rPr>
          <w:sz w:val="24"/>
          <w:szCs w:val="24"/>
        </w:rPr>
        <w:t xml:space="preserve"> Конрад Н.И. </w:t>
      </w:r>
      <w:r>
        <w:rPr>
          <w:sz w:val="24"/>
          <w:szCs w:val="24"/>
        </w:rPr>
        <w:t>Указ. соч.</w:t>
      </w:r>
      <w:r w:rsidRPr="00003883">
        <w:rPr>
          <w:sz w:val="24"/>
          <w:szCs w:val="24"/>
        </w:rPr>
        <w:t xml:space="preserve"> </w:t>
      </w:r>
      <w:r w:rsidRPr="000347B0">
        <w:rPr>
          <w:sz w:val="24"/>
          <w:szCs w:val="24"/>
        </w:rPr>
        <w:t>С</w:t>
      </w:r>
      <w:r w:rsidRPr="00003883">
        <w:rPr>
          <w:sz w:val="24"/>
          <w:szCs w:val="24"/>
        </w:rPr>
        <w:t>. 535-536.</w:t>
      </w:r>
    </w:p>
  </w:footnote>
  <w:footnote w:id="104">
    <w:p w:rsidR="00D0144B" w:rsidRPr="006512F0" w:rsidRDefault="00D0144B" w:rsidP="006512F0">
      <w:pPr>
        <w:pStyle w:val="a4"/>
        <w:spacing w:line="360" w:lineRule="auto"/>
        <w:jc w:val="both"/>
        <w:rPr>
          <w:rFonts w:eastAsiaTheme="minorEastAsia"/>
          <w:sz w:val="24"/>
          <w:szCs w:val="24"/>
          <w:lang w:val="en-US" w:eastAsia="zh-CN"/>
        </w:rPr>
      </w:pPr>
      <w:r w:rsidRPr="006512F0">
        <w:rPr>
          <w:rStyle w:val="a6"/>
          <w:sz w:val="24"/>
          <w:szCs w:val="24"/>
        </w:rPr>
        <w:footnoteRef/>
      </w:r>
      <w:r w:rsidRPr="006512F0">
        <w:rPr>
          <w:sz w:val="24"/>
          <w:szCs w:val="24"/>
        </w:rPr>
        <w:t xml:space="preserve"> </w:t>
      </w:r>
      <w:proofErr w:type="spellStart"/>
      <w:r w:rsidRPr="006512F0">
        <w:rPr>
          <w:sz w:val="24"/>
          <w:szCs w:val="24"/>
        </w:rPr>
        <w:t>Бокщанин</w:t>
      </w:r>
      <w:proofErr w:type="spellEnd"/>
      <w:r w:rsidRPr="006512F0">
        <w:rPr>
          <w:sz w:val="24"/>
          <w:szCs w:val="24"/>
        </w:rPr>
        <w:t xml:space="preserve"> А.А. Китай и страны Южных морей </w:t>
      </w:r>
      <w:r w:rsidRPr="006512F0">
        <w:rPr>
          <w:rFonts w:eastAsiaTheme="minorEastAsia"/>
          <w:sz w:val="24"/>
          <w:szCs w:val="24"/>
          <w:lang w:val="en-GB" w:eastAsia="zh-CN"/>
        </w:rPr>
        <w:t>XIV</w:t>
      </w:r>
      <w:r w:rsidRPr="006512F0">
        <w:rPr>
          <w:rFonts w:eastAsiaTheme="minorEastAsia"/>
          <w:sz w:val="24"/>
          <w:szCs w:val="24"/>
          <w:lang w:eastAsia="zh-CN"/>
        </w:rPr>
        <w:t>-</w:t>
      </w:r>
      <w:r w:rsidRPr="006512F0">
        <w:rPr>
          <w:rFonts w:eastAsiaTheme="minorEastAsia"/>
          <w:sz w:val="24"/>
          <w:szCs w:val="24"/>
          <w:lang w:val="en-GB" w:eastAsia="zh-CN"/>
        </w:rPr>
        <w:t>XVI</w:t>
      </w:r>
      <w:r w:rsidRPr="006512F0">
        <w:rPr>
          <w:rFonts w:eastAsiaTheme="minorEastAsia"/>
          <w:sz w:val="24"/>
          <w:szCs w:val="24"/>
          <w:lang w:eastAsia="zh-CN"/>
        </w:rPr>
        <w:t xml:space="preserve"> вв. С</w:t>
      </w:r>
      <w:r w:rsidRPr="006512F0">
        <w:rPr>
          <w:rFonts w:eastAsiaTheme="minorEastAsia"/>
          <w:sz w:val="24"/>
          <w:szCs w:val="24"/>
          <w:lang w:val="en-US" w:eastAsia="zh-CN"/>
        </w:rPr>
        <w:t>.29-32.</w:t>
      </w:r>
    </w:p>
  </w:footnote>
  <w:footnote w:id="105">
    <w:p w:rsidR="00D0144B" w:rsidRPr="00651F0D" w:rsidRDefault="00D0144B" w:rsidP="00366D8F">
      <w:pPr>
        <w:spacing w:line="360" w:lineRule="auto"/>
        <w:rPr>
          <w:lang w:val="en-GB"/>
        </w:rPr>
      </w:pPr>
      <w:r w:rsidRPr="006512F0">
        <w:rPr>
          <w:rStyle w:val="a6"/>
        </w:rPr>
        <w:footnoteRef/>
      </w:r>
      <w:r w:rsidRPr="006512F0">
        <w:rPr>
          <w:lang w:val="en-US"/>
        </w:rPr>
        <w:t xml:space="preserve"> </w:t>
      </w:r>
      <w:proofErr w:type="spellStart"/>
      <w:r w:rsidRPr="006512F0">
        <w:rPr>
          <w:lang w:val="en-US"/>
        </w:rPr>
        <w:t>Gungwu</w:t>
      </w:r>
      <w:proofErr w:type="spellEnd"/>
      <w:r w:rsidRPr="006512F0">
        <w:rPr>
          <w:lang w:val="en-US"/>
        </w:rPr>
        <w:t xml:space="preserve"> W. Early Ming</w:t>
      </w:r>
      <w:r>
        <w:rPr>
          <w:lang w:val="en-US"/>
        </w:rPr>
        <w:t xml:space="preserve"> Relations with Southeast Asia. </w:t>
      </w:r>
      <w:r w:rsidRPr="006512F0">
        <w:rPr>
          <w:shd w:val="clear" w:color="auto" w:fill="FFFFFF"/>
          <w:lang w:val="en-US"/>
        </w:rPr>
        <w:t>P</w:t>
      </w:r>
      <w:r w:rsidRPr="00651F0D">
        <w:rPr>
          <w:shd w:val="clear" w:color="auto" w:fill="FFFFFF"/>
          <w:lang w:val="en-GB"/>
        </w:rPr>
        <w:t>. 51.</w:t>
      </w:r>
    </w:p>
  </w:footnote>
  <w:footnote w:id="106">
    <w:p w:rsidR="00D0144B" w:rsidRPr="00003883" w:rsidRDefault="00D0144B" w:rsidP="00366D8F">
      <w:pPr>
        <w:pStyle w:val="a4"/>
        <w:spacing w:line="360" w:lineRule="auto"/>
        <w:rPr>
          <w:rFonts w:eastAsiaTheme="minorEastAsia"/>
          <w:lang w:val="en-US" w:eastAsia="zh-CN"/>
        </w:rPr>
      </w:pPr>
      <w:r w:rsidRPr="006512F0">
        <w:rPr>
          <w:rStyle w:val="a6"/>
          <w:sz w:val="24"/>
          <w:szCs w:val="24"/>
        </w:rPr>
        <w:footnoteRef/>
      </w:r>
      <w:r w:rsidRPr="00E54309">
        <w:rPr>
          <w:sz w:val="24"/>
          <w:szCs w:val="24"/>
        </w:rPr>
        <w:t xml:space="preserve"> </w:t>
      </w:r>
      <w:proofErr w:type="spellStart"/>
      <w:r w:rsidRPr="006512F0">
        <w:rPr>
          <w:sz w:val="24"/>
          <w:szCs w:val="24"/>
        </w:rPr>
        <w:t>Бокщанин</w:t>
      </w:r>
      <w:proofErr w:type="spellEnd"/>
      <w:r w:rsidRPr="00E54309">
        <w:rPr>
          <w:sz w:val="24"/>
          <w:szCs w:val="24"/>
        </w:rPr>
        <w:t xml:space="preserve"> </w:t>
      </w:r>
      <w:r w:rsidRPr="006512F0">
        <w:rPr>
          <w:sz w:val="24"/>
          <w:szCs w:val="24"/>
        </w:rPr>
        <w:t>А</w:t>
      </w:r>
      <w:r w:rsidRPr="00E54309">
        <w:rPr>
          <w:sz w:val="24"/>
          <w:szCs w:val="24"/>
        </w:rPr>
        <w:t>.</w:t>
      </w:r>
      <w:r w:rsidRPr="006512F0">
        <w:rPr>
          <w:sz w:val="24"/>
          <w:szCs w:val="24"/>
        </w:rPr>
        <w:t>А</w:t>
      </w:r>
      <w:r w:rsidRPr="00E54309">
        <w:rPr>
          <w:sz w:val="24"/>
          <w:szCs w:val="24"/>
        </w:rPr>
        <w:t xml:space="preserve">. </w:t>
      </w:r>
      <w:r w:rsidRPr="006512F0">
        <w:rPr>
          <w:sz w:val="24"/>
          <w:szCs w:val="24"/>
        </w:rPr>
        <w:t>Китай</w:t>
      </w:r>
      <w:r w:rsidRPr="00E54309">
        <w:rPr>
          <w:sz w:val="24"/>
          <w:szCs w:val="24"/>
        </w:rPr>
        <w:t xml:space="preserve"> </w:t>
      </w:r>
      <w:r w:rsidRPr="006512F0">
        <w:rPr>
          <w:sz w:val="24"/>
          <w:szCs w:val="24"/>
        </w:rPr>
        <w:t>и</w:t>
      </w:r>
      <w:r w:rsidRPr="00E54309">
        <w:rPr>
          <w:sz w:val="24"/>
          <w:szCs w:val="24"/>
        </w:rPr>
        <w:t xml:space="preserve"> </w:t>
      </w:r>
      <w:r w:rsidRPr="006512F0">
        <w:rPr>
          <w:sz w:val="24"/>
          <w:szCs w:val="24"/>
        </w:rPr>
        <w:t>страны</w:t>
      </w:r>
      <w:r w:rsidRPr="00E54309">
        <w:rPr>
          <w:sz w:val="24"/>
          <w:szCs w:val="24"/>
        </w:rPr>
        <w:t xml:space="preserve"> </w:t>
      </w:r>
      <w:r w:rsidRPr="006512F0">
        <w:rPr>
          <w:sz w:val="24"/>
          <w:szCs w:val="24"/>
        </w:rPr>
        <w:t>Южных</w:t>
      </w:r>
      <w:r w:rsidRPr="00E54309">
        <w:rPr>
          <w:sz w:val="24"/>
          <w:szCs w:val="24"/>
        </w:rPr>
        <w:t xml:space="preserve"> </w:t>
      </w:r>
      <w:r w:rsidRPr="006512F0">
        <w:rPr>
          <w:sz w:val="24"/>
          <w:szCs w:val="24"/>
        </w:rPr>
        <w:t>морей</w:t>
      </w:r>
      <w:r w:rsidRPr="00E54309">
        <w:rPr>
          <w:sz w:val="24"/>
          <w:szCs w:val="24"/>
        </w:rPr>
        <w:t xml:space="preserve"> </w:t>
      </w:r>
      <w:r w:rsidRPr="006512F0">
        <w:rPr>
          <w:rFonts w:eastAsiaTheme="minorEastAsia"/>
          <w:sz w:val="24"/>
          <w:szCs w:val="24"/>
          <w:lang w:val="en-GB" w:eastAsia="zh-CN"/>
        </w:rPr>
        <w:t>XIV</w:t>
      </w:r>
      <w:r w:rsidRPr="00E54309">
        <w:rPr>
          <w:rFonts w:eastAsiaTheme="minorEastAsia"/>
          <w:sz w:val="24"/>
          <w:szCs w:val="24"/>
          <w:lang w:eastAsia="zh-CN"/>
        </w:rPr>
        <w:t>-</w:t>
      </w:r>
      <w:r w:rsidRPr="006512F0">
        <w:rPr>
          <w:rFonts w:eastAsiaTheme="minorEastAsia"/>
          <w:sz w:val="24"/>
          <w:szCs w:val="24"/>
          <w:lang w:val="en-GB" w:eastAsia="zh-CN"/>
        </w:rPr>
        <w:t>XVI</w:t>
      </w:r>
      <w:r w:rsidRPr="00E54309">
        <w:rPr>
          <w:rFonts w:eastAsiaTheme="minorEastAsia"/>
          <w:sz w:val="24"/>
          <w:szCs w:val="24"/>
          <w:lang w:eastAsia="zh-CN"/>
        </w:rPr>
        <w:t xml:space="preserve"> </w:t>
      </w:r>
      <w:r w:rsidRPr="006512F0">
        <w:rPr>
          <w:rFonts w:eastAsiaTheme="minorEastAsia"/>
          <w:sz w:val="24"/>
          <w:szCs w:val="24"/>
          <w:lang w:eastAsia="zh-CN"/>
        </w:rPr>
        <w:t>вв</w:t>
      </w:r>
      <w:r w:rsidRPr="00E54309">
        <w:rPr>
          <w:rFonts w:eastAsiaTheme="minorEastAsia"/>
          <w:sz w:val="24"/>
          <w:szCs w:val="24"/>
          <w:lang w:eastAsia="zh-CN"/>
        </w:rPr>
        <w:t xml:space="preserve">. </w:t>
      </w:r>
      <w:r w:rsidRPr="006512F0">
        <w:rPr>
          <w:rFonts w:eastAsiaTheme="minorEastAsia"/>
          <w:sz w:val="24"/>
          <w:szCs w:val="24"/>
          <w:lang w:eastAsia="zh-CN"/>
        </w:rPr>
        <w:t>С</w:t>
      </w:r>
      <w:r w:rsidRPr="006512F0">
        <w:rPr>
          <w:rFonts w:eastAsiaTheme="minorEastAsia"/>
          <w:sz w:val="24"/>
          <w:szCs w:val="24"/>
          <w:lang w:val="en-US" w:eastAsia="zh-CN"/>
        </w:rPr>
        <w:t>.3</w:t>
      </w:r>
      <w:r w:rsidRPr="00003883">
        <w:rPr>
          <w:rFonts w:eastAsiaTheme="minorEastAsia"/>
          <w:sz w:val="24"/>
          <w:szCs w:val="24"/>
          <w:lang w:val="en-US" w:eastAsia="zh-CN"/>
        </w:rPr>
        <w:t>3-40.</w:t>
      </w:r>
    </w:p>
  </w:footnote>
  <w:footnote w:id="107">
    <w:p w:rsidR="00D0144B" w:rsidRPr="006512F0" w:rsidRDefault="00D0144B" w:rsidP="00366D8F">
      <w:pPr>
        <w:pStyle w:val="a4"/>
        <w:spacing w:line="360" w:lineRule="auto"/>
        <w:rPr>
          <w:sz w:val="24"/>
          <w:szCs w:val="24"/>
          <w:lang w:val="en-US"/>
        </w:rPr>
      </w:pPr>
      <w:r w:rsidRPr="006512F0">
        <w:rPr>
          <w:rStyle w:val="a6"/>
          <w:sz w:val="24"/>
          <w:szCs w:val="24"/>
        </w:rPr>
        <w:footnoteRef/>
      </w:r>
      <w:r w:rsidRPr="006512F0">
        <w:rPr>
          <w:sz w:val="24"/>
          <w:szCs w:val="24"/>
          <w:lang w:val="en-US"/>
        </w:rPr>
        <w:t xml:space="preserve"> </w:t>
      </w:r>
      <w:proofErr w:type="spellStart"/>
      <w:r w:rsidRPr="006512F0">
        <w:rPr>
          <w:sz w:val="24"/>
          <w:szCs w:val="24"/>
          <w:lang w:val="en-US"/>
        </w:rPr>
        <w:t>Gungwu</w:t>
      </w:r>
      <w:proofErr w:type="spellEnd"/>
      <w:r w:rsidRPr="006512F0">
        <w:rPr>
          <w:sz w:val="24"/>
          <w:szCs w:val="24"/>
          <w:lang w:val="en-US"/>
        </w:rPr>
        <w:t xml:space="preserve"> W. </w:t>
      </w:r>
      <w:r>
        <w:rPr>
          <w:sz w:val="24"/>
          <w:szCs w:val="24"/>
          <w:lang w:val="en-US"/>
        </w:rPr>
        <w:t>Op.cit.</w:t>
      </w:r>
      <w:r w:rsidRPr="006512F0">
        <w:rPr>
          <w:sz w:val="24"/>
          <w:szCs w:val="24"/>
          <w:shd w:val="clear" w:color="auto" w:fill="FFFFFF"/>
          <w:lang w:val="en-US"/>
        </w:rPr>
        <w:t xml:space="preserve"> P. 57-58.</w:t>
      </w:r>
    </w:p>
  </w:footnote>
  <w:footnote w:id="108">
    <w:p w:rsidR="00D0144B" w:rsidRPr="00866D0A" w:rsidRDefault="00D0144B" w:rsidP="006512F0">
      <w:pPr>
        <w:pStyle w:val="a4"/>
        <w:spacing w:line="360" w:lineRule="auto"/>
        <w:jc w:val="both"/>
        <w:rPr>
          <w:sz w:val="24"/>
          <w:szCs w:val="24"/>
          <w:lang w:val="en-US"/>
        </w:rPr>
      </w:pPr>
      <w:r w:rsidRPr="006512F0">
        <w:rPr>
          <w:rStyle w:val="a6"/>
          <w:sz w:val="24"/>
          <w:szCs w:val="24"/>
        </w:rPr>
        <w:footnoteRef/>
      </w:r>
      <w:r w:rsidRPr="006512F0">
        <w:rPr>
          <w:sz w:val="24"/>
          <w:szCs w:val="24"/>
          <w:lang w:val="en-US"/>
        </w:rPr>
        <w:t xml:space="preserve"> </w:t>
      </w:r>
      <w:proofErr w:type="spellStart"/>
      <w:r w:rsidRPr="006512F0">
        <w:rPr>
          <w:sz w:val="24"/>
          <w:szCs w:val="24"/>
          <w:lang w:val="en-US"/>
        </w:rPr>
        <w:t>Gungwu</w:t>
      </w:r>
      <w:proofErr w:type="spellEnd"/>
      <w:r w:rsidRPr="006512F0">
        <w:rPr>
          <w:sz w:val="24"/>
          <w:szCs w:val="24"/>
          <w:lang w:val="en-US"/>
        </w:rPr>
        <w:t xml:space="preserve"> W. </w:t>
      </w:r>
      <w:r>
        <w:rPr>
          <w:sz w:val="24"/>
          <w:szCs w:val="24"/>
          <w:lang w:val="en-US"/>
        </w:rPr>
        <w:t xml:space="preserve">Op.cit. </w:t>
      </w:r>
      <w:r w:rsidRPr="006512F0">
        <w:rPr>
          <w:sz w:val="24"/>
          <w:szCs w:val="24"/>
          <w:shd w:val="clear" w:color="auto" w:fill="FFFFFF"/>
          <w:lang w:val="en-US"/>
        </w:rPr>
        <w:t>P</w:t>
      </w:r>
      <w:r w:rsidRPr="00866D0A">
        <w:rPr>
          <w:sz w:val="24"/>
          <w:szCs w:val="24"/>
          <w:shd w:val="clear" w:color="auto" w:fill="FFFFFF"/>
          <w:lang w:val="en-US"/>
        </w:rPr>
        <w:t>. 59-60.</w:t>
      </w:r>
    </w:p>
  </w:footnote>
  <w:footnote w:id="109">
    <w:p w:rsidR="00D0144B" w:rsidRPr="0065339C" w:rsidRDefault="00D0144B" w:rsidP="006512F0">
      <w:pPr>
        <w:pStyle w:val="a4"/>
        <w:spacing w:line="360" w:lineRule="auto"/>
        <w:jc w:val="both"/>
        <w:rPr>
          <w:lang w:val="en-US"/>
        </w:rPr>
      </w:pPr>
      <w:r w:rsidRPr="006512F0">
        <w:rPr>
          <w:rStyle w:val="a6"/>
          <w:sz w:val="24"/>
          <w:szCs w:val="24"/>
        </w:rPr>
        <w:footnoteRef/>
      </w:r>
      <w:r w:rsidRPr="006512F0">
        <w:rPr>
          <w:sz w:val="24"/>
          <w:szCs w:val="24"/>
        </w:rPr>
        <w:t xml:space="preserve"> </w:t>
      </w:r>
      <w:proofErr w:type="spellStart"/>
      <w:r w:rsidRPr="006512F0">
        <w:rPr>
          <w:sz w:val="24"/>
          <w:szCs w:val="24"/>
        </w:rPr>
        <w:t>Бокщанин</w:t>
      </w:r>
      <w:proofErr w:type="spellEnd"/>
      <w:r w:rsidRPr="006512F0">
        <w:rPr>
          <w:sz w:val="24"/>
          <w:szCs w:val="24"/>
        </w:rPr>
        <w:t xml:space="preserve"> А.А. Китай и страны Южных морей </w:t>
      </w:r>
      <w:r w:rsidRPr="006512F0">
        <w:rPr>
          <w:rFonts w:eastAsiaTheme="minorEastAsia"/>
          <w:sz w:val="24"/>
          <w:szCs w:val="24"/>
          <w:lang w:val="en-GB" w:eastAsia="zh-CN"/>
        </w:rPr>
        <w:t>XIV</w:t>
      </w:r>
      <w:r w:rsidRPr="006512F0">
        <w:rPr>
          <w:rFonts w:eastAsiaTheme="minorEastAsia"/>
          <w:sz w:val="24"/>
          <w:szCs w:val="24"/>
          <w:lang w:eastAsia="zh-CN"/>
        </w:rPr>
        <w:t>-</w:t>
      </w:r>
      <w:r w:rsidRPr="006512F0">
        <w:rPr>
          <w:rFonts w:eastAsiaTheme="minorEastAsia"/>
          <w:sz w:val="24"/>
          <w:szCs w:val="24"/>
          <w:lang w:val="en-GB" w:eastAsia="zh-CN"/>
        </w:rPr>
        <w:t>XVI</w:t>
      </w:r>
      <w:r w:rsidRPr="006512F0">
        <w:rPr>
          <w:rFonts w:eastAsiaTheme="minorEastAsia"/>
          <w:sz w:val="24"/>
          <w:szCs w:val="24"/>
          <w:lang w:eastAsia="zh-CN"/>
        </w:rPr>
        <w:t xml:space="preserve"> вв. С</w:t>
      </w:r>
      <w:r w:rsidRPr="006512F0">
        <w:rPr>
          <w:rFonts w:eastAsiaTheme="minorEastAsia"/>
          <w:sz w:val="24"/>
          <w:szCs w:val="24"/>
          <w:lang w:val="en-US" w:eastAsia="zh-CN"/>
        </w:rPr>
        <w:t>.4</w:t>
      </w:r>
      <w:r w:rsidRPr="00003883">
        <w:rPr>
          <w:rFonts w:eastAsiaTheme="minorEastAsia"/>
          <w:sz w:val="24"/>
          <w:szCs w:val="24"/>
          <w:lang w:val="en-US" w:eastAsia="zh-CN"/>
        </w:rPr>
        <w:t>4-45.</w:t>
      </w:r>
    </w:p>
  </w:footnote>
  <w:footnote w:id="110">
    <w:p w:rsidR="00D0144B" w:rsidRPr="00003883" w:rsidRDefault="00D0144B" w:rsidP="006512F0">
      <w:pPr>
        <w:pStyle w:val="a4"/>
        <w:spacing w:line="360" w:lineRule="auto"/>
        <w:jc w:val="both"/>
        <w:rPr>
          <w:sz w:val="24"/>
          <w:szCs w:val="24"/>
          <w:lang w:val="en-US"/>
        </w:rPr>
      </w:pPr>
      <w:r w:rsidRPr="006512F0">
        <w:rPr>
          <w:rStyle w:val="a6"/>
          <w:sz w:val="24"/>
          <w:szCs w:val="24"/>
        </w:rPr>
        <w:footnoteRef/>
      </w:r>
      <w:r w:rsidRPr="006512F0">
        <w:rPr>
          <w:sz w:val="24"/>
          <w:szCs w:val="24"/>
          <w:lang w:val="en-US"/>
        </w:rPr>
        <w:t xml:space="preserve"> </w:t>
      </w:r>
      <w:r>
        <w:rPr>
          <w:color w:val="222222"/>
          <w:sz w:val="24"/>
          <w:szCs w:val="24"/>
          <w:shd w:val="clear" w:color="auto" w:fill="FFFFFF"/>
          <w:lang w:val="en-US"/>
        </w:rPr>
        <w:t>Stuart-Fox</w:t>
      </w:r>
      <w:r w:rsidRPr="006512F0">
        <w:rPr>
          <w:color w:val="222222"/>
          <w:sz w:val="24"/>
          <w:szCs w:val="24"/>
          <w:shd w:val="clear" w:color="auto" w:fill="FFFFFF"/>
          <w:lang w:val="en-US"/>
        </w:rPr>
        <w:t xml:space="preserve"> M. A</w:t>
      </w:r>
      <w:r>
        <w:rPr>
          <w:color w:val="222222"/>
          <w:sz w:val="24"/>
          <w:szCs w:val="24"/>
          <w:shd w:val="clear" w:color="auto" w:fill="FFFFFF"/>
          <w:lang w:val="en-US"/>
        </w:rPr>
        <w:t>.</w:t>
      </w:r>
      <w:r w:rsidRPr="006512F0">
        <w:rPr>
          <w:color w:val="222222"/>
          <w:sz w:val="24"/>
          <w:szCs w:val="24"/>
          <w:shd w:val="clear" w:color="auto" w:fill="FFFFFF"/>
          <w:lang w:val="en-US"/>
        </w:rPr>
        <w:t xml:space="preserve"> </w:t>
      </w:r>
      <w:r>
        <w:rPr>
          <w:color w:val="222222"/>
          <w:sz w:val="24"/>
          <w:szCs w:val="24"/>
          <w:shd w:val="clear" w:color="auto" w:fill="FFFFFF"/>
          <w:lang w:val="en-US"/>
        </w:rPr>
        <w:t>Op.cit.</w:t>
      </w:r>
      <w:r w:rsidRPr="006512F0">
        <w:rPr>
          <w:color w:val="222222"/>
          <w:sz w:val="24"/>
          <w:szCs w:val="24"/>
          <w:shd w:val="clear" w:color="auto" w:fill="FFFFFF"/>
          <w:lang w:val="en-US"/>
        </w:rPr>
        <w:t xml:space="preserve"> </w:t>
      </w:r>
      <w:r w:rsidRPr="006512F0">
        <w:rPr>
          <w:rFonts w:eastAsiaTheme="minorEastAsia"/>
          <w:color w:val="222222"/>
          <w:sz w:val="24"/>
          <w:szCs w:val="24"/>
          <w:shd w:val="clear" w:color="auto" w:fill="FFFFFF"/>
          <w:lang w:val="en-GB" w:eastAsia="zh-CN"/>
        </w:rPr>
        <w:t>P</w:t>
      </w:r>
      <w:r w:rsidRPr="006512F0">
        <w:rPr>
          <w:rFonts w:eastAsiaTheme="minorEastAsia"/>
          <w:color w:val="222222"/>
          <w:sz w:val="24"/>
          <w:szCs w:val="24"/>
          <w:shd w:val="clear" w:color="auto" w:fill="FFFFFF"/>
          <w:lang w:val="en-US" w:eastAsia="zh-CN"/>
        </w:rPr>
        <w:t>. 80</w:t>
      </w:r>
      <w:r w:rsidRPr="00003883">
        <w:rPr>
          <w:rFonts w:eastAsiaTheme="minorEastAsia"/>
          <w:color w:val="222222"/>
          <w:sz w:val="24"/>
          <w:szCs w:val="24"/>
          <w:shd w:val="clear" w:color="auto" w:fill="FFFFFF"/>
          <w:lang w:val="en-US" w:eastAsia="zh-CN"/>
        </w:rPr>
        <w:t>.</w:t>
      </w:r>
    </w:p>
  </w:footnote>
  <w:footnote w:id="111">
    <w:p w:rsidR="00D0144B" w:rsidRPr="00003883" w:rsidRDefault="00D0144B" w:rsidP="00366D8F">
      <w:pPr>
        <w:pStyle w:val="a4"/>
        <w:spacing w:line="360" w:lineRule="auto"/>
        <w:jc w:val="both"/>
        <w:rPr>
          <w:sz w:val="24"/>
          <w:szCs w:val="24"/>
        </w:rPr>
      </w:pPr>
      <w:r w:rsidRPr="006512F0">
        <w:rPr>
          <w:rStyle w:val="a6"/>
          <w:sz w:val="24"/>
          <w:szCs w:val="24"/>
        </w:rPr>
        <w:footnoteRef/>
      </w:r>
      <w:r w:rsidRPr="001657F5">
        <w:rPr>
          <w:sz w:val="24"/>
          <w:szCs w:val="24"/>
        </w:rPr>
        <w:t xml:space="preserve"> </w:t>
      </w:r>
      <w:r>
        <w:rPr>
          <w:color w:val="222222"/>
          <w:sz w:val="24"/>
          <w:szCs w:val="24"/>
          <w:shd w:val="clear" w:color="auto" w:fill="FFFFFF"/>
          <w:lang w:val="en-US"/>
        </w:rPr>
        <w:t>Ibid</w:t>
      </w:r>
      <w:r w:rsidRPr="001657F5">
        <w:rPr>
          <w:color w:val="222222"/>
          <w:sz w:val="24"/>
          <w:szCs w:val="24"/>
          <w:shd w:val="clear" w:color="auto" w:fill="FFFFFF"/>
        </w:rPr>
        <w:t xml:space="preserve">. </w:t>
      </w:r>
      <w:r w:rsidRPr="006512F0">
        <w:rPr>
          <w:rFonts w:eastAsiaTheme="minorEastAsia"/>
          <w:color w:val="222222"/>
          <w:sz w:val="24"/>
          <w:szCs w:val="24"/>
          <w:shd w:val="clear" w:color="auto" w:fill="FFFFFF"/>
          <w:lang w:val="en-GB" w:eastAsia="zh-CN"/>
        </w:rPr>
        <w:t>P</w:t>
      </w:r>
      <w:r w:rsidRPr="00003883">
        <w:rPr>
          <w:rFonts w:eastAsiaTheme="minorEastAsia"/>
          <w:color w:val="222222"/>
          <w:sz w:val="24"/>
          <w:szCs w:val="24"/>
          <w:shd w:val="clear" w:color="auto" w:fill="FFFFFF"/>
          <w:lang w:eastAsia="zh-CN"/>
        </w:rPr>
        <w:t>. 77.</w:t>
      </w:r>
    </w:p>
  </w:footnote>
  <w:footnote w:id="112">
    <w:p w:rsidR="00D0144B" w:rsidRPr="00003883" w:rsidRDefault="00D0144B" w:rsidP="00366D8F">
      <w:pPr>
        <w:pStyle w:val="a4"/>
        <w:spacing w:line="360" w:lineRule="auto"/>
        <w:jc w:val="both"/>
        <w:rPr>
          <w:lang w:val="en-US"/>
        </w:rPr>
      </w:pPr>
      <w:r w:rsidRPr="006512F0">
        <w:rPr>
          <w:rStyle w:val="a6"/>
          <w:sz w:val="24"/>
          <w:szCs w:val="24"/>
        </w:rPr>
        <w:footnoteRef/>
      </w:r>
      <w:r w:rsidRPr="006512F0">
        <w:rPr>
          <w:sz w:val="24"/>
          <w:szCs w:val="24"/>
        </w:rPr>
        <w:t xml:space="preserve"> </w:t>
      </w:r>
      <w:proofErr w:type="spellStart"/>
      <w:r w:rsidRPr="006512F0">
        <w:rPr>
          <w:sz w:val="24"/>
          <w:szCs w:val="24"/>
        </w:rPr>
        <w:t>Бокщанин</w:t>
      </w:r>
      <w:proofErr w:type="spellEnd"/>
      <w:r w:rsidRPr="006512F0">
        <w:rPr>
          <w:sz w:val="24"/>
          <w:szCs w:val="24"/>
        </w:rPr>
        <w:t xml:space="preserve"> А.А. Китай и страны Южных морей </w:t>
      </w:r>
      <w:r w:rsidRPr="006512F0">
        <w:rPr>
          <w:rFonts w:eastAsiaTheme="minorEastAsia"/>
          <w:sz w:val="24"/>
          <w:szCs w:val="24"/>
          <w:lang w:val="en-GB" w:eastAsia="zh-CN"/>
        </w:rPr>
        <w:t>XIV</w:t>
      </w:r>
      <w:r w:rsidRPr="006512F0">
        <w:rPr>
          <w:rFonts w:eastAsiaTheme="minorEastAsia"/>
          <w:sz w:val="24"/>
          <w:szCs w:val="24"/>
          <w:lang w:eastAsia="zh-CN"/>
        </w:rPr>
        <w:t>-</w:t>
      </w:r>
      <w:r w:rsidRPr="006512F0">
        <w:rPr>
          <w:rFonts w:eastAsiaTheme="minorEastAsia"/>
          <w:sz w:val="24"/>
          <w:szCs w:val="24"/>
          <w:lang w:val="en-GB" w:eastAsia="zh-CN"/>
        </w:rPr>
        <w:t>XVI</w:t>
      </w:r>
      <w:r w:rsidRPr="006512F0">
        <w:rPr>
          <w:rFonts w:eastAsiaTheme="minorEastAsia"/>
          <w:sz w:val="24"/>
          <w:szCs w:val="24"/>
          <w:lang w:eastAsia="zh-CN"/>
        </w:rPr>
        <w:t xml:space="preserve"> вв. С</w:t>
      </w:r>
      <w:r w:rsidRPr="006512F0">
        <w:rPr>
          <w:rFonts w:eastAsiaTheme="minorEastAsia"/>
          <w:sz w:val="24"/>
          <w:szCs w:val="24"/>
          <w:lang w:val="en-US" w:eastAsia="zh-CN"/>
        </w:rPr>
        <w:t>.4</w:t>
      </w:r>
      <w:r w:rsidRPr="00003883">
        <w:rPr>
          <w:rFonts w:eastAsiaTheme="minorEastAsia"/>
          <w:sz w:val="24"/>
          <w:szCs w:val="24"/>
          <w:lang w:val="en-US" w:eastAsia="zh-CN"/>
        </w:rPr>
        <w:t>4-45.</w:t>
      </w:r>
    </w:p>
  </w:footnote>
  <w:footnote w:id="113">
    <w:p w:rsidR="00D0144B" w:rsidRPr="00CB7CAC" w:rsidRDefault="00D0144B" w:rsidP="00366D8F">
      <w:pPr>
        <w:pStyle w:val="a4"/>
        <w:spacing w:line="360" w:lineRule="auto"/>
        <w:jc w:val="both"/>
        <w:rPr>
          <w:sz w:val="24"/>
          <w:szCs w:val="24"/>
          <w:lang w:val="en-US"/>
        </w:rPr>
      </w:pPr>
      <w:r w:rsidRPr="00CB7CAC">
        <w:rPr>
          <w:rStyle w:val="a6"/>
          <w:sz w:val="24"/>
          <w:szCs w:val="24"/>
        </w:rPr>
        <w:footnoteRef/>
      </w:r>
      <w:r w:rsidRPr="00CB7CAC">
        <w:rPr>
          <w:sz w:val="24"/>
          <w:szCs w:val="24"/>
          <w:lang w:val="en-US"/>
        </w:rPr>
        <w:t xml:space="preserve"> </w:t>
      </w:r>
      <w:r>
        <w:rPr>
          <w:color w:val="222222"/>
          <w:sz w:val="24"/>
          <w:szCs w:val="24"/>
          <w:shd w:val="clear" w:color="auto" w:fill="FFFFFF"/>
          <w:lang w:val="en-US"/>
        </w:rPr>
        <w:t>Stuart-Fox</w:t>
      </w:r>
      <w:r w:rsidRPr="00CB7CAC">
        <w:rPr>
          <w:color w:val="222222"/>
          <w:sz w:val="24"/>
          <w:szCs w:val="24"/>
          <w:shd w:val="clear" w:color="auto" w:fill="FFFFFF"/>
          <w:lang w:val="en-US"/>
        </w:rPr>
        <w:t xml:space="preserve"> M. A</w:t>
      </w:r>
      <w:r>
        <w:rPr>
          <w:color w:val="222222"/>
          <w:sz w:val="24"/>
          <w:szCs w:val="24"/>
          <w:shd w:val="clear" w:color="auto" w:fill="FFFFFF"/>
          <w:lang w:val="en-US"/>
        </w:rPr>
        <w:t>.</w:t>
      </w:r>
      <w:r w:rsidRPr="00CB7CAC">
        <w:rPr>
          <w:color w:val="222222"/>
          <w:sz w:val="24"/>
          <w:szCs w:val="24"/>
          <w:shd w:val="clear" w:color="auto" w:fill="FFFFFF"/>
          <w:lang w:val="en-US"/>
        </w:rPr>
        <w:t xml:space="preserve"> </w:t>
      </w:r>
      <w:r>
        <w:rPr>
          <w:color w:val="222222"/>
          <w:sz w:val="24"/>
          <w:szCs w:val="24"/>
          <w:shd w:val="clear" w:color="auto" w:fill="FFFFFF"/>
          <w:lang w:val="en-US"/>
        </w:rPr>
        <w:t>Op.cit.</w:t>
      </w:r>
      <w:r w:rsidRPr="00CB7CAC">
        <w:rPr>
          <w:color w:val="222222"/>
          <w:sz w:val="24"/>
          <w:szCs w:val="24"/>
          <w:shd w:val="clear" w:color="auto" w:fill="FFFFFF"/>
          <w:lang w:val="en-US"/>
        </w:rPr>
        <w:t xml:space="preserve"> </w:t>
      </w:r>
      <w:r w:rsidRPr="00CB7CAC">
        <w:rPr>
          <w:rFonts w:eastAsiaTheme="minorEastAsia"/>
          <w:color w:val="222222"/>
          <w:sz w:val="24"/>
          <w:szCs w:val="24"/>
          <w:shd w:val="clear" w:color="auto" w:fill="FFFFFF"/>
          <w:lang w:val="en-GB" w:eastAsia="zh-CN"/>
        </w:rPr>
        <w:t>P</w:t>
      </w:r>
      <w:r>
        <w:rPr>
          <w:rFonts w:eastAsiaTheme="minorEastAsia"/>
          <w:color w:val="222222"/>
          <w:sz w:val="24"/>
          <w:szCs w:val="24"/>
          <w:shd w:val="clear" w:color="auto" w:fill="FFFFFF"/>
          <w:lang w:val="en-US" w:eastAsia="zh-CN"/>
        </w:rPr>
        <w:t xml:space="preserve">. </w:t>
      </w:r>
      <w:r w:rsidRPr="00CB7CAC">
        <w:rPr>
          <w:rFonts w:eastAsiaTheme="minorEastAsia"/>
          <w:color w:val="222222"/>
          <w:sz w:val="24"/>
          <w:szCs w:val="24"/>
          <w:shd w:val="clear" w:color="auto" w:fill="FFFFFF"/>
          <w:lang w:val="en-US" w:eastAsia="zh-CN"/>
        </w:rPr>
        <w:t>8</w:t>
      </w:r>
      <w:r w:rsidRPr="00F72251">
        <w:rPr>
          <w:rFonts w:eastAsiaTheme="minorEastAsia"/>
          <w:color w:val="222222"/>
          <w:sz w:val="24"/>
          <w:szCs w:val="24"/>
          <w:shd w:val="clear" w:color="auto" w:fill="FFFFFF"/>
          <w:lang w:val="en-US" w:eastAsia="zh-CN"/>
        </w:rPr>
        <w:t>2</w:t>
      </w:r>
      <w:r w:rsidRPr="00CB7CAC">
        <w:rPr>
          <w:rFonts w:eastAsiaTheme="minorEastAsia"/>
          <w:color w:val="222222"/>
          <w:sz w:val="24"/>
          <w:szCs w:val="24"/>
          <w:shd w:val="clear" w:color="auto" w:fill="FFFFFF"/>
          <w:lang w:val="en-US" w:eastAsia="zh-CN"/>
        </w:rPr>
        <w:t>.</w:t>
      </w:r>
    </w:p>
  </w:footnote>
  <w:footnote w:id="114">
    <w:p w:rsidR="00D0144B" w:rsidRPr="00366D8F" w:rsidRDefault="00D0144B" w:rsidP="00366D8F">
      <w:pPr>
        <w:pStyle w:val="a4"/>
        <w:spacing w:line="360" w:lineRule="auto"/>
        <w:jc w:val="both"/>
        <w:rPr>
          <w:sz w:val="24"/>
          <w:szCs w:val="24"/>
          <w:lang w:val="en-US"/>
        </w:rPr>
      </w:pPr>
      <w:r w:rsidRPr="00366D8F">
        <w:rPr>
          <w:rStyle w:val="a6"/>
          <w:sz w:val="24"/>
          <w:szCs w:val="24"/>
        </w:rPr>
        <w:footnoteRef/>
      </w:r>
      <w:r w:rsidRPr="00366D8F">
        <w:rPr>
          <w:sz w:val="24"/>
          <w:szCs w:val="24"/>
          <w:lang w:val="en-US"/>
        </w:rPr>
        <w:t xml:space="preserve"> Sun </w:t>
      </w:r>
      <w:proofErr w:type="spellStart"/>
      <w:r w:rsidRPr="00366D8F">
        <w:rPr>
          <w:sz w:val="24"/>
          <w:szCs w:val="24"/>
          <w:lang w:val="en-US"/>
        </w:rPr>
        <w:t>Laichen</w:t>
      </w:r>
      <w:proofErr w:type="spellEnd"/>
      <w:r w:rsidRPr="00366D8F">
        <w:rPr>
          <w:sz w:val="24"/>
          <w:szCs w:val="24"/>
          <w:lang w:val="en-US"/>
        </w:rPr>
        <w:t xml:space="preserve">. Chinese Military Technology and Dai Viet: c. 1390-1497. Asia Research Institute </w:t>
      </w:r>
    </w:p>
    <w:p w:rsidR="00D0144B" w:rsidRPr="00366D8F" w:rsidRDefault="00D0144B" w:rsidP="00366D8F">
      <w:pPr>
        <w:pStyle w:val="a4"/>
        <w:spacing w:line="360" w:lineRule="auto"/>
        <w:jc w:val="both"/>
        <w:rPr>
          <w:rFonts w:eastAsiaTheme="minorEastAsia"/>
          <w:sz w:val="24"/>
          <w:szCs w:val="24"/>
          <w:lang w:val="en-GB" w:eastAsia="zh-CN"/>
        </w:rPr>
      </w:pPr>
      <w:r w:rsidRPr="00366D8F">
        <w:rPr>
          <w:sz w:val="24"/>
          <w:szCs w:val="24"/>
          <w:lang w:val="en-US"/>
        </w:rPr>
        <w:t xml:space="preserve">National University of Singapore, 2003. </w:t>
      </w:r>
      <w:r w:rsidRPr="00366D8F">
        <w:rPr>
          <w:sz w:val="24"/>
          <w:szCs w:val="24"/>
          <w:lang w:val="en-GB"/>
        </w:rPr>
        <w:t>URL: http://www.ari.nus.edu.sg/docs/wps/wps03_011.pdf</w:t>
      </w:r>
    </w:p>
  </w:footnote>
  <w:footnote w:id="115">
    <w:p w:rsidR="00D0144B" w:rsidRPr="00366D8F" w:rsidRDefault="00D0144B" w:rsidP="00366D8F">
      <w:pPr>
        <w:pStyle w:val="a4"/>
        <w:spacing w:line="360" w:lineRule="auto"/>
        <w:jc w:val="both"/>
        <w:rPr>
          <w:sz w:val="24"/>
          <w:szCs w:val="24"/>
          <w:lang w:val="en-US"/>
        </w:rPr>
      </w:pPr>
      <w:r w:rsidRPr="00366D8F">
        <w:rPr>
          <w:rStyle w:val="a6"/>
          <w:sz w:val="24"/>
          <w:szCs w:val="24"/>
        </w:rPr>
        <w:footnoteRef/>
      </w:r>
      <w:r w:rsidRPr="00366D8F">
        <w:rPr>
          <w:sz w:val="24"/>
          <w:szCs w:val="24"/>
          <w:lang w:val="en-US"/>
        </w:rPr>
        <w:t xml:space="preserve"> </w:t>
      </w:r>
      <w:proofErr w:type="spellStart"/>
      <w:r w:rsidRPr="00366D8F">
        <w:rPr>
          <w:sz w:val="24"/>
          <w:szCs w:val="24"/>
          <w:lang w:val="en-US"/>
        </w:rPr>
        <w:t>Gungwu</w:t>
      </w:r>
      <w:proofErr w:type="spellEnd"/>
      <w:r w:rsidRPr="00366D8F">
        <w:rPr>
          <w:sz w:val="24"/>
          <w:szCs w:val="24"/>
          <w:lang w:val="en-US"/>
        </w:rPr>
        <w:t xml:space="preserve"> W. Op.cit.</w:t>
      </w:r>
      <w:r w:rsidRPr="00366D8F">
        <w:rPr>
          <w:sz w:val="24"/>
          <w:szCs w:val="24"/>
          <w:shd w:val="clear" w:color="auto" w:fill="FFFFFF"/>
          <w:lang w:val="en-US"/>
        </w:rPr>
        <w:t xml:space="preserve"> P. 55.</w:t>
      </w:r>
    </w:p>
  </w:footnote>
  <w:footnote w:id="116">
    <w:p w:rsidR="00D0144B" w:rsidRPr="00003883" w:rsidRDefault="00D0144B" w:rsidP="00366D8F">
      <w:pPr>
        <w:pStyle w:val="a4"/>
        <w:spacing w:line="360" w:lineRule="auto"/>
        <w:jc w:val="both"/>
        <w:rPr>
          <w:rFonts w:eastAsiaTheme="minorEastAsia"/>
          <w:sz w:val="24"/>
          <w:szCs w:val="24"/>
          <w:lang w:val="en-US" w:eastAsia="zh-CN"/>
        </w:rPr>
      </w:pPr>
      <w:r w:rsidRPr="00366D8F">
        <w:rPr>
          <w:rStyle w:val="a6"/>
          <w:sz w:val="24"/>
          <w:szCs w:val="24"/>
        </w:rPr>
        <w:footnoteRef/>
      </w:r>
      <w:r w:rsidRPr="00366D8F">
        <w:rPr>
          <w:sz w:val="24"/>
          <w:szCs w:val="24"/>
        </w:rPr>
        <w:t xml:space="preserve"> </w:t>
      </w:r>
      <w:proofErr w:type="spellStart"/>
      <w:r w:rsidRPr="00366D8F">
        <w:rPr>
          <w:sz w:val="24"/>
          <w:szCs w:val="24"/>
        </w:rPr>
        <w:t>Бокщанин</w:t>
      </w:r>
      <w:proofErr w:type="spellEnd"/>
      <w:r w:rsidRPr="00366D8F">
        <w:rPr>
          <w:sz w:val="24"/>
          <w:szCs w:val="24"/>
        </w:rPr>
        <w:t xml:space="preserve"> А.А. Китай и страны Южных морей </w:t>
      </w:r>
      <w:r w:rsidRPr="00366D8F">
        <w:rPr>
          <w:rFonts w:eastAsiaTheme="minorEastAsia"/>
          <w:sz w:val="24"/>
          <w:szCs w:val="24"/>
          <w:lang w:val="en-GB" w:eastAsia="zh-CN"/>
        </w:rPr>
        <w:t>XIV</w:t>
      </w:r>
      <w:r w:rsidRPr="00366D8F">
        <w:rPr>
          <w:rFonts w:eastAsiaTheme="minorEastAsia"/>
          <w:sz w:val="24"/>
          <w:szCs w:val="24"/>
          <w:lang w:eastAsia="zh-CN"/>
        </w:rPr>
        <w:t>-</w:t>
      </w:r>
      <w:r w:rsidRPr="00366D8F">
        <w:rPr>
          <w:rFonts w:eastAsiaTheme="minorEastAsia"/>
          <w:sz w:val="24"/>
          <w:szCs w:val="24"/>
          <w:lang w:val="en-GB" w:eastAsia="zh-CN"/>
        </w:rPr>
        <w:t>XVI</w:t>
      </w:r>
      <w:r w:rsidRPr="00366D8F">
        <w:rPr>
          <w:rFonts w:eastAsiaTheme="minorEastAsia"/>
          <w:sz w:val="24"/>
          <w:szCs w:val="24"/>
          <w:lang w:eastAsia="zh-CN"/>
        </w:rPr>
        <w:t xml:space="preserve"> вв. С</w:t>
      </w:r>
      <w:r w:rsidRPr="00366D8F">
        <w:rPr>
          <w:rFonts w:eastAsiaTheme="minorEastAsia"/>
          <w:sz w:val="24"/>
          <w:szCs w:val="24"/>
          <w:lang w:val="en-US" w:eastAsia="zh-CN"/>
        </w:rPr>
        <w:t>.98-99.</w:t>
      </w:r>
    </w:p>
  </w:footnote>
  <w:footnote w:id="117">
    <w:p w:rsidR="00D0144B" w:rsidRPr="005B3CF1" w:rsidRDefault="00D0144B" w:rsidP="005B3CF1">
      <w:pPr>
        <w:pStyle w:val="a4"/>
        <w:spacing w:line="360" w:lineRule="auto"/>
        <w:jc w:val="both"/>
        <w:rPr>
          <w:sz w:val="24"/>
          <w:szCs w:val="24"/>
          <w:lang w:val="en-US"/>
        </w:rPr>
      </w:pPr>
      <w:r w:rsidRPr="005B3CF1">
        <w:rPr>
          <w:rStyle w:val="a6"/>
          <w:sz w:val="24"/>
          <w:szCs w:val="24"/>
        </w:rPr>
        <w:footnoteRef/>
      </w:r>
      <w:r w:rsidRPr="005B3CF1">
        <w:rPr>
          <w:sz w:val="24"/>
          <w:szCs w:val="24"/>
          <w:lang w:val="en-US"/>
        </w:rPr>
        <w:t xml:space="preserve"> </w:t>
      </w:r>
      <w:r>
        <w:rPr>
          <w:color w:val="222222"/>
          <w:sz w:val="24"/>
          <w:szCs w:val="24"/>
          <w:shd w:val="clear" w:color="auto" w:fill="FFFFFF"/>
          <w:lang w:val="en-US"/>
        </w:rPr>
        <w:t>Stuart-Fox</w:t>
      </w:r>
      <w:r w:rsidRPr="005B3CF1">
        <w:rPr>
          <w:color w:val="222222"/>
          <w:sz w:val="24"/>
          <w:szCs w:val="24"/>
          <w:shd w:val="clear" w:color="auto" w:fill="FFFFFF"/>
          <w:lang w:val="en-US"/>
        </w:rPr>
        <w:t xml:space="preserve"> M. A</w:t>
      </w:r>
      <w:r>
        <w:rPr>
          <w:color w:val="222222"/>
          <w:sz w:val="24"/>
          <w:szCs w:val="24"/>
          <w:shd w:val="clear" w:color="auto" w:fill="FFFFFF"/>
          <w:lang w:val="en-US"/>
        </w:rPr>
        <w:t>.</w:t>
      </w:r>
      <w:r w:rsidRPr="005B3CF1">
        <w:rPr>
          <w:color w:val="222222"/>
          <w:sz w:val="24"/>
          <w:szCs w:val="24"/>
          <w:shd w:val="clear" w:color="auto" w:fill="FFFFFF"/>
          <w:lang w:val="en-US"/>
        </w:rPr>
        <w:t xml:space="preserve"> </w:t>
      </w:r>
      <w:r>
        <w:rPr>
          <w:sz w:val="24"/>
          <w:szCs w:val="24"/>
          <w:lang w:val="en-US"/>
        </w:rPr>
        <w:t>Op.cit.</w:t>
      </w:r>
      <w:r w:rsidRPr="006512F0">
        <w:rPr>
          <w:sz w:val="24"/>
          <w:szCs w:val="24"/>
          <w:shd w:val="clear" w:color="auto" w:fill="FFFFFF"/>
          <w:lang w:val="en-US"/>
        </w:rPr>
        <w:t xml:space="preserve"> </w:t>
      </w:r>
      <w:r w:rsidRPr="005B3CF1">
        <w:rPr>
          <w:rFonts w:eastAsiaTheme="minorEastAsia"/>
          <w:color w:val="222222"/>
          <w:sz w:val="24"/>
          <w:szCs w:val="24"/>
          <w:shd w:val="clear" w:color="auto" w:fill="FFFFFF"/>
          <w:lang w:val="en-GB" w:eastAsia="zh-CN"/>
        </w:rPr>
        <w:t>P</w:t>
      </w:r>
      <w:r w:rsidRPr="005B3CF1">
        <w:rPr>
          <w:rFonts w:eastAsiaTheme="minorEastAsia"/>
          <w:color w:val="222222"/>
          <w:sz w:val="24"/>
          <w:szCs w:val="24"/>
          <w:shd w:val="clear" w:color="auto" w:fill="FFFFFF"/>
          <w:lang w:val="en-US" w:eastAsia="zh-CN"/>
        </w:rPr>
        <w:t>. 89-91.</w:t>
      </w:r>
    </w:p>
  </w:footnote>
  <w:footnote w:id="118">
    <w:p w:rsidR="00D0144B" w:rsidRPr="00CB7CAC" w:rsidRDefault="00D0144B" w:rsidP="005B3CF1">
      <w:pPr>
        <w:pStyle w:val="a4"/>
        <w:spacing w:line="360" w:lineRule="auto"/>
        <w:jc w:val="both"/>
        <w:rPr>
          <w:sz w:val="24"/>
          <w:szCs w:val="24"/>
          <w:lang w:val="en-US"/>
        </w:rPr>
      </w:pPr>
      <w:r w:rsidRPr="005B3CF1">
        <w:rPr>
          <w:rStyle w:val="a6"/>
          <w:sz w:val="24"/>
          <w:szCs w:val="24"/>
        </w:rPr>
        <w:footnoteRef/>
      </w:r>
      <w:r w:rsidRPr="005B3CF1">
        <w:rPr>
          <w:sz w:val="24"/>
          <w:szCs w:val="24"/>
          <w:lang w:val="en-US"/>
        </w:rPr>
        <w:t xml:space="preserve"> </w:t>
      </w:r>
      <w:proofErr w:type="spellStart"/>
      <w:r w:rsidRPr="005B3CF1">
        <w:rPr>
          <w:sz w:val="24"/>
          <w:szCs w:val="24"/>
          <w:lang w:val="en-US"/>
        </w:rPr>
        <w:t>Gungwu</w:t>
      </w:r>
      <w:proofErr w:type="spellEnd"/>
      <w:r w:rsidRPr="005B3CF1">
        <w:rPr>
          <w:sz w:val="24"/>
          <w:szCs w:val="24"/>
          <w:lang w:val="en-US"/>
        </w:rPr>
        <w:t xml:space="preserve"> W. </w:t>
      </w:r>
      <w:r>
        <w:rPr>
          <w:sz w:val="24"/>
          <w:szCs w:val="24"/>
          <w:lang w:val="en-US"/>
        </w:rPr>
        <w:t>Op.cit.</w:t>
      </w:r>
      <w:r w:rsidRPr="006512F0">
        <w:rPr>
          <w:sz w:val="24"/>
          <w:szCs w:val="24"/>
          <w:shd w:val="clear" w:color="auto" w:fill="FFFFFF"/>
          <w:lang w:val="en-US"/>
        </w:rPr>
        <w:t xml:space="preserve"> </w:t>
      </w:r>
      <w:r w:rsidRPr="005B3CF1">
        <w:rPr>
          <w:sz w:val="24"/>
          <w:szCs w:val="24"/>
          <w:shd w:val="clear" w:color="auto" w:fill="FFFFFF"/>
          <w:lang w:val="en-US"/>
        </w:rPr>
        <w:t>P. 53-54.</w:t>
      </w:r>
    </w:p>
  </w:footnote>
  <w:footnote w:id="119">
    <w:p w:rsidR="00D0144B" w:rsidRPr="00003883" w:rsidRDefault="00D0144B" w:rsidP="005B3CF1">
      <w:pPr>
        <w:spacing w:line="360" w:lineRule="auto"/>
        <w:ind w:right="40"/>
        <w:jc w:val="both"/>
        <w:textAlignment w:val="baseline"/>
        <w:rPr>
          <w:rFonts w:eastAsiaTheme="minorEastAsia"/>
          <w:color w:val="333300"/>
          <w:lang w:eastAsia="zh-CN"/>
        </w:rPr>
      </w:pPr>
      <w:r w:rsidRPr="005B3CF1">
        <w:rPr>
          <w:rStyle w:val="a6"/>
        </w:rPr>
        <w:footnoteRef/>
      </w:r>
      <w:r w:rsidRPr="005B3CF1">
        <w:rPr>
          <w:lang w:val="en-US"/>
        </w:rPr>
        <w:t xml:space="preserve"> Li </w:t>
      </w:r>
      <w:proofErr w:type="spellStart"/>
      <w:r w:rsidRPr="005B3CF1">
        <w:rPr>
          <w:lang w:val="en-US"/>
        </w:rPr>
        <w:t>Zhaojie</w:t>
      </w:r>
      <w:proofErr w:type="spellEnd"/>
      <w:r w:rsidRPr="005B3CF1">
        <w:rPr>
          <w:lang w:val="en-US"/>
        </w:rPr>
        <w:t xml:space="preserve">. Traditional Chinese World Order. </w:t>
      </w:r>
      <w:r w:rsidRPr="005B3CF1">
        <w:rPr>
          <w:rStyle w:val="HTML"/>
          <w:i w:val="0"/>
          <w:iCs w:val="0"/>
          <w:color w:val="333300"/>
          <w:bdr w:val="none" w:sz="0" w:space="0" w:color="auto" w:frame="1"/>
          <w:lang w:val="en-US"/>
        </w:rPr>
        <w:t xml:space="preserve">Chinese Journal of International Law, </w:t>
      </w:r>
      <w:r w:rsidRPr="005B3CF1">
        <w:rPr>
          <w:rStyle w:val="slug-pub-date"/>
          <w:color w:val="333300"/>
          <w:bdr w:val="none" w:sz="0" w:space="0" w:color="auto" w:frame="1"/>
          <w:lang w:val="en-US"/>
        </w:rPr>
        <w:t>2002.</w:t>
      </w:r>
      <w:r w:rsidRPr="005B3CF1">
        <w:rPr>
          <w:rStyle w:val="apple-converted-space"/>
          <w:color w:val="333300"/>
          <w:bdr w:val="none" w:sz="0" w:space="0" w:color="auto" w:frame="1"/>
          <w:lang w:val="en-US"/>
        </w:rPr>
        <w:t> </w:t>
      </w:r>
      <w:r w:rsidRPr="005B3CF1">
        <w:rPr>
          <w:rStyle w:val="slug-vol"/>
          <w:rFonts w:eastAsiaTheme="minorEastAsia"/>
          <w:color w:val="333300"/>
          <w:bdr w:val="none" w:sz="0" w:space="0" w:color="auto" w:frame="1"/>
          <w:lang w:val="en-GB" w:eastAsia="zh-CN"/>
        </w:rPr>
        <w:t>URL</w:t>
      </w:r>
      <w:r w:rsidRPr="00003883">
        <w:rPr>
          <w:rStyle w:val="slug-vol"/>
          <w:rFonts w:eastAsiaTheme="minorEastAsia"/>
          <w:color w:val="333300"/>
          <w:bdr w:val="none" w:sz="0" w:space="0" w:color="auto" w:frame="1"/>
          <w:lang w:eastAsia="zh-CN"/>
        </w:rPr>
        <w:t xml:space="preserve">: </w:t>
      </w:r>
      <w:r w:rsidRPr="005B3CF1">
        <w:rPr>
          <w:rStyle w:val="slug-vol"/>
          <w:rFonts w:eastAsiaTheme="minorEastAsia"/>
          <w:color w:val="333300"/>
          <w:bdr w:val="none" w:sz="0" w:space="0" w:color="auto" w:frame="1"/>
          <w:lang w:val="en-GB" w:eastAsia="zh-CN"/>
        </w:rPr>
        <w:t>http</w:t>
      </w:r>
      <w:r w:rsidRPr="00003883">
        <w:rPr>
          <w:rStyle w:val="slug-vol"/>
          <w:rFonts w:eastAsiaTheme="minorEastAsia"/>
          <w:color w:val="333300"/>
          <w:bdr w:val="none" w:sz="0" w:space="0" w:color="auto" w:frame="1"/>
          <w:lang w:eastAsia="zh-CN"/>
        </w:rPr>
        <w:t>://</w:t>
      </w:r>
      <w:proofErr w:type="spellStart"/>
      <w:r w:rsidRPr="005B3CF1">
        <w:rPr>
          <w:rStyle w:val="slug-vol"/>
          <w:rFonts w:eastAsiaTheme="minorEastAsia"/>
          <w:color w:val="333300"/>
          <w:bdr w:val="none" w:sz="0" w:space="0" w:color="auto" w:frame="1"/>
          <w:lang w:val="en-GB" w:eastAsia="zh-CN"/>
        </w:rPr>
        <w:t>chinesejil</w:t>
      </w:r>
      <w:proofErr w:type="spellEnd"/>
      <w:r w:rsidRPr="00003883">
        <w:rPr>
          <w:rStyle w:val="slug-vol"/>
          <w:rFonts w:eastAsiaTheme="minorEastAsia"/>
          <w:color w:val="333300"/>
          <w:bdr w:val="none" w:sz="0" w:space="0" w:color="auto" w:frame="1"/>
          <w:lang w:eastAsia="zh-CN"/>
        </w:rPr>
        <w:t>.</w:t>
      </w:r>
      <w:proofErr w:type="spellStart"/>
      <w:r w:rsidRPr="005B3CF1">
        <w:rPr>
          <w:rStyle w:val="slug-vol"/>
          <w:rFonts w:eastAsiaTheme="minorEastAsia"/>
          <w:color w:val="333300"/>
          <w:bdr w:val="none" w:sz="0" w:space="0" w:color="auto" w:frame="1"/>
          <w:lang w:val="en-GB" w:eastAsia="zh-CN"/>
        </w:rPr>
        <w:t>oxfordjournals</w:t>
      </w:r>
      <w:proofErr w:type="spellEnd"/>
      <w:r w:rsidRPr="00003883">
        <w:rPr>
          <w:rStyle w:val="slug-vol"/>
          <w:rFonts w:eastAsiaTheme="minorEastAsia"/>
          <w:color w:val="333300"/>
          <w:bdr w:val="none" w:sz="0" w:space="0" w:color="auto" w:frame="1"/>
          <w:lang w:eastAsia="zh-CN"/>
        </w:rPr>
        <w:t>.</w:t>
      </w:r>
      <w:r w:rsidRPr="005B3CF1">
        <w:rPr>
          <w:rStyle w:val="slug-vol"/>
          <w:rFonts w:eastAsiaTheme="minorEastAsia"/>
          <w:color w:val="333300"/>
          <w:bdr w:val="none" w:sz="0" w:space="0" w:color="auto" w:frame="1"/>
          <w:lang w:val="en-GB" w:eastAsia="zh-CN"/>
        </w:rPr>
        <w:t>org</w:t>
      </w:r>
      <w:r w:rsidRPr="00003883">
        <w:rPr>
          <w:rStyle w:val="slug-vol"/>
          <w:rFonts w:eastAsiaTheme="minorEastAsia"/>
          <w:color w:val="333300"/>
          <w:bdr w:val="none" w:sz="0" w:space="0" w:color="auto" w:frame="1"/>
          <w:lang w:eastAsia="zh-CN"/>
        </w:rPr>
        <w:t>/</w:t>
      </w:r>
      <w:r w:rsidRPr="005B3CF1">
        <w:rPr>
          <w:rStyle w:val="slug-vol"/>
          <w:rFonts w:eastAsiaTheme="minorEastAsia"/>
          <w:color w:val="333300"/>
          <w:bdr w:val="none" w:sz="0" w:space="0" w:color="auto" w:frame="1"/>
          <w:lang w:val="en-GB" w:eastAsia="zh-CN"/>
        </w:rPr>
        <w:t>content</w:t>
      </w:r>
      <w:r w:rsidRPr="00003883">
        <w:rPr>
          <w:rStyle w:val="slug-vol"/>
          <w:rFonts w:eastAsiaTheme="minorEastAsia"/>
          <w:color w:val="333300"/>
          <w:bdr w:val="none" w:sz="0" w:space="0" w:color="auto" w:frame="1"/>
          <w:lang w:eastAsia="zh-CN"/>
        </w:rPr>
        <w:t>/1/1/20.</w:t>
      </w:r>
      <w:r w:rsidRPr="005B3CF1">
        <w:rPr>
          <w:rStyle w:val="slug-vol"/>
          <w:rFonts w:eastAsiaTheme="minorEastAsia"/>
          <w:color w:val="333300"/>
          <w:bdr w:val="none" w:sz="0" w:space="0" w:color="auto" w:frame="1"/>
          <w:lang w:val="en-GB" w:eastAsia="zh-CN"/>
        </w:rPr>
        <w:t>full</w:t>
      </w:r>
      <w:r w:rsidRPr="00003883">
        <w:rPr>
          <w:rStyle w:val="slug-vol"/>
          <w:rFonts w:eastAsiaTheme="minorEastAsia"/>
          <w:color w:val="333300"/>
          <w:bdr w:val="none" w:sz="0" w:space="0" w:color="auto" w:frame="1"/>
          <w:lang w:eastAsia="zh-CN"/>
        </w:rPr>
        <w:t>.</w:t>
      </w:r>
      <w:proofErr w:type="spellStart"/>
      <w:r w:rsidRPr="005B3CF1">
        <w:rPr>
          <w:rStyle w:val="slug-vol"/>
          <w:rFonts w:eastAsiaTheme="minorEastAsia"/>
          <w:color w:val="333300"/>
          <w:bdr w:val="none" w:sz="0" w:space="0" w:color="auto" w:frame="1"/>
          <w:lang w:val="en-GB" w:eastAsia="zh-CN"/>
        </w:rPr>
        <w:t>pdf</w:t>
      </w:r>
      <w:proofErr w:type="spellEnd"/>
      <w:r w:rsidRPr="00003883">
        <w:rPr>
          <w:rStyle w:val="slug-vol"/>
          <w:rFonts w:eastAsiaTheme="minorEastAsia"/>
          <w:color w:val="333300"/>
          <w:bdr w:val="none" w:sz="0" w:space="0" w:color="auto" w:frame="1"/>
          <w:lang w:eastAsia="zh-CN"/>
        </w:rPr>
        <w:t>+</w:t>
      </w:r>
      <w:r w:rsidRPr="005B3CF1">
        <w:rPr>
          <w:rStyle w:val="slug-vol"/>
          <w:rFonts w:eastAsiaTheme="minorEastAsia"/>
          <w:color w:val="333300"/>
          <w:bdr w:val="none" w:sz="0" w:space="0" w:color="auto" w:frame="1"/>
          <w:lang w:val="en-GB" w:eastAsia="zh-CN"/>
        </w:rPr>
        <w:t>html</w:t>
      </w:r>
    </w:p>
  </w:footnote>
  <w:footnote w:id="120">
    <w:p w:rsidR="00D0144B" w:rsidRPr="00003883" w:rsidRDefault="00D0144B" w:rsidP="00366D8F">
      <w:pPr>
        <w:pStyle w:val="a4"/>
        <w:spacing w:line="360" w:lineRule="auto"/>
        <w:jc w:val="both"/>
        <w:rPr>
          <w:rFonts w:eastAsiaTheme="minorEastAsia"/>
          <w:sz w:val="24"/>
          <w:szCs w:val="24"/>
          <w:lang w:val="en-US" w:eastAsia="zh-CN"/>
        </w:rPr>
      </w:pPr>
      <w:r w:rsidRPr="005B3CF1">
        <w:rPr>
          <w:rStyle w:val="a6"/>
          <w:sz w:val="24"/>
          <w:szCs w:val="24"/>
        </w:rPr>
        <w:footnoteRef/>
      </w:r>
      <w:r w:rsidRPr="005B3CF1">
        <w:rPr>
          <w:sz w:val="24"/>
          <w:szCs w:val="24"/>
        </w:rPr>
        <w:t xml:space="preserve"> </w:t>
      </w:r>
      <w:proofErr w:type="spellStart"/>
      <w:r w:rsidRPr="005B3CF1">
        <w:rPr>
          <w:sz w:val="24"/>
          <w:szCs w:val="24"/>
        </w:rPr>
        <w:t>Бокщанин</w:t>
      </w:r>
      <w:proofErr w:type="spellEnd"/>
      <w:r w:rsidRPr="005B3CF1">
        <w:rPr>
          <w:sz w:val="24"/>
          <w:szCs w:val="24"/>
        </w:rPr>
        <w:t xml:space="preserve"> А.А. Китай и страны Южных морей </w:t>
      </w:r>
      <w:r w:rsidRPr="005B3CF1">
        <w:rPr>
          <w:rFonts w:eastAsiaTheme="minorEastAsia"/>
          <w:sz w:val="24"/>
          <w:szCs w:val="24"/>
          <w:lang w:val="en-GB" w:eastAsia="zh-CN"/>
        </w:rPr>
        <w:t>XIV</w:t>
      </w:r>
      <w:r w:rsidRPr="005B3CF1">
        <w:rPr>
          <w:rFonts w:eastAsiaTheme="minorEastAsia"/>
          <w:sz w:val="24"/>
          <w:szCs w:val="24"/>
          <w:lang w:eastAsia="zh-CN"/>
        </w:rPr>
        <w:t>-</w:t>
      </w:r>
      <w:r w:rsidRPr="005B3CF1">
        <w:rPr>
          <w:rFonts w:eastAsiaTheme="minorEastAsia"/>
          <w:sz w:val="24"/>
          <w:szCs w:val="24"/>
          <w:lang w:val="en-GB" w:eastAsia="zh-CN"/>
        </w:rPr>
        <w:t>XVI</w:t>
      </w:r>
      <w:r w:rsidRPr="005B3CF1">
        <w:rPr>
          <w:rFonts w:eastAsiaTheme="minorEastAsia"/>
          <w:sz w:val="24"/>
          <w:szCs w:val="24"/>
          <w:lang w:eastAsia="zh-CN"/>
        </w:rPr>
        <w:t xml:space="preserve"> вв. С</w:t>
      </w:r>
      <w:r w:rsidRPr="005B3CF1">
        <w:rPr>
          <w:rFonts w:eastAsiaTheme="minorEastAsia"/>
          <w:sz w:val="24"/>
          <w:szCs w:val="24"/>
          <w:lang w:val="en-US" w:eastAsia="zh-CN"/>
        </w:rPr>
        <w:t>.6</w:t>
      </w:r>
      <w:r w:rsidRPr="00003883">
        <w:rPr>
          <w:rFonts w:eastAsiaTheme="minorEastAsia"/>
          <w:sz w:val="24"/>
          <w:szCs w:val="24"/>
          <w:lang w:val="en-US" w:eastAsia="zh-CN"/>
        </w:rPr>
        <w:t>1-62.</w:t>
      </w:r>
    </w:p>
  </w:footnote>
  <w:footnote w:id="121">
    <w:p w:rsidR="00D0144B" w:rsidRPr="0026379E" w:rsidRDefault="00D0144B" w:rsidP="00366D8F">
      <w:pPr>
        <w:spacing w:line="360" w:lineRule="auto"/>
        <w:jc w:val="both"/>
        <w:rPr>
          <w:rFonts w:eastAsiaTheme="minorEastAsia"/>
          <w:lang w:val="en-US"/>
        </w:rPr>
      </w:pPr>
      <w:r w:rsidRPr="0026379E">
        <w:rPr>
          <w:vertAlign w:val="superscript"/>
        </w:rPr>
        <w:footnoteRef/>
      </w:r>
      <w:r w:rsidRPr="0026379E">
        <w:rPr>
          <w:lang w:val="en-US"/>
        </w:rPr>
        <w:t xml:space="preserve"> Frederick W. Mote, Denis </w:t>
      </w:r>
      <w:proofErr w:type="spellStart"/>
      <w:r w:rsidRPr="0026379E">
        <w:rPr>
          <w:lang w:val="en-US"/>
        </w:rPr>
        <w:t>Twitchett</w:t>
      </w:r>
      <w:proofErr w:type="spellEnd"/>
      <w:r w:rsidRPr="0026379E">
        <w:rPr>
          <w:lang w:val="en-US"/>
        </w:rPr>
        <w:t xml:space="preserve">, John K. Fairbank. The Cambridge History of China: Volume </w:t>
      </w:r>
      <w:r>
        <w:rPr>
          <w:lang w:val="en-US"/>
        </w:rPr>
        <w:t>7, The Ming Dynasty, 1368-1644.</w:t>
      </w:r>
      <w:r w:rsidRPr="00FE72D4">
        <w:rPr>
          <w:lang w:val="en-US"/>
        </w:rPr>
        <w:t xml:space="preserve"> </w:t>
      </w:r>
      <w:r w:rsidRPr="0026379E">
        <w:rPr>
          <w:lang w:val="en-US"/>
        </w:rPr>
        <w:t xml:space="preserve">Cambridge University Press,  1988. </w:t>
      </w:r>
      <w:r w:rsidRPr="0026379E">
        <w:rPr>
          <w:rFonts w:eastAsiaTheme="minorEastAsia"/>
          <w:lang w:val="en-US"/>
        </w:rPr>
        <w:t>P. 271.</w:t>
      </w:r>
    </w:p>
  </w:footnote>
  <w:footnote w:id="122">
    <w:p w:rsidR="00D0144B" w:rsidRPr="00F76B56" w:rsidRDefault="00D0144B" w:rsidP="00366D8F">
      <w:pPr>
        <w:pStyle w:val="a4"/>
        <w:spacing w:line="360" w:lineRule="auto"/>
        <w:jc w:val="both"/>
        <w:rPr>
          <w:lang w:val="en-US"/>
        </w:rPr>
      </w:pPr>
      <w:r w:rsidRPr="0026379E">
        <w:rPr>
          <w:rStyle w:val="a6"/>
          <w:sz w:val="24"/>
          <w:szCs w:val="24"/>
        </w:rPr>
        <w:footnoteRef/>
      </w:r>
      <w:r w:rsidRPr="0026379E">
        <w:rPr>
          <w:sz w:val="24"/>
          <w:szCs w:val="24"/>
          <w:lang w:val="en-US"/>
        </w:rPr>
        <w:t xml:space="preserve"> </w:t>
      </w:r>
      <w:proofErr w:type="spellStart"/>
      <w:r w:rsidRPr="0026379E">
        <w:rPr>
          <w:sz w:val="24"/>
          <w:szCs w:val="24"/>
          <w:lang w:val="en-US"/>
        </w:rPr>
        <w:t>Gungwu</w:t>
      </w:r>
      <w:proofErr w:type="spellEnd"/>
      <w:r w:rsidRPr="0026379E">
        <w:rPr>
          <w:sz w:val="24"/>
          <w:szCs w:val="24"/>
          <w:lang w:val="en-US"/>
        </w:rPr>
        <w:t xml:space="preserve"> W. </w:t>
      </w:r>
      <w:r>
        <w:rPr>
          <w:sz w:val="24"/>
          <w:szCs w:val="24"/>
          <w:lang w:val="en-US"/>
        </w:rPr>
        <w:t>Op.cit.</w:t>
      </w:r>
      <w:r w:rsidRPr="0026379E">
        <w:rPr>
          <w:sz w:val="24"/>
          <w:szCs w:val="24"/>
          <w:shd w:val="clear" w:color="auto" w:fill="FFFFFF"/>
          <w:lang w:val="en-US"/>
        </w:rPr>
        <w:t xml:space="preserve"> P. 56-57.</w:t>
      </w:r>
    </w:p>
  </w:footnote>
  <w:footnote w:id="123">
    <w:p w:rsidR="00D0144B" w:rsidRPr="00CA1803" w:rsidRDefault="00D0144B" w:rsidP="00366D8F">
      <w:pPr>
        <w:spacing w:line="360" w:lineRule="auto"/>
        <w:jc w:val="both"/>
        <w:rPr>
          <w:lang w:val="en-US"/>
        </w:rPr>
      </w:pPr>
      <w:r w:rsidRPr="00C339A3">
        <w:rPr>
          <w:rStyle w:val="a6"/>
        </w:rPr>
        <w:footnoteRef/>
      </w:r>
      <w:r w:rsidRPr="00C339A3">
        <w:rPr>
          <w:lang w:val="en-US"/>
        </w:rPr>
        <w:t xml:space="preserve"> </w:t>
      </w:r>
      <w:proofErr w:type="spellStart"/>
      <w:r w:rsidRPr="00C339A3">
        <w:rPr>
          <w:lang w:val="en-US"/>
        </w:rPr>
        <w:t>Gungwu</w:t>
      </w:r>
      <w:proofErr w:type="spellEnd"/>
      <w:r w:rsidRPr="00C339A3">
        <w:rPr>
          <w:lang w:val="en-US"/>
        </w:rPr>
        <w:t xml:space="preserve"> W. </w:t>
      </w:r>
      <w:r>
        <w:rPr>
          <w:lang w:val="en-US"/>
        </w:rPr>
        <w:t>Op.cit.</w:t>
      </w:r>
      <w:r w:rsidRPr="006512F0">
        <w:rPr>
          <w:shd w:val="clear" w:color="auto" w:fill="FFFFFF"/>
          <w:lang w:val="en-US"/>
        </w:rPr>
        <w:t xml:space="preserve"> </w:t>
      </w:r>
      <w:r w:rsidRPr="00C339A3">
        <w:rPr>
          <w:shd w:val="clear" w:color="auto" w:fill="FFFFFF"/>
          <w:lang w:val="en-US"/>
        </w:rPr>
        <w:t xml:space="preserve"> P. 51.</w:t>
      </w:r>
    </w:p>
  </w:footnote>
  <w:footnote w:id="124">
    <w:p w:rsidR="00D0144B" w:rsidRPr="00F72251" w:rsidRDefault="00D0144B" w:rsidP="00366D8F">
      <w:pPr>
        <w:spacing w:line="360" w:lineRule="auto"/>
        <w:jc w:val="both"/>
        <w:rPr>
          <w:lang w:val="en-US"/>
        </w:rPr>
      </w:pPr>
      <w:r w:rsidRPr="00F80F6E">
        <w:rPr>
          <w:rStyle w:val="a6"/>
        </w:rPr>
        <w:footnoteRef/>
      </w:r>
      <w:r w:rsidRPr="00F80F6E">
        <w:rPr>
          <w:lang w:val="en-US"/>
        </w:rPr>
        <w:t xml:space="preserve"> </w:t>
      </w:r>
      <w:r>
        <w:rPr>
          <w:lang w:val="en-US"/>
        </w:rPr>
        <w:t xml:space="preserve">Ibid. </w:t>
      </w:r>
      <w:r w:rsidRPr="00F72251">
        <w:rPr>
          <w:shd w:val="clear" w:color="auto" w:fill="FFFFFF"/>
          <w:lang w:val="en-US"/>
        </w:rPr>
        <w:t>P. 58.</w:t>
      </w:r>
    </w:p>
  </w:footnote>
  <w:footnote w:id="125">
    <w:p w:rsidR="00D0144B" w:rsidRPr="006F2FD0" w:rsidRDefault="00D0144B" w:rsidP="00366D8F">
      <w:pPr>
        <w:pStyle w:val="a4"/>
        <w:spacing w:line="360" w:lineRule="auto"/>
        <w:jc w:val="both"/>
        <w:rPr>
          <w:rFonts w:eastAsiaTheme="minorEastAsia"/>
          <w:lang w:eastAsia="zh-CN"/>
        </w:rPr>
      </w:pPr>
      <w:r w:rsidRPr="00F72251">
        <w:rPr>
          <w:rStyle w:val="a6"/>
          <w:sz w:val="24"/>
          <w:szCs w:val="24"/>
        </w:rPr>
        <w:footnoteRef/>
      </w:r>
      <w:r w:rsidRPr="00F72251">
        <w:rPr>
          <w:sz w:val="24"/>
          <w:szCs w:val="24"/>
          <w:lang w:val="en-US"/>
        </w:rPr>
        <w:t xml:space="preserve"> Sun </w:t>
      </w:r>
      <w:proofErr w:type="spellStart"/>
      <w:r w:rsidRPr="00F72251">
        <w:rPr>
          <w:sz w:val="24"/>
          <w:szCs w:val="24"/>
          <w:lang w:val="en-US"/>
        </w:rPr>
        <w:t>Laichen</w:t>
      </w:r>
      <w:proofErr w:type="spellEnd"/>
      <w:r w:rsidRPr="00F72251">
        <w:rPr>
          <w:sz w:val="24"/>
          <w:szCs w:val="24"/>
          <w:lang w:val="en-US"/>
        </w:rPr>
        <w:t xml:space="preserve">. </w:t>
      </w:r>
      <w:r>
        <w:rPr>
          <w:sz w:val="24"/>
          <w:szCs w:val="24"/>
          <w:lang w:val="en-US"/>
        </w:rPr>
        <w:t>Op</w:t>
      </w:r>
      <w:r w:rsidRPr="006F2FD0">
        <w:rPr>
          <w:sz w:val="24"/>
          <w:szCs w:val="24"/>
        </w:rPr>
        <w:t xml:space="preserve">. </w:t>
      </w:r>
      <w:r>
        <w:rPr>
          <w:sz w:val="24"/>
          <w:szCs w:val="24"/>
          <w:lang w:val="en-GB"/>
        </w:rPr>
        <w:t>cit</w:t>
      </w:r>
      <w:r w:rsidRPr="006F2FD0">
        <w:rPr>
          <w:sz w:val="24"/>
          <w:szCs w:val="24"/>
        </w:rPr>
        <w:t>.</w:t>
      </w:r>
    </w:p>
  </w:footnote>
  <w:footnote w:id="126">
    <w:p w:rsidR="00D0144B" w:rsidRPr="00F61EFB" w:rsidRDefault="00D0144B" w:rsidP="00F61EFB">
      <w:pPr>
        <w:pStyle w:val="a4"/>
        <w:spacing w:line="360" w:lineRule="auto"/>
        <w:jc w:val="both"/>
        <w:rPr>
          <w:sz w:val="24"/>
          <w:szCs w:val="24"/>
        </w:rPr>
      </w:pPr>
      <w:r w:rsidRPr="00F61EFB">
        <w:rPr>
          <w:rStyle w:val="a6"/>
          <w:sz w:val="24"/>
          <w:szCs w:val="24"/>
        </w:rPr>
        <w:footnoteRef/>
      </w:r>
      <w:r w:rsidRPr="00F61EFB">
        <w:rPr>
          <w:sz w:val="24"/>
          <w:szCs w:val="24"/>
        </w:rPr>
        <w:t xml:space="preserve"> История Китая с древнейших времен до наших дней. С. 167-168.</w:t>
      </w:r>
    </w:p>
  </w:footnote>
  <w:footnote w:id="127">
    <w:p w:rsidR="00D0144B" w:rsidRPr="00366D8F" w:rsidRDefault="00D0144B" w:rsidP="00F61EFB">
      <w:pPr>
        <w:pStyle w:val="a4"/>
        <w:spacing w:line="360" w:lineRule="auto"/>
        <w:jc w:val="both"/>
        <w:rPr>
          <w:sz w:val="24"/>
          <w:szCs w:val="24"/>
        </w:rPr>
      </w:pPr>
      <w:r w:rsidRPr="00366D8F">
        <w:rPr>
          <w:rStyle w:val="a6"/>
          <w:sz w:val="24"/>
          <w:szCs w:val="24"/>
        </w:rPr>
        <w:footnoteRef/>
      </w:r>
      <w:r w:rsidRPr="00366D8F">
        <w:rPr>
          <w:sz w:val="24"/>
          <w:szCs w:val="24"/>
        </w:rPr>
        <w:t xml:space="preserve"> </w:t>
      </w:r>
      <w:proofErr w:type="spellStart"/>
      <w:r w:rsidRPr="00366D8F">
        <w:rPr>
          <w:sz w:val="24"/>
          <w:szCs w:val="24"/>
        </w:rPr>
        <w:t>Адамчик</w:t>
      </w:r>
      <w:proofErr w:type="spellEnd"/>
      <w:r w:rsidRPr="00366D8F">
        <w:rPr>
          <w:sz w:val="24"/>
          <w:szCs w:val="24"/>
        </w:rPr>
        <w:t xml:space="preserve"> В.В. </w:t>
      </w:r>
      <w:proofErr w:type="spellStart"/>
      <w:r w:rsidRPr="00366D8F">
        <w:rPr>
          <w:sz w:val="24"/>
          <w:szCs w:val="24"/>
        </w:rPr>
        <w:t>Указ.соч</w:t>
      </w:r>
      <w:proofErr w:type="spellEnd"/>
      <w:r w:rsidRPr="00366D8F">
        <w:rPr>
          <w:sz w:val="24"/>
          <w:szCs w:val="24"/>
        </w:rPr>
        <w:t xml:space="preserve">. С. 545. </w:t>
      </w:r>
    </w:p>
  </w:footnote>
  <w:footnote w:id="128">
    <w:p w:rsidR="00D0144B" w:rsidRPr="00366D8F" w:rsidRDefault="00D0144B" w:rsidP="0019749A">
      <w:pPr>
        <w:pStyle w:val="a4"/>
        <w:spacing w:line="360" w:lineRule="auto"/>
        <w:jc w:val="both"/>
        <w:rPr>
          <w:sz w:val="24"/>
          <w:szCs w:val="24"/>
        </w:rPr>
      </w:pPr>
      <w:r w:rsidRPr="00366D8F">
        <w:rPr>
          <w:rStyle w:val="a6"/>
          <w:sz w:val="24"/>
          <w:szCs w:val="24"/>
        </w:rPr>
        <w:footnoteRef/>
      </w:r>
      <w:r w:rsidRPr="00366D8F">
        <w:rPr>
          <w:sz w:val="24"/>
          <w:szCs w:val="24"/>
        </w:rPr>
        <w:t xml:space="preserve"> Васильев Л.С. Курс лекций по средневековому Востоку (Ближний, Средний, Дальний Восток, Юго-Восточная Азия). М, 1998. С.128-133.</w:t>
      </w:r>
    </w:p>
  </w:footnote>
  <w:footnote w:id="129">
    <w:p w:rsidR="00D0144B" w:rsidRPr="00366D8F" w:rsidRDefault="00D0144B" w:rsidP="00ED10A2">
      <w:pPr>
        <w:pStyle w:val="a4"/>
        <w:spacing w:line="360" w:lineRule="auto"/>
        <w:jc w:val="both"/>
        <w:rPr>
          <w:sz w:val="24"/>
          <w:szCs w:val="24"/>
        </w:rPr>
      </w:pPr>
      <w:r w:rsidRPr="00366D8F">
        <w:rPr>
          <w:rStyle w:val="a6"/>
          <w:sz w:val="24"/>
          <w:szCs w:val="24"/>
        </w:rPr>
        <w:footnoteRef/>
      </w:r>
      <w:r w:rsidRPr="00366D8F">
        <w:rPr>
          <w:sz w:val="24"/>
          <w:szCs w:val="24"/>
        </w:rPr>
        <w:t xml:space="preserve"> История Китая: Учебник/ Под ред. А.В. </w:t>
      </w:r>
      <w:proofErr w:type="spellStart"/>
      <w:r w:rsidRPr="00366D8F">
        <w:rPr>
          <w:sz w:val="24"/>
          <w:szCs w:val="24"/>
        </w:rPr>
        <w:t>Меликсетова</w:t>
      </w:r>
      <w:proofErr w:type="spellEnd"/>
      <w:r w:rsidRPr="00366D8F">
        <w:rPr>
          <w:sz w:val="24"/>
          <w:szCs w:val="24"/>
        </w:rPr>
        <w:t>. С.267.</w:t>
      </w:r>
    </w:p>
  </w:footnote>
  <w:footnote w:id="130">
    <w:p w:rsidR="00D0144B" w:rsidRPr="00366D8F" w:rsidRDefault="00D0144B" w:rsidP="00ED10A2">
      <w:pPr>
        <w:pStyle w:val="a4"/>
        <w:spacing w:line="360" w:lineRule="auto"/>
        <w:jc w:val="both"/>
        <w:rPr>
          <w:sz w:val="24"/>
          <w:szCs w:val="24"/>
        </w:rPr>
      </w:pPr>
      <w:r w:rsidRPr="00366D8F">
        <w:rPr>
          <w:rStyle w:val="a6"/>
          <w:sz w:val="24"/>
          <w:szCs w:val="24"/>
        </w:rPr>
        <w:footnoteRef/>
      </w:r>
      <w:r w:rsidRPr="00366D8F">
        <w:rPr>
          <w:sz w:val="24"/>
          <w:szCs w:val="24"/>
        </w:rPr>
        <w:t xml:space="preserve"> Васильев Л.С. </w:t>
      </w:r>
      <w:proofErr w:type="spellStart"/>
      <w:r w:rsidRPr="00366D8F">
        <w:rPr>
          <w:sz w:val="24"/>
          <w:szCs w:val="24"/>
        </w:rPr>
        <w:t>Указ.соч</w:t>
      </w:r>
      <w:proofErr w:type="spellEnd"/>
      <w:r w:rsidRPr="00366D8F">
        <w:rPr>
          <w:sz w:val="24"/>
          <w:szCs w:val="24"/>
        </w:rPr>
        <w:t>. С.128-133.</w:t>
      </w:r>
    </w:p>
  </w:footnote>
  <w:footnote w:id="131">
    <w:p w:rsidR="00D0144B" w:rsidRPr="005A7376" w:rsidRDefault="00D0144B" w:rsidP="005A7376">
      <w:pPr>
        <w:pStyle w:val="a4"/>
        <w:spacing w:line="360" w:lineRule="auto"/>
        <w:jc w:val="both"/>
        <w:rPr>
          <w:sz w:val="24"/>
          <w:szCs w:val="24"/>
        </w:rPr>
      </w:pPr>
      <w:r w:rsidRPr="00366D8F">
        <w:rPr>
          <w:rStyle w:val="a6"/>
          <w:sz w:val="24"/>
          <w:szCs w:val="24"/>
        </w:rPr>
        <w:footnoteRef/>
      </w:r>
      <w:r w:rsidRPr="00366D8F">
        <w:rPr>
          <w:sz w:val="24"/>
          <w:szCs w:val="24"/>
        </w:rPr>
        <w:t xml:space="preserve"> История Китая с древнейших времен до наших дней. С. 171.</w:t>
      </w:r>
    </w:p>
  </w:footnote>
  <w:footnote w:id="132">
    <w:p w:rsidR="00D0144B" w:rsidRPr="00FE72D4" w:rsidRDefault="00D0144B" w:rsidP="00FE72D4">
      <w:pPr>
        <w:pStyle w:val="a4"/>
        <w:spacing w:line="360" w:lineRule="auto"/>
        <w:jc w:val="both"/>
        <w:rPr>
          <w:sz w:val="24"/>
          <w:szCs w:val="24"/>
        </w:rPr>
      </w:pPr>
      <w:r w:rsidRPr="00FE72D4">
        <w:rPr>
          <w:rStyle w:val="a6"/>
          <w:sz w:val="24"/>
          <w:szCs w:val="24"/>
        </w:rPr>
        <w:footnoteRef/>
      </w:r>
      <w:r w:rsidRPr="00FE72D4">
        <w:rPr>
          <w:sz w:val="24"/>
          <w:szCs w:val="24"/>
        </w:rPr>
        <w:t xml:space="preserve"> История Китая: Учебник/ Под ред. А.В. </w:t>
      </w:r>
      <w:proofErr w:type="spellStart"/>
      <w:r w:rsidRPr="00FE72D4">
        <w:rPr>
          <w:sz w:val="24"/>
          <w:szCs w:val="24"/>
        </w:rPr>
        <w:t>Меликсетова</w:t>
      </w:r>
      <w:proofErr w:type="spellEnd"/>
      <w:r w:rsidRPr="00FE72D4">
        <w:rPr>
          <w:sz w:val="24"/>
          <w:szCs w:val="24"/>
        </w:rPr>
        <w:t>. С. 268-269.</w:t>
      </w:r>
    </w:p>
  </w:footnote>
  <w:footnote w:id="133">
    <w:p w:rsidR="00D0144B" w:rsidRPr="00FE72D4" w:rsidRDefault="00D0144B" w:rsidP="00FE72D4">
      <w:pPr>
        <w:pStyle w:val="a4"/>
        <w:spacing w:line="360" w:lineRule="auto"/>
        <w:jc w:val="both"/>
        <w:rPr>
          <w:sz w:val="24"/>
          <w:szCs w:val="24"/>
        </w:rPr>
      </w:pPr>
      <w:r w:rsidRPr="00FE72D4">
        <w:rPr>
          <w:rStyle w:val="a6"/>
          <w:sz w:val="24"/>
          <w:szCs w:val="24"/>
        </w:rPr>
        <w:footnoteRef/>
      </w:r>
      <w:r w:rsidRPr="00FE72D4">
        <w:rPr>
          <w:sz w:val="24"/>
          <w:szCs w:val="24"/>
        </w:rPr>
        <w:t xml:space="preserve"> </w:t>
      </w:r>
      <w:proofErr w:type="spellStart"/>
      <w:r w:rsidRPr="00FE72D4">
        <w:rPr>
          <w:sz w:val="24"/>
          <w:szCs w:val="24"/>
        </w:rPr>
        <w:t>Адамчик</w:t>
      </w:r>
      <w:proofErr w:type="spellEnd"/>
      <w:r w:rsidRPr="00FE72D4">
        <w:rPr>
          <w:sz w:val="24"/>
          <w:szCs w:val="24"/>
        </w:rPr>
        <w:t xml:space="preserve"> В.В. Указ. соч.  С. 545. </w:t>
      </w:r>
    </w:p>
  </w:footnote>
  <w:footnote w:id="134">
    <w:p w:rsidR="00D0144B" w:rsidRPr="00FE72D4" w:rsidRDefault="00D0144B" w:rsidP="00FE72D4">
      <w:pPr>
        <w:pStyle w:val="a4"/>
        <w:spacing w:line="360" w:lineRule="auto"/>
        <w:jc w:val="both"/>
        <w:rPr>
          <w:lang w:val="en-US"/>
        </w:rPr>
      </w:pPr>
      <w:r w:rsidRPr="00FE72D4">
        <w:rPr>
          <w:rStyle w:val="a6"/>
          <w:sz w:val="24"/>
          <w:szCs w:val="24"/>
        </w:rPr>
        <w:footnoteRef/>
      </w:r>
      <w:r w:rsidRPr="00FE72D4">
        <w:rPr>
          <w:sz w:val="24"/>
          <w:szCs w:val="24"/>
        </w:rPr>
        <w:t xml:space="preserve"> Фицджеральд Ч. П. Указ. соч. С</w:t>
      </w:r>
      <w:r w:rsidRPr="001657F5">
        <w:rPr>
          <w:sz w:val="24"/>
          <w:szCs w:val="24"/>
          <w:lang w:val="en-US"/>
        </w:rPr>
        <w:t>. 330.</w:t>
      </w:r>
    </w:p>
  </w:footnote>
  <w:footnote w:id="135">
    <w:p w:rsidR="00D0144B" w:rsidRPr="008C2208" w:rsidRDefault="00D0144B" w:rsidP="008C2208">
      <w:pPr>
        <w:pStyle w:val="a4"/>
        <w:spacing w:line="360" w:lineRule="auto"/>
        <w:jc w:val="both"/>
        <w:rPr>
          <w:sz w:val="24"/>
          <w:szCs w:val="24"/>
        </w:rPr>
      </w:pPr>
      <w:r w:rsidRPr="008C2208">
        <w:rPr>
          <w:rStyle w:val="a6"/>
          <w:sz w:val="24"/>
          <w:szCs w:val="24"/>
        </w:rPr>
        <w:footnoteRef/>
      </w:r>
      <w:r w:rsidRPr="008C2208">
        <w:rPr>
          <w:sz w:val="24"/>
          <w:szCs w:val="24"/>
          <w:lang w:val="en-US"/>
        </w:rPr>
        <w:t xml:space="preserve"> </w:t>
      </w:r>
      <w:r w:rsidRPr="008C2208">
        <w:rPr>
          <w:rFonts w:eastAsiaTheme="minorEastAsia"/>
          <w:sz w:val="24"/>
          <w:szCs w:val="24"/>
          <w:lang w:val="en-GB" w:eastAsia="zh-CN"/>
        </w:rPr>
        <w:t>Fairbank J.K. China: A New History. P</w:t>
      </w:r>
      <w:r w:rsidRPr="008C2208">
        <w:rPr>
          <w:rFonts w:eastAsiaTheme="minorEastAsia"/>
          <w:sz w:val="24"/>
          <w:szCs w:val="24"/>
          <w:lang w:eastAsia="zh-CN"/>
        </w:rPr>
        <w:t>. 147-150.</w:t>
      </w:r>
    </w:p>
  </w:footnote>
  <w:footnote w:id="136">
    <w:p w:rsidR="00D0144B" w:rsidRPr="008C2208" w:rsidRDefault="00D0144B" w:rsidP="008C2208">
      <w:pPr>
        <w:pStyle w:val="a4"/>
        <w:spacing w:line="360" w:lineRule="auto"/>
        <w:jc w:val="both"/>
        <w:rPr>
          <w:sz w:val="24"/>
          <w:szCs w:val="24"/>
        </w:rPr>
      </w:pPr>
      <w:r w:rsidRPr="008C2208">
        <w:rPr>
          <w:rStyle w:val="a6"/>
          <w:sz w:val="24"/>
          <w:szCs w:val="24"/>
        </w:rPr>
        <w:footnoteRef/>
      </w:r>
      <w:r w:rsidRPr="008C2208">
        <w:rPr>
          <w:sz w:val="24"/>
          <w:szCs w:val="24"/>
        </w:rPr>
        <w:t xml:space="preserve"> </w:t>
      </w:r>
      <w:r w:rsidRPr="008C2208">
        <w:rPr>
          <w:sz w:val="24"/>
          <w:szCs w:val="24"/>
          <w:shd w:val="clear" w:color="auto" w:fill="FFFFFF"/>
        </w:rPr>
        <w:t>Внешняя полити</w:t>
      </w:r>
      <w:r>
        <w:rPr>
          <w:sz w:val="24"/>
          <w:szCs w:val="24"/>
          <w:shd w:val="clear" w:color="auto" w:fill="FFFFFF"/>
        </w:rPr>
        <w:t>ка государства Цин в XVII веке/</w:t>
      </w:r>
      <w:r w:rsidRPr="008C2208">
        <w:rPr>
          <w:sz w:val="24"/>
          <w:szCs w:val="24"/>
          <w:shd w:val="clear" w:color="auto" w:fill="FFFFFF"/>
        </w:rPr>
        <w:t xml:space="preserve"> Под ред.</w:t>
      </w:r>
      <w:r w:rsidRPr="008C2208">
        <w:rPr>
          <w:rStyle w:val="apple-converted-space"/>
          <w:sz w:val="24"/>
          <w:szCs w:val="24"/>
          <w:shd w:val="clear" w:color="auto" w:fill="FFFFFF"/>
        </w:rPr>
        <w:t> </w:t>
      </w:r>
      <w:proofErr w:type="spellStart"/>
      <w:r w:rsidRPr="008C2208">
        <w:rPr>
          <w:rStyle w:val="hl"/>
          <w:sz w:val="24"/>
          <w:szCs w:val="24"/>
        </w:rPr>
        <w:t>Думана</w:t>
      </w:r>
      <w:proofErr w:type="spellEnd"/>
      <w:r w:rsidRPr="008C2208">
        <w:rPr>
          <w:rStyle w:val="apple-converted-space"/>
          <w:sz w:val="24"/>
          <w:szCs w:val="24"/>
          <w:shd w:val="clear" w:color="auto" w:fill="FFFFFF"/>
        </w:rPr>
        <w:t> </w:t>
      </w:r>
      <w:r>
        <w:rPr>
          <w:sz w:val="24"/>
          <w:szCs w:val="24"/>
          <w:shd w:val="clear" w:color="auto" w:fill="FFFFFF"/>
        </w:rPr>
        <w:t xml:space="preserve">Л.И. </w:t>
      </w:r>
      <w:r w:rsidRPr="008C2208">
        <w:rPr>
          <w:sz w:val="24"/>
          <w:szCs w:val="24"/>
          <w:shd w:val="clear" w:color="auto" w:fill="FFFFFF"/>
        </w:rPr>
        <w:t>М., 1972. С. 45.</w:t>
      </w:r>
    </w:p>
  </w:footnote>
  <w:footnote w:id="137">
    <w:p w:rsidR="00D0144B" w:rsidRDefault="00D0144B" w:rsidP="00C9455B">
      <w:pPr>
        <w:pStyle w:val="a4"/>
        <w:spacing w:line="360" w:lineRule="auto"/>
        <w:jc w:val="both"/>
      </w:pPr>
      <w:r w:rsidRPr="00C9455B">
        <w:rPr>
          <w:rStyle w:val="a6"/>
          <w:sz w:val="24"/>
          <w:szCs w:val="24"/>
        </w:rPr>
        <w:footnoteRef/>
      </w:r>
      <w:r w:rsidRPr="00C9455B">
        <w:rPr>
          <w:sz w:val="24"/>
          <w:szCs w:val="24"/>
        </w:rPr>
        <w:t xml:space="preserve"> Гончаров С.Н. Две традиции в дипломатии. С.176-177.</w:t>
      </w:r>
    </w:p>
  </w:footnote>
  <w:footnote w:id="138">
    <w:p w:rsidR="00D0144B" w:rsidRPr="0072338E" w:rsidRDefault="00D0144B" w:rsidP="0072338E">
      <w:pPr>
        <w:pStyle w:val="a4"/>
        <w:spacing w:line="360" w:lineRule="auto"/>
        <w:jc w:val="both"/>
        <w:rPr>
          <w:sz w:val="24"/>
          <w:szCs w:val="24"/>
        </w:rPr>
      </w:pPr>
      <w:r w:rsidRPr="0072338E">
        <w:rPr>
          <w:rStyle w:val="a6"/>
          <w:sz w:val="24"/>
          <w:szCs w:val="24"/>
        </w:rPr>
        <w:footnoteRef/>
      </w:r>
      <w:r w:rsidRPr="0072338E">
        <w:rPr>
          <w:sz w:val="24"/>
          <w:szCs w:val="24"/>
        </w:rPr>
        <w:t xml:space="preserve"> </w:t>
      </w:r>
      <w:r w:rsidRPr="0072338E">
        <w:rPr>
          <w:sz w:val="24"/>
          <w:szCs w:val="24"/>
          <w:shd w:val="clear" w:color="auto" w:fill="FFFFFF"/>
        </w:rPr>
        <w:t>Внешняя политика государства Цин в XVII веке</w:t>
      </w:r>
      <w:r>
        <w:rPr>
          <w:sz w:val="24"/>
          <w:szCs w:val="24"/>
          <w:shd w:val="clear" w:color="auto" w:fill="FFFFFF"/>
        </w:rPr>
        <w:t xml:space="preserve"> / П</w:t>
      </w:r>
      <w:r w:rsidRPr="0072338E">
        <w:rPr>
          <w:sz w:val="24"/>
          <w:szCs w:val="24"/>
          <w:shd w:val="clear" w:color="auto" w:fill="FFFFFF"/>
        </w:rPr>
        <w:t>од ред.</w:t>
      </w:r>
      <w:r w:rsidRPr="0072338E">
        <w:rPr>
          <w:rStyle w:val="apple-converted-space"/>
          <w:sz w:val="24"/>
          <w:szCs w:val="24"/>
          <w:shd w:val="clear" w:color="auto" w:fill="FFFFFF"/>
        </w:rPr>
        <w:t> </w:t>
      </w:r>
      <w:proofErr w:type="spellStart"/>
      <w:r w:rsidRPr="0072338E">
        <w:rPr>
          <w:rStyle w:val="hl"/>
          <w:sz w:val="24"/>
          <w:szCs w:val="24"/>
        </w:rPr>
        <w:t>Думана</w:t>
      </w:r>
      <w:proofErr w:type="spellEnd"/>
      <w:r w:rsidRPr="0072338E">
        <w:rPr>
          <w:rStyle w:val="apple-converted-space"/>
          <w:sz w:val="24"/>
          <w:szCs w:val="24"/>
          <w:shd w:val="clear" w:color="auto" w:fill="FFFFFF"/>
        </w:rPr>
        <w:t> </w:t>
      </w:r>
      <w:r w:rsidRPr="0072338E">
        <w:rPr>
          <w:sz w:val="24"/>
          <w:szCs w:val="24"/>
          <w:shd w:val="clear" w:color="auto" w:fill="FFFFFF"/>
        </w:rPr>
        <w:t>Л.И. С. 61.</w:t>
      </w:r>
      <w:r>
        <w:rPr>
          <w:sz w:val="24"/>
          <w:szCs w:val="24"/>
          <w:shd w:val="clear" w:color="auto" w:fill="FFFFFF"/>
        </w:rPr>
        <w:t xml:space="preserve"> </w:t>
      </w:r>
    </w:p>
  </w:footnote>
  <w:footnote w:id="139">
    <w:p w:rsidR="00D0144B" w:rsidRPr="0072338E" w:rsidRDefault="00D0144B" w:rsidP="0072338E">
      <w:pPr>
        <w:pStyle w:val="a4"/>
        <w:spacing w:line="360" w:lineRule="auto"/>
        <w:jc w:val="both"/>
        <w:rPr>
          <w:sz w:val="24"/>
          <w:szCs w:val="24"/>
        </w:rPr>
      </w:pPr>
      <w:r w:rsidRPr="0072338E">
        <w:rPr>
          <w:rStyle w:val="a6"/>
          <w:sz w:val="24"/>
          <w:szCs w:val="24"/>
        </w:rPr>
        <w:footnoteRef/>
      </w:r>
      <w:r w:rsidRPr="0072338E">
        <w:rPr>
          <w:sz w:val="24"/>
          <w:szCs w:val="24"/>
        </w:rPr>
        <w:t xml:space="preserve"> </w:t>
      </w:r>
      <w:r w:rsidRPr="0072338E">
        <w:rPr>
          <w:sz w:val="24"/>
          <w:szCs w:val="24"/>
          <w:shd w:val="clear" w:color="auto" w:fill="FFFFFF"/>
        </w:rPr>
        <w:t>Внешняя политика государства Цин в XVII веке</w:t>
      </w:r>
      <w:r>
        <w:rPr>
          <w:sz w:val="24"/>
          <w:szCs w:val="24"/>
          <w:shd w:val="clear" w:color="auto" w:fill="FFFFFF"/>
        </w:rPr>
        <w:t xml:space="preserve"> / П</w:t>
      </w:r>
      <w:r w:rsidRPr="0072338E">
        <w:rPr>
          <w:sz w:val="24"/>
          <w:szCs w:val="24"/>
          <w:shd w:val="clear" w:color="auto" w:fill="FFFFFF"/>
        </w:rPr>
        <w:t>од ред.</w:t>
      </w:r>
      <w:r w:rsidRPr="0072338E">
        <w:rPr>
          <w:rStyle w:val="apple-converted-space"/>
          <w:sz w:val="24"/>
          <w:szCs w:val="24"/>
          <w:shd w:val="clear" w:color="auto" w:fill="FFFFFF"/>
        </w:rPr>
        <w:t> </w:t>
      </w:r>
      <w:proofErr w:type="spellStart"/>
      <w:r w:rsidRPr="0072338E">
        <w:rPr>
          <w:rStyle w:val="hl"/>
          <w:sz w:val="24"/>
          <w:szCs w:val="24"/>
        </w:rPr>
        <w:t>Думана</w:t>
      </w:r>
      <w:proofErr w:type="spellEnd"/>
      <w:r w:rsidRPr="0072338E">
        <w:rPr>
          <w:rStyle w:val="apple-converted-space"/>
          <w:sz w:val="24"/>
          <w:szCs w:val="24"/>
          <w:shd w:val="clear" w:color="auto" w:fill="FFFFFF"/>
        </w:rPr>
        <w:t> </w:t>
      </w:r>
      <w:r w:rsidRPr="0072338E">
        <w:rPr>
          <w:sz w:val="24"/>
          <w:szCs w:val="24"/>
          <w:shd w:val="clear" w:color="auto" w:fill="FFFFFF"/>
        </w:rPr>
        <w:t>Л.И. С. 50.</w:t>
      </w:r>
    </w:p>
  </w:footnote>
  <w:footnote w:id="140">
    <w:p w:rsidR="00D0144B" w:rsidRPr="00153F2B" w:rsidRDefault="00D0144B" w:rsidP="00153F2B">
      <w:pPr>
        <w:pStyle w:val="a4"/>
        <w:spacing w:line="360" w:lineRule="auto"/>
        <w:jc w:val="both"/>
        <w:rPr>
          <w:sz w:val="24"/>
          <w:szCs w:val="24"/>
        </w:rPr>
      </w:pPr>
      <w:r w:rsidRPr="0072338E">
        <w:rPr>
          <w:rStyle w:val="a6"/>
          <w:sz w:val="24"/>
          <w:szCs w:val="24"/>
        </w:rPr>
        <w:footnoteRef/>
      </w:r>
      <w:r w:rsidRPr="0072338E">
        <w:rPr>
          <w:sz w:val="24"/>
          <w:szCs w:val="24"/>
        </w:rPr>
        <w:t xml:space="preserve"> Гончаров С.Н. Доктрина государственной власти и политическая практика. С. 43-53.</w:t>
      </w:r>
      <w:r w:rsidRPr="0072338E">
        <w:rPr>
          <w:rStyle w:val="apple-converted-space"/>
          <w:sz w:val="24"/>
          <w:szCs w:val="24"/>
          <w:lang w:val="en-US"/>
        </w:rPr>
        <w:t> </w:t>
      </w:r>
    </w:p>
  </w:footnote>
  <w:footnote w:id="141">
    <w:p w:rsidR="00D0144B" w:rsidRPr="00D611B1" w:rsidRDefault="00D0144B" w:rsidP="00C220EB">
      <w:pPr>
        <w:pStyle w:val="a4"/>
        <w:spacing w:line="360" w:lineRule="auto"/>
        <w:jc w:val="both"/>
        <w:rPr>
          <w:sz w:val="24"/>
          <w:szCs w:val="24"/>
        </w:rPr>
      </w:pPr>
      <w:r w:rsidRPr="00D611B1">
        <w:rPr>
          <w:rStyle w:val="a6"/>
          <w:sz w:val="24"/>
          <w:szCs w:val="24"/>
        </w:rPr>
        <w:footnoteRef/>
      </w:r>
      <w:r w:rsidRPr="00D611B1">
        <w:rPr>
          <w:sz w:val="24"/>
          <w:szCs w:val="24"/>
        </w:rPr>
        <w:t xml:space="preserve"> </w:t>
      </w:r>
      <w:r w:rsidRPr="00D611B1">
        <w:rPr>
          <w:sz w:val="24"/>
          <w:szCs w:val="24"/>
          <w:shd w:val="clear" w:color="auto" w:fill="FFFFFF"/>
        </w:rPr>
        <w:t>Внешняя политика государства Цин в XVII веке</w:t>
      </w:r>
      <w:r>
        <w:rPr>
          <w:sz w:val="24"/>
          <w:szCs w:val="24"/>
          <w:shd w:val="clear" w:color="auto" w:fill="FFFFFF"/>
        </w:rPr>
        <w:t xml:space="preserve"> / П</w:t>
      </w:r>
      <w:r w:rsidRPr="00D611B1">
        <w:rPr>
          <w:sz w:val="24"/>
          <w:szCs w:val="24"/>
          <w:shd w:val="clear" w:color="auto" w:fill="FFFFFF"/>
        </w:rPr>
        <w:t>од ред.</w:t>
      </w:r>
      <w:r w:rsidRPr="00D611B1">
        <w:rPr>
          <w:rStyle w:val="apple-converted-space"/>
          <w:sz w:val="24"/>
          <w:szCs w:val="24"/>
          <w:shd w:val="clear" w:color="auto" w:fill="FFFFFF"/>
        </w:rPr>
        <w:t> </w:t>
      </w:r>
      <w:proofErr w:type="spellStart"/>
      <w:r w:rsidRPr="00D611B1">
        <w:rPr>
          <w:rStyle w:val="hl"/>
          <w:sz w:val="24"/>
          <w:szCs w:val="24"/>
        </w:rPr>
        <w:t>Думана</w:t>
      </w:r>
      <w:proofErr w:type="spellEnd"/>
      <w:r w:rsidRPr="00D611B1">
        <w:rPr>
          <w:rStyle w:val="apple-converted-space"/>
          <w:sz w:val="24"/>
          <w:szCs w:val="24"/>
          <w:shd w:val="clear" w:color="auto" w:fill="FFFFFF"/>
        </w:rPr>
        <w:t> </w:t>
      </w:r>
      <w:r w:rsidRPr="00D611B1">
        <w:rPr>
          <w:sz w:val="24"/>
          <w:szCs w:val="24"/>
          <w:shd w:val="clear" w:color="auto" w:fill="FFFFFF"/>
        </w:rPr>
        <w:t>Л.И. С. 54.</w:t>
      </w:r>
    </w:p>
  </w:footnote>
  <w:footnote w:id="142">
    <w:p w:rsidR="00D0144B" w:rsidRPr="00D611B1" w:rsidRDefault="00D0144B" w:rsidP="00C220EB">
      <w:pPr>
        <w:pStyle w:val="a4"/>
        <w:spacing w:line="360" w:lineRule="auto"/>
        <w:jc w:val="both"/>
        <w:rPr>
          <w:sz w:val="24"/>
          <w:szCs w:val="24"/>
          <w:lang w:val="en-GB" w:eastAsia="zh-CN"/>
        </w:rPr>
      </w:pPr>
      <w:r w:rsidRPr="00D611B1">
        <w:rPr>
          <w:rStyle w:val="a6"/>
          <w:sz w:val="24"/>
          <w:szCs w:val="24"/>
        </w:rPr>
        <w:footnoteRef/>
      </w:r>
      <w:r w:rsidRPr="00D611B1">
        <w:rPr>
          <w:rFonts w:eastAsia="SimSun"/>
          <w:sz w:val="24"/>
          <w:szCs w:val="24"/>
        </w:rPr>
        <w:t xml:space="preserve"> Ли </w:t>
      </w:r>
      <w:proofErr w:type="spellStart"/>
      <w:r w:rsidRPr="00D611B1">
        <w:rPr>
          <w:rFonts w:eastAsia="SimSun"/>
          <w:sz w:val="24"/>
          <w:szCs w:val="24"/>
        </w:rPr>
        <w:t>Юньцюань</w:t>
      </w:r>
      <w:proofErr w:type="spellEnd"/>
      <w:r w:rsidRPr="00D611B1">
        <w:rPr>
          <w:rFonts w:eastAsia="SimSun"/>
          <w:sz w:val="24"/>
          <w:szCs w:val="24"/>
        </w:rPr>
        <w:t xml:space="preserve">. </w:t>
      </w:r>
      <w:proofErr w:type="spellStart"/>
      <w:r>
        <w:rPr>
          <w:rFonts w:eastAsia="SimSun"/>
          <w:sz w:val="24"/>
          <w:szCs w:val="24"/>
        </w:rPr>
        <w:t>Цзай</w:t>
      </w:r>
      <w:proofErr w:type="spellEnd"/>
      <w:r>
        <w:rPr>
          <w:rFonts w:eastAsia="SimSun"/>
          <w:sz w:val="24"/>
          <w:szCs w:val="24"/>
        </w:rPr>
        <w:t xml:space="preserve"> лунь </w:t>
      </w:r>
      <w:proofErr w:type="spellStart"/>
      <w:r>
        <w:rPr>
          <w:rFonts w:eastAsia="SimSun"/>
          <w:sz w:val="24"/>
          <w:szCs w:val="24"/>
        </w:rPr>
        <w:t>циндай</w:t>
      </w:r>
      <w:proofErr w:type="spellEnd"/>
      <w:r>
        <w:rPr>
          <w:rFonts w:eastAsia="SimSun"/>
          <w:sz w:val="24"/>
          <w:szCs w:val="24"/>
        </w:rPr>
        <w:t xml:space="preserve"> </w:t>
      </w:r>
      <w:proofErr w:type="spellStart"/>
      <w:r>
        <w:rPr>
          <w:sz w:val="24"/>
          <w:szCs w:val="24"/>
          <w:lang w:eastAsia="zh-CN"/>
        </w:rPr>
        <w:t>чаогун</w:t>
      </w:r>
      <w:proofErr w:type="spellEnd"/>
      <w:r>
        <w:rPr>
          <w:sz w:val="24"/>
          <w:szCs w:val="24"/>
          <w:lang w:eastAsia="zh-CN"/>
        </w:rPr>
        <w:t xml:space="preserve"> </w:t>
      </w:r>
      <w:proofErr w:type="spellStart"/>
      <w:r>
        <w:rPr>
          <w:sz w:val="24"/>
          <w:szCs w:val="24"/>
          <w:lang w:eastAsia="zh-CN"/>
        </w:rPr>
        <w:t>тиси</w:t>
      </w:r>
      <w:proofErr w:type="spellEnd"/>
      <w:r w:rsidRPr="00D611B1">
        <w:rPr>
          <w:rFonts w:eastAsia="SimSun"/>
          <w:sz w:val="24"/>
          <w:szCs w:val="24"/>
        </w:rPr>
        <w:t xml:space="preserve"> </w:t>
      </w:r>
      <w:r>
        <w:rPr>
          <w:rFonts w:eastAsia="SimSun"/>
          <w:sz w:val="24"/>
          <w:szCs w:val="24"/>
        </w:rPr>
        <w:t>(</w:t>
      </w:r>
      <w:r w:rsidRPr="00D611B1">
        <w:rPr>
          <w:rFonts w:eastAsia="SimSun"/>
          <w:sz w:val="24"/>
          <w:szCs w:val="24"/>
        </w:rPr>
        <w:t>Еще раз о вассальной системе династии Цин</w:t>
      </w:r>
      <w:r>
        <w:rPr>
          <w:rFonts w:eastAsia="SimSun"/>
          <w:sz w:val="24"/>
          <w:szCs w:val="24"/>
        </w:rPr>
        <w:t>)</w:t>
      </w:r>
      <w:r w:rsidRPr="00D611B1">
        <w:rPr>
          <w:rFonts w:eastAsia="SimSun"/>
          <w:sz w:val="24"/>
          <w:szCs w:val="24"/>
        </w:rPr>
        <w:t xml:space="preserve">. // </w:t>
      </w:r>
      <w:proofErr w:type="spellStart"/>
      <w:r>
        <w:rPr>
          <w:rFonts w:eastAsia="SimSun"/>
          <w:sz w:val="24"/>
          <w:szCs w:val="24"/>
        </w:rPr>
        <w:t>Шандун</w:t>
      </w:r>
      <w:proofErr w:type="spellEnd"/>
      <w:r>
        <w:rPr>
          <w:rFonts w:eastAsia="SimSun"/>
          <w:sz w:val="24"/>
          <w:szCs w:val="24"/>
        </w:rPr>
        <w:t xml:space="preserve"> </w:t>
      </w:r>
      <w:proofErr w:type="spellStart"/>
      <w:r>
        <w:rPr>
          <w:rFonts w:eastAsia="SimSun"/>
          <w:sz w:val="24"/>
          <w:szCs w:val="24"/>
        </w:rPr>
        <w:t>шифань</w:t>
      </w:r>
      <w:proofErr w:type="spellEnd"/>
      <w:r>
        <w:rPr>
          <w:rFonts w:eastAsia="SimSun"/>
          <w:sz w:val="24"/>
          <w:szCs w:val="24"/>
        </w:rPr>
        <w:t xml:space="preserve"> </w:t>
      </w:r>
      <w:proofErr w:type="spellStart"/>
      <w:r>
        <w:rPr>
          <w:rFonts w:eastAsia="SimSun"/>
          <w:sz w:val="24"/>
          <w:szCs w:val="24"/>
        </w:rPr>
        <w:t>дасюэ</w:t>
      </w:r>
      <w:proofErr w:type="spellEnd"/>
      <w:r>
        <w:rPr>
          <w:rFonts w:eastAsia="SimSun"/>
          <w:sz w:val="24"/>
          <w:szCs w:val="24"/>
        </w:rPr>
        <w:t xml:space="preserve"> </w:t>
      </w:r>
      <w:proofErr w:type="spellStart"/>
      <w:r>
        <w:rPr>
          <w:rFonts w:eastAsia="SimSun"/>
          <w:sz w:val="24"/>
          <w:szCs w:val="24"/>
        </w:rPr>
        <w:t>сюэбао</w:t>
      </w:r>
      <w:proofErr w:type="spellEnd"/>
      <w:r>
        <w:rPr>
          <w:rFonts w:eastAsia="SimSun"/>
          <w:sz w:val="24"/>
          <w:szCs w:val="24"/>
        </w:rPr>
        <w:t xml:space="preserve"> </w:t>
      </w:r>
      <w:proofErr w:type="spellStart"/>
      <w:r>
        <w:rPr>
          <w:rFonts w:eastAsia="SimSun"/>
          <w:sz w:val="24"/>
          <w:szCs w:val="24"/>
        </w:rPr>
        <w:t>жэньвэнь</w:t>
      </w:r>
      <w:proofErr w:type="spellEnd"/>
      <w:r>
        <w:rPr>
          <w:rFonts w:eastAsia="SimSun"/>
          <w:sz w:val="24"/>
          <w:szCs w:val="24"/>
        </w:rPr>
        <w:t xml:space="preserve"> </w:t>
      </w:r>
      <w:proofErr w:type="spellStart"/>
      <w:r>
        <w:rPr>
          <w:rFonts w:eastAsia="SimSun"/>
          <w:sz w:val="24"/>
          <w:szCs w:val="24"/>
        </w:rPr>
        <w:t>шэхуэй</w:t>
      </w:r>
      <w:proofErr w:type="spellEnd"/>
      <w:r>
        <w:rPr>
          <w:rFonts w:eastAsia="SimSun"/>
          <w:sz w:val="24"/>
          <w:szCs w:val="24"/>
        </w:rPr>
        <w:t xml:space="preserve"> </w:t>
      </w:r>
      <w:proofErr w:type="spellStart"/>
      <w:r>
        <w:rPr>
          <w:rFonts w:eastAsia="SimSun"/>
          <w:sz w:val="24"/>
          <w:szCs w:val="24"/>
        </w:rPr>
        <w:t>кэсюэвань</w:t>
      </w:r>
      <w:proofErr w:type="spellEnd"/>
      <w:r>
        <w:rPr>
          <w:rFonts w:eastAsia="SimSun"/>
          <w:sz w:val="24"/>
          <w:szCs w:val="24"/>
        </w:rPr>
        <w:t xml:space="preserve"> (</w:t>
      </w:r>
      <w:r w:rsidRPr="00D611B1">
        <w:rPr>
          <w:rFonts w:eastAsia="SimSun"/>
          <w:sz w:val="24"/>
          <w:szCs w:val="24"/>
        </w:rPr>
        <w:t xml:space="preserve">Журнал </w:t>
      </w:r>
      <w:proofErr w:type="spellStart"/>
      <w:r w:rsidRPr="00D611B1">
        <w:rPr>
          <w:rFonts w:eastAsia="SimSun"/>
          <w:sz w:val="24"/>
          <w:szCs w:val="24"/>
        </w:rPr>
        <w:t>Шаньдунского</w:t>
      </w:r>
      <w:proofErr w:type="spellEnd"/>
      <w:r w:rsidRPr="00D611B1">
        <w:rPr>
          <w:rFonts w:eastAsia="SimSun"/>
          <w:sz w:val="24"/>
          <w:szCs w:val="24"/>
        </w:rPr>
        <w:t xml:space="preserve"> университета гуманитарных и социальных наук</w:t>
      </w:r>
      <w:r>
        <w:rPr>
          <w:rFonts w:eastAsia="SimSun"/>
          <w:sz w:val="24"/>
          <w:szCs w:val="24"/>
        </w:rPr>
        <w:t xml:space="preserve">). </w:t>
      </w:r>
      <w:r w:rsidRPr="00D611B1">
        <w:rPr>
          <w:rFonts w:eastAsia="SimSun"/>
          <w:sz w:val="24"/>
          <w:szCs w:val="24"/>
          <w:lang w:val="en-US" w:eastAsia="zh-CN"/>
        </w:rPr>
        <w:t>Vol</w:t>
      </w:r>
      <w:r w:rsidRPr="00651F0D">
        <w:rPr>
          <w:rFonts w:eastAsia="SimSun"/>
          <w:sz w:val="24"/>
          <w:szCs w:val="24"/>
          <w:lang w:val="en-US" w:eastAsia="zh-CN"/>
        </w:rPr>
        <w:t xml:space="preserve">. 56, № 5, 2011. </w:t>
      </w:r>
      <w:r w:rsidRPr="00D611B1">
        <w:rPr>
          <w:rFonts w:eastAsia="SimSun"/>
          <w:sz w:val="24"/>
          <w:szCs w:val="24"/>
          <w:lang w:val="en-GB" w:eastAsia="zh-CN"/>
        </w:rPr>
        <w:t>URL: http://www.jstu.sdnu.edu.cn/Magazine/PDFShow.aspx?ID=49546</w:t>
      </w:r>
    </w:p>
  </w:footnote>
  <w:footnote w:id="143">
    <w:p w:rsidR="00D0144B" w:rsidRPr="00A64DD3" w:rsidRDefault="00D0144B" w:rsidP="006F2FD0">
      <w:pPr>
        <w:pStyle w:val="a4"/>
        <w:spacing w:line="360" w:lineRule="auto"/>
        <w:jc w:val="both"/>
        <w:rPr>
          <w:sz w:val="24"/>
          <w:szCs w:val="24"/>
          <w:lang w:val="en-US"/>
        </w:rPr>
      </w:pPr>
      <w:r w:rsidRPr="00D611B1">
        <w:rPr>
          <w:rStyle w:val="a6"/>
          <w:sz w:val="24"/>
          <w:szCs w:val="24"/>
        </w:rPr>
        <w:footnoteRef/>
      </w:r>
      <w:r w:rsidRPr="00D611B1">
        <w:rPr>
          <w:sz w:val="24"/>
          <w:szCs w:val="24"/>
          <w:lang w:eastAsia="zh-CN"/>
        </w:rPr>
        <w:t xml:space="preserve"> Степанов Е.Д. Китай и его соседи в Юго-Восточной Азии. // Китай и с</w:t>
      </w:r>
      <w:r>
        <w:rPr>
          <w:sz w:val="24"/>
          <w:szCs w:val="24"/>
          <w:lang w:eastAsia="zh-CN"/>
        </w:rPr>
        <w:t xml:space="preserve">оседи в новое и новейшее время. </w:t>
      </w:r>
      <w:r w:rsidRPr="00D611B1">
        <w:rPr>
          <w:sz w:val="24"/>
          <w:szCs w:val="24"/>
        </w:rPr>
        <w:t>М</w:t>
      </w:r>
      <w:r w:rsidRPr="00651F0D">
        <w:rPr>
          <w:sz w:val="24"/>
          <w:szCs w:val="24"/>
          <w:lang w:val="en-US"/>
        </w:rPr>
        <w:t xml:space="preserve">.: </w:t>
      </w:r>
      <w:r>
        <w:rPr>
          <w:sz w:val="24"/>
          <w:szCs w:val="24"/>
        </w:rPr>
        <w:t>Наука</w:t>
      </w:r>
      <w:r w:rsidRPr="00651F0D">
        <w:rPr>
          <w:sz w:val="24"/>
          <w:szCs w:val="24"/>
          <w:lang w:val="en-US"/>
        </w:rPr>
        <w:t xml:space="preserve">, 1982. </w:t>
      </w:r>
      <w:r w:rsidRPr="00D611B1">
        <w:rPr>
          <w:sz w:val="24"/>
          <w:szCs w:val="24"/>
        </w:rPr>
        <w:t>С</w:t>
      </w:r>
      <w:r w:rsidRPr="00A64DD3">
        <w:rPr>
          <w:sz w:val="24"/>
          <w:szCs w:val="24"/>
          <w:lang w:val="en-US"/>
        </w:rPr>
        <w:t>. 334.</w:t>
      </w:r>
    </w:p>
  </w:footnote>
  <w:footnote w:id="144">
    <w:p w:rsidR="00D0144B" w:rsidRPr="008B307B" w:rsidRDefault="00D0144B" w:rsidP="006F2FD0">
      <w:pPr>
        <w:pStyle w:val="a4"/>
        <w:spacing w:line="360" w:lineRule="auto"/>
        <w:jc w:val="both"/>
        <w:rPr>
          <w:sz w:val="24"/>
          <w:szCs w:val="24"/>
          <w:lang w:val="en-US"/>
        </w:rPr>
      </w:pPr>
      <w:r w:rsidRPr="00C220EB">
        <w:rPr>
          <w:rStyle w:val="a6"/>
          <w:sz w:val="24"/>
          <w:szCs w:val="24"/>
        </w:rPr>
        <w:footnoteRef/>
      </w:r>
      <w:r w:rsidRPr="00C220EB">
        <w:rPr>
          <w:sz w:val="24"/>
          <w:szCs w:val="24"/>
          <w:lang w:val="en-US"/>
        </w:rPr>
        <w:t xml:space="preserve"> </w:t>
      </w:r>
      <w:r w:rsidRPr="00C220EB">
        <w:rPr>
          <w:rFonts w:eastAsiaTheme="minorEastAsia"/>
          <w:sz w:val="24"/>
          <w:szCs w:val="24"/>
          <w:lang w:val="en-GB" w:eastAsia="zh-CN"/>
        </w:rPr>
        <w:t xml:space="preserve">Fairbank J.K., </w:t>
      </w:r>
      <w:proofErr w:type="spellStart"/>
      <w:r w:rsidRPr="00C220EB">
        <w:rPr>
          <w:rFonts w:eastAsiaTheme="minorEastAsia"/>
          <w:sz w:val="24"/>
          <w:szCs w:val="24"/>
          <w:lang w:val="en-GB" w:eastAsia="zh-CN"/>
        </w:rPr>
        <w:t>Teng</w:t>
      </w:r>
      <w:proofErr w:type="spellEnd"/>
      <w:r w:rsidRPr="00C220EB">
        <w:rPr>
          <w:rFonts w:eastAsiaTheme="minorEastAsia"/>
          <w:sz w:val="24"/>
          <w:szCs w:val="24"/>
          <w:lang w:val="en-GB" w:eastAsia="zh-CN"/>
        </w:rPr>
        <w:t xml:space="preserve"> S.Y. On the Ch'ing tributary system. </w:t>
      </w:r>
      <w:r w:rsidRPr="00C220EB">
        <w:rPr>
          <w:rFonts w:eastAsiaTheme="minorEastAsia"/>
          <w:sz w:val="24"/>
          <w:szCs w:val="24"/>
          <w:lang w:val="en-US" w:eastAsia="zh-CN"/>
        </w:rPr>
        <w:t>Harvard Journal of Asiatic Studies,. Vol. 6, No. 2, 1941.  URL:</w:t>
      </w:r>
      <w:r w:rsidRPr="00C220EB">
        <w:rPr>
          <w:sz w:val="24"/>
          <w:szCs w:val="24"/>
          <w:lang w:val="en-US"/>
        </w:rPr>
        <w:t xml:space="preserve"> http://202.120.43.103/downloads2/7b70ec36-849d-4f69-a2fa-823c5a106a0e.pdf</w:t>
      </w:r>
    </w:p>
  </w:footnote>
  <w:footnote w:id="145">
    <w:p w:rsidR="00D0144B" w:rsidRPr="00714296" w:rsidRDefault="00D0144B" w:rsidP="006F2FD0">
      <w:pPr>
        <w:pStyle w:val="a4"/>
        <w:spacing w:line="360" w:lineRule="auto"/>
        <w:jc w:val="both"/>
        <w:rPr>
          <w:sz w:val="24"/>
          <w:szCs w:val="24"/>
        </w:rPr>
      </w:pPr>
      <w:r w:rsidRPr="008B307B">
        <w:rPr>
          <w:rStyle w:val="a6"/>
          <w:sz w:val="24"/>
          <w:szCs w:val="24"/>
        </w:rPr>
        <w:footnoteRef/>
      </w:r>
      <w:r w:rsidRPr="008B307B">
        <w:rPr>
          <w:sz w:val="24"/>
          <w:szCs w:val="24"/>
          <w:lang w:val="en-US"/>
        </w:rPr>
        <w:t xml:space="preserve"> </w:t>
      </w:r>
      <w:r>
        <w:rPr>
          <w:color w:val="222222"/>
          <w:sz w:val="24"/>
          <w:szCs w:val="24"/>
          <w:shd w:val="clear" w:color="auto" w:fill="FFFFFF"/>
          <w:lang w:val="en-US"/>
        </w:rPr>
        <w:t>Stuart-Fox</w:t>
      </w:r>
      <w:r w:rsidRPr="008B307B">
        <w:rPr>
          <w:color w:val="222222"/>
          <w:sz w:val="24"/>
          <w:szCs w:val="24"/>
          <w:shd w:val="clear" w:color="auto" w:fill="FFFFFF"/>
          <w:lang w:val="en-US"/>
        </w:rPr>
        <w:t xml:space="preserve"> M. A</w:t>
      </w:r>
      <w:r>
        <w:rPr>
          <w:rFonts w:eastAsiaTheme="minorEastAsia"/>
          <w:color w:val="222222"/>
          <w:sz w:val="24"/>
          <w:szCs w:val="24"/>
          <w:shd w:val="clear" w:color="auto" w:fill="FFFFFF"/>
          <w:lang w:val="en-GB" w:eastAsia="zh-CN"/>
        </w:rPr>
        <w:t>.</w:t>
      </w:r>
      <w:r w:rsidRPr="008B307B">
        <w:rPr>
          <w:color w:val="222222"/>
          <w:sz w:val="24"/>
          <w:szCs w:val="24"/>
          <w:shd w:val="clear" w:color="auto" w:fill="FFFFFF"/>
          <w:lang w:val="en-US"/>
        </w:rPr>
        <w:t xml:space="preserve"> </w:t>
      </w:r>
      <w:r>
        <w:rPr>
          <w:sz w:val="24"/>
          <w:szCs w:val="24"/>
          <w:lang w:val="en-US"/>
        </w:rPr>
        <w:t>Op.</w:t>
      </w:r>
      <w:r w:rsidRPr="008938FF">
        <w:rPr>
          <w:sz w:val="24"/>
          <w:szCs w:val="24"/>
          <w:lang w:val="en-US"/>
        </w:rPr>
        <w:t xml:space="preserve"> </w:t>
      </w:r>
      <w:r>
        <w:rPr>
          <w:sz w:val="24"/>
          <w:szCs w:val="24"/>
          <w:lang w:val="en-US"/>
        </w:rPr>
        <w:t>cit.</w:t>
      </w:r>
      <w:r w:rsidRPr="006512F0">
        <w:rPr>
          <w:sz w:val="24"/>
          <w:szCs w:val="24"/>
          <w:shd w:val="clear" w:color="auto" w:fill="FFFFFF"/>
          <w:lang w:val="en-US"/>
        </w:rPr>
        <w:t xml:space="preserve"> </w:t>
      </w:r>
      <w:r w:rsidRPr="008B307B">
        <w:rPr>
          <w:rFonts w:eastAsiaTheme="minorEastAsia"/>
          <w:color w:val="222222"/>
          <w:sz w:val="24"/>
          <w:szCs w:val="24"/>
          <w:shd w:val="clear" w:color="auto" w:fill="FFFFFF"/>
          <w:lang w:val="en-GB" w:eastAsia="zh-CN"/>
        </w:rPr>
        <w:t>P</w:t>
      </w:r>
      <w:r w:rsidRPr="00714296">
        <w:rPr>
          <w:rFonts w:eastAsiaTheme="minorEastAsia"/>
          <w:color w:val="222222"/>
          <w:sz w:val="24"/>
          <w:szCs w:val="24"/>
          <w:shd w:val="clear" w:color="auto" w:fill="FFFFFF"/>
          <w:lang w:eastAsia="zh-CN"/>
        </w:rPr>
        <w:t>. 108-110.</w:t>
      </w:r>
    </w:p>
  </w:footnote>
  <w:footnote w:id="146">
    <w:p w:rsidR="00D0144B" w:rsidRPr="00C4621E" w:rsidRDefault="00D0144B" w:rsidP="006F2FD0">
      <w:pPr>
        <w:pStyle w:val="a4"/>
        <w:spacing w:line="360" w:lineRule="auto"/>
        <w:jc w:val="both"/>
        <w:rPr>
          <w:sz w:val="24"/>
          <w:szCs w:val="24"/>
        </w:rPr>
      </w:pPr>
      <w:r w:rsidRPr="00C4621E">
        <w:rPr>
          <w:rStyle w:val="a6"/>
          <w:sz w:val="24"/>
          <w:szCs w:val="24"/>
        </w:rPr>
        <w:footnoteRef/>
      </w:r>
      <w:r w:rsidRPr="00C4621E">
        <w:rPr>
          <w:sz w:val="24"/>
          <w:szCs w:val="24"/>
        </w:rPr>
        <w:t xml:space="preserve"> История Китая с древнейших времен до наших дней. С. 174-175.</w:t>
      </w:r>
    </w:p>
  </w:footnote>
  <w:footnote w:id="147">
    <w:p w:rsidR="00D0144B" w:rsidRPr="00C4621E" w:rsidRDefault="00D0144B" w:rsidP="00C4621E">
      <w:pPr>
        <w:pStyle w:val="a4"/>
        <w:spacing w:line="360" w:lineRule="auto"/>
        <w:jc w:val="both"/>
        <w:rPr>
          <w:sz w:val="24"/>
          <w:szCs w:val="24"/>
        </w:rPr>
      </w:pPr>
      <w:r w:rsidRPr="00C4621E">
        <w:rPr>
          <w:rStyle w:val="a6"/>
          <w:sz w:val="24"/>
          <w:szCs w:val="24"/>
        </w:rPr>
        <w:footnoteRef/>
      </w:r>
      <w:r w:rsidRPr="00C4621E">
        <w:rPr>
          <w:sz w:val="24"/>
          <w:szCs w:val="24"/>
        </w:rPr>
        <w:t xml:space="preserve"> </w:t>
      </w:r>
      <w:r w:rsidRPr="00C4621E">
        <w:rPr>
          <w:sz w:val="24"/>
          <w:szCs w:val="24"/>
          <w:shd w:val="clear" w:color="auto" w:fill="FFFFFF"/>
        </w:rPr>
        <w:t>Внешняя политика государства Цин в XVII веке</w:t>
      </w:r>
      <w:r>
        <w:rPr>
          <w:sz w:val="24"/>
          <w:szCs w:val="24"/>
          <w:shd w:val="clear" w:color="auto" w:fill="FFFFFF"/>
        </w:rPr>
        <w:t xml:space="preserve"> / П</w:t>
      </w:r>
      <w:r w:rsidRPr="00C4621E">
        <w:rPr>
          <w:sz w:val="24"/>
          <w:szCs w:val="24"/>
          <w:shd w:val="clear" w:color="auto" w:fill="FFFFFF"/>
        </w:rPr>
        <w:t>од ред.</w:t>
      </w:r>
      <w:r w:rsidRPr="00C4621E">
        <w:rPr>
          <w:rStyle w:val="apple-converted-space"/>
          <w:sz w:val="24"/>
          <w:szCs w:val="24"/>
          <w:shd w:val="clear" w:color="auto" w:fill="FFFFFF"/>
        </w:rPr>
        <w:t> </w:t>
      </w:r>
      <w:proofErr w:type="spellStart"/>
      <w:r w:rsidRPr="00C4621E">
        <w:rPr>
          <w:rStyle w:val="hl"/>
          <w:sz w:val="24"/>
          <w:szCs w:val="24"/>
        </w:rPr>
        <w:t>Думана</w:t>
      </w:r>
      <w:proofErr w:type="spellEnd"/>
      <w:r w:rsidRPr="00C4621E">
        <w:rPr>
          <w:rStyle w:val="apple-converted-space"/>
          <w:sz w:val="24"/>
          <w:szCs w:val="24"/>
          <w:shd w:val="clear" w:color="auto" w:fill="FFFFFF"/>
        </w:rPr>
        <w:t> </w:t>
      </w:r>
      <w:r w:rsidRPr="00C4621E">
        <w:rPr>
          <w:sz w:val="24"/>
          <w:szCs w:val="24"/>
          <w:shd w:val="clear" w:color="auto" w:fill="FFFFFF"/>
        </w:rPr>
        <w:t>Л.И. С. 257-258.</w:t>
      </w:r>
      <w:r>
        <w:rPr>
          <w:sz w:val="24"/>
          <w:szCs w:val="24"/>
          <w:shd w:val="clear" w:color="auto" w:fill="FFFFFF"/>
        </w:rPr>
        <w:t xml:space="preserve"> </w:t>
      </w:r>
    </w:p>
  </w:footnote>
  <w:footnote w:id="148">
    <w:p w:rsidR="00D0144B" w:rsidRPr="00651F0D" w:rsidRDefault="00D0144B" w:rsidP="00C4621E">
      <w:pPr>
        <w:pStyle w:val="a4"/>
        <w:spacing w:line="360" w:lineRule="auto"/>
        <w:jc w:val="both"/>
        <w:rPr>
          <w:sz w:val="24"/>
          <w:szCs w:val="24"/>
          <w:lang w:val="en-US"/>
        </w:rPr>
      </w:pPr>
      <w:r w:rsidRPr="00C4621E">
        <w:rPr>
          <w:rStyle w:val="a6"/>
          <w:sz w:val="24"/>
          <w:szCs w:val="24"/>
        </w:rPr>
        <w:footnoteRef/>
      </w:r>
      <w:r w:rsidRPr="00C4621E">
        <w:rPr>
          <w:sz w:val="24"/>
          <w:szCs w:val="24"/>
        </w:rPr>
        <w:t xml:space="preserve"> История Китая с древнейших времен до наших дней. С</w:t>
      </w:r>
      <w:r w:rsidRPr="00651F0D">
        <w:rPr>
          <w:sz w:val="24"/>
          <w:szCs w:val="24"/>
          <w:lang w:val="en-US"/>
        </w:rPr>
        <w:t>. 174-175.</w:t>
      </w:r>
    </w:p>
  </w:footnote>
  <w:footnote w:id="149">
    <w:p w:rsidR="00D0144B" w:rsidRPr="00651F0D" w:rsidRDefault="00D0144B" w:rsidP="00C4621E">
      <w:pPr>
        <w:pStyle w:val="a4"/>
        <w:spacing w:line="360" w:lineRule="auto"/>
        <w:jc w:val="both"/>
        <w:rPr>
          <w:sz w:val="24"/>
          <w:szCs w:val="24"/>
          <w:lang w:val="en-US"/>
        </w:rPr>
      </w:pPr>
      <w:r w:rsidRPr="00C4621E">
        <w:rPr>
          <w:rStyle w:val="a6"/>
          <w:sz w:val="24"/>
          <w:szCs w:val="24"/>
        </w:rPr>
        <w:footnoteRef/>
      </w:r>
      <w:r w:rsidRPr="00651F0D">
        <w:rPr>
          <w:sz w:val="24"/>
          <w:szCs w:val="24"/>
          <w:lang w:val="en-US"/>
        </w:rPr>
        <w:t xml:space="preserve"> </w:t>
      </w:r>
      <w:r>
        <w:rPr>
          <w:sz w:val="24"/>
          <w:szCs w:val="24"/>
        </w:rPr>
        <w:t>Там</w:t>
      </w:r>
      <w:r w:rsidRPr="00651F0D">
        <w:rPr>
          <w:sz w:val="24"/>
          <w:szCs w:val="24"/>
          <w:lang w:val="en-US"/>
        </w:rPr>
        <w:t xml:space="preserve"> </w:t>
      </w:r>
      <w:r>
        <w:rPr>
          <w:sz w:val="24"/>
          <w:szCs w:val="24"/>
        </w:rPr>
        <w:t>же</w:t>
      </w:r>
      <w:r w:rsidRPr="00651F0D">
        <w:rPr>
          <w:sz w:val="24"/>
          <w:szCs w:val="24"/>
          <w:lang w:val="en-US"/>
        </w:rPr>
        <w:t xml:space="preserve">. </w:t>
      </w:r>
    </w:p>
  </w:footnote>
  <w:footnote w:id="150">
    <w:p w:rsidR="00D0144B" w:rsidRPr="00153F2B" w:rsidRDefault="00D0144B" w:rsidP="00E73DB5">
      <w:pPr>
        <w:pStyle w:val="a4"/>
        <w:spacing w:line="360" w:lineRule="auto"/>
        <w:jc w:val="both"/>
        <w:rPr>
          <w:sz w:val="24"/>
          <w:szCs w:val="24"/>
          <w:lang w:val="en-GB"/>
        </w:rPr>
      </w:pPr>
      <w:r w:rsidRPr="00E73DB5">
        <w:rPr>
          <w:rStyle w:val="a6"/>
          <w:sz w:val="24"/>
          <w:szCs w:val="24"/>
        </w:rPr>
        <w:footnoteRef/>
      </w:r>
      <w:r w:rsidRPr="00E73DB5">
        <w:rPr>
          <w:sz w:val="24"/>
          <w:szCs w:val="24"/>
          <w:lang w:val="en-US"/>
        </w:rPr>
        <w:t xml:space="preserve"> </w:t>
      </w:r>
      <w:proofErr w:type="spellStart"/>
      <w:r w:rsidRPr="00E73DB5">
        <w:rPr>
          <w:sz w:val="24"/>
          <w:szCs w:val="24"/>
          <w:lang w:val="en-GB"/>
        </w:rPr>
        <w:t>Lockard</w:t>
      </w:r>
      <w:proofErr w:type="spellEnd"/>
      <w:r w:rsidRPr="00E73DB5">
        <w:rPr>
          <w:sz w:val="24"/>
          <w:szCs w:val="24"/>
          <w:lang w:val="en-GB"/>
        </w:rPr>
        <w:t xml:space="preserve"> Craig A. The Sea Common to All: Maritime Frontiers, Port Cit</w:t>
      </w:r>
      <w:r>
        <w:rPr>
          <w:sz w:val="24"/>
          <w:szCs w:val="24"/>
          <w:lang w:val="en-GB"/>
        </w:rPr>
        <w:t>ies, and Chinese Traders in the</w:t>
      </w:r>
      <w:r w:rsidRPr="00153F2B">
        <w:rPr>
          <w:sz w:val="24"/>
          <w:szCs w:val="24"/>
          <w:lang w:val="en-US"/>
        </w:rPr>
        <w:t xml:space="preserve"> </w:t>
      </w:r>
      <w:r w:rsidRPr="00E73DB5">
        <w:rPr>
          <w:sz w:val="24"/>
          <w:szCs w:val="24"/>
          <w:lang w:val="en-GB"/>
        </w:rPr>
        <w:t>Southeast Asian Age of Commerce, ca. 1400-1750. Journal of World History, Vol. 21, No. 2, 2010. URL</w:t>
      </w:r>
      <w:r w:rsidRPr="00A64DD3">
        <w:rPr>
          <w:sz w:val="24"/>
          <w:szCs w:val="24"/>
          <w:lang w:val="en-US"/>
        </w:rPr>
        <w:t xml:space="preserve">: </w:t>
      </w:r>
      <w:r w:rsidRPr="00E73DB5">
        <w:rPr>
          <w:sz w:val="24"/>
          <w:szCs w:val="24"/>
          <w:lang w:val="en-GB"/>
        </w:rPr>
        <w:t>http</w:t>
      </w:r>
      <w:r w:rsidRPr="00A64DD3">
        <w:rPr>
          <w:sz w:val="24"/>
          <w:szCs w:val="24"/>
          <w:lang w:val="en-US"/>
        </w:rPr>
        <w:t>://92.242.59.41:2084/</w:t>
      </w:r>
      <w:r w:rsidRPr="00E73DB5">
        <w:rPr>
          <w:sz w:val="24"/>
          <w:szCs w:val="24"/>
          <w:lang w:val="en-GB"/>
        </w:rPr>
        <w:t>stable</w:t>
      </w:r>
      <w:r w:rsidRPr="00A64DD3">
        <w:rPr>
          <w:sz w:val="24"/>
          <w:szCs w:val="24"/>
          <w:lang w:val="en-US"/>
        </w:rPr>
        <w:t>/</w:t>
      </w:r>
      <w:proofErr w:type="spellStart"/>
      <w:r w:rsidRPr="00E73DB5">
        <w:rPr>
          <w:sz w:val="24"/>
          <w:szCs w:val="24"/>
          <w:lang w:val="en-GB"/>
        </w:rPr>
        <w:t>pdfplus</w:t>
      </w:r>
      <w:proofErr w:type="spellEnd"/>
      <w:r w:rsidRPr="00A64DD3">
        <w:rPr>
          <w:sz w:val="24"/>
          <w:szCs w:val="24"/>
          <w:lang w:val="en-US"/>
        </w:rPr>
        <w:t>/10.2307/20752948.</w:t>
      </w:r>
      <w:proofErr w:type="spellStart"/>
      <w:r w:rsidRPr="00E73DB5">
        <w:rPr>
          <w:sz w:val="24"/>
          <w:szCs w:val="24"/>
          <w:lang w:val="en-GB"/>
        </w:rPr>
        <w:t>pdf</w:t>
      </w:r>
      <w:proofErr w:type="spellEnd"/>
    </w:p>
  </w:footnote>
  <w:footnote w:id="151">
    <w:p w:rsidR="00D0144B" w:rsidRPr="00A64DD3" w:rsidRDefault="00D0144B" w:rsidP="00E73DB5">
      <w:pPr>
        <w:pStyle w:val="a4"/>
        <w:spacing w:line="360" w:lineRule="auto"/>
        <w:jc w:val="both"/>
      </w:pPr>
      <w:r w:rsidRPr="00E73DB5">
        <w:rPr>
          <w:rStyle w:val="a6"/>
          <w:sz w:val="24"/>
          <w:szCs w:val="24"/>
        </w:rPr>
        <w:footnoteRef/>
      </w:r>
      <w:r w:rsidRPr="00E73DB5">
        <w:rPr>
          <w:sz w:val="24"/>
          <w:szCs w:val="24"/>
        </w:rPr>
        <w:t xml:space="preserve"> </w:t>
      </w:r>
      <w:r>
        <w:rPr>
          <w:rStyle w:val="hl"/>
          <w:sz w:val="24"/>
          <w:szCs w:val="24"/>
        </w:rPr>
        <w:t>Мурашо</w:t>
      </w:r>
      <w:r w:rsidRPr="00E73DB5">
        <w:rPr>
          <w:rStyle w:val="hl"/>
          <w:sz w:val="24"/>
          <w:szCs w:val="24"/>
        </w:rPr>
        <w:t>ва</w:t>
      </w:r>
      <w:r w:rsidRPr="00E73DB5">
        <w:rPr>
          <w:rStyle w:val="apple-converted-space"/>
          <w:sz w:val="24"/>
          <w:szCs w:val="24"/>
          <w:shd w:val="clear" w:color="auto" w:fill="FFFFFF"/>
        </w:rPr>
        <w:t> </w:t>
      </w:r>
      <w:r w:rsidRPr="00E73DB5">
        <w:rPr>
          <w:sz w:val="24"/>
          <w:szCs w:val="24"/>
          <w:shd w:val="clear" w:color="auto" w:fill="FFFFFF"/>
        </w:rPr>
        <w:t xml:space="preserve">Г.Ф. </w:t>
      </w:r>
      <w:r>
        <w:rPr>
          <w:sz w:val="24"/>
          <w:szCs w:val="24"/>
          <w:shd w:val="clear" w:color="auto" w:fill="FFFFFF"/>
        </w:rPr>
        <w:t xml:space="preserve">Указ. соч. </w:t>
      </w:r>
      <w:r>
        <w:rPr>
          <w:sz w:val="24"/>
          <w:szCs w:val="24"/>
          <w:shd w:val="clear" w:color="auto" w:fill="FFFFFF"/>
          <w:lang w:val="en-GB"/>
        </w:rPr>
        <w:t>C</w:t>
      </w:r>
      <w:r w:rsidRPr="00E73DB5">
        <w:rPr>
          <w:sz w:val="24"/>
          <w:szCs w:val="24"/>
          <w:shd w:val="clear" w:color="auto" w:fill="FFFFFF"/>
        </w:rPr>
        <w:t>.78-86</w:t>
      </w:r>
    </w:p>
  </w:footnote>
  <w:footnote w:id="152">
    <w:p w:rsidR="00D0144B" w:rsidRPr="00995869" w:rsidRDefault="00D0144B" w:rsidP="006822AC">
      <w:pPr>
        <w:pStyle w:val="a4"/>
        <w:spacing w:line="360" w:lineRule="auto"/>
        <w:jc w:val="both"/>
        <w:rPr>
          <w:sz w:val="24"/>
          <w:szCs w:val="24"/>
        </w:rPr>
      </w:pPr>
      <w:r w:rsidRPr="00995869">
        <w:rPr>
          <w:rStyle w:val="a6"/>
          <w:sz w:val="24"/>
          <w:szCs w:val="24"/>
        </w:rPr>
        <w:footnoteRef/>
      </w:r>
      <w:r w:rsidRPr="00995869">
        <w:rPr>
          <w:sz w:val="24"/>
          <w:szCs w:val="24"/>
        </w:rPr>
        <w:t xml:space="preserve"> </w:t>
      </w:r>
      <w:r w:rsidRPr="00995869">
        <w:rPr>
          <w:sz w:val="24"/>
          <w:szCs w:val="24"/>
          <w:shd w:val="clear" w:color="auto" w:fill="FFFFFF"/>
        </w:rPr>
        <w:t>Внешняя политика государства Цин в XVII веке</w:t>
      </w:r>
      <w:r>
        <w:rPr>
          <w:sz w:val="24"/>
          <w:szCs w:val="24"/>
          <w:shd w:val="clear" w:color="auto" w:fill="FFFFFF"/>
        </w:rPr>
        <w:t xml:space="preserve"> / П</w:t>
      </w:r>
      <w:r w:rsidRPr="00995869">
        <w:rPr>
          <w:sz w:val="24"/>
          <w:szCs w:val="24"/>
          <w:shd w:val="clear" w:color="auto" w:fill="FFFFFF"/>
        </w:rPr>
        <w:t>од ред.</w:t>
      </w:r>
      <w:r w:rsidRPr="00995869">
        <w:rPr>
          <w:rStyle w:val="apple-converted-space"/>
          <w:sz w:val="24"/>
          <w:szCs w:val="24"/>
          <w:shd w:val="clear" w:color="auto" w:fill="FFFFFF"/>
        </w:rPr>
        <w:t> </w:t>
      </w:r>
      <w:proofErr w:type="spellStart"/>
      <w:r w:rsidRPr="00995869">
        <w:rPr>
          <w:rStyle w:val="hl"/>
          <w:sz w:val="24"/>
          <w:szCs w:val="24"/>
        </w:rPr>
        <w:t>Думана</w:t>
      </w:r>
      <w:proofErr w:type="spellEnd"/>
      <w:r w:rsidRPr="00995869">
        <w:rPr>
          <w:rStyle w:val="apple-converted-space"/>
          <w:sz w:val="24"/>
          <w:szCs w:val="24"/>
          <w:shd w:val="clear" w:color="auto" w:fill="FFFFFF"/>
        </w:rPr>
        <w:t> </w:t>
      </w:r>
      <w:r w:rsidRPr="00995869">
        <w:rPr>
          <w:sz w:val="24"/>
          <w:szCs w:val="24"/>
          <w:shd w:val="clear" w:color="auto" w:fill="FFFFFF"/>
        </w:rPr>
        <w:t>Л.И. С. 231-232.</w:t>
      </w:r>
    </w:p>
  </w:footnote>
  <w:footnote w:id="153">
    <w:p w:rsidR="00D0144B" w:rsidRPr="00995869" w:rsidRDefault="00D0144B" w:rsidP="00E73DB5">
      <w:pPr>
        <w:pStyle w:val="a4"/>
        <w:spacing w:line="360" w:lineRule="auto"/>
        <w:jc w:val="both"/>
        <w:rPr>
          <w:sz w:val="24"/>
          <w:szCs w:val="24"/>
        </w:rPr>
      </w:pPr>
      <w:r w:rsidRPr="00995869">
        <w:rPr>
          <w:rStyle w:val="a6"/>
          <w:sz w:val="24"/>
          <w:szCs w:val="24"/>
        </w:rPr>
        <w:footnoteRef/>
      </w:r>
      <w:r w:rsidRPr="00995869">
        <w:rPr>
          <w:sz w:val="24"/>
          <w:szCs w:val="24"/>
        </w:rPr>
        <w:t xml:space="preserve"> </w:t>
      </w:r>
      <w:r w:rsidRPr="0075176C">
        <w:rPr>
          <w:sz w:val="24"/>
          <w:szCs w:val="24"/>
        </w:rPr>
        <w:t xml:space="preserve">Степанов Е.Д. </w:t>
      </w:r>
      <w:r>
        <w:rPr>
          <w:sz w:val="24"/>
          <w:szCs w:val="24"/>
        </w:rPr>
        <w:t>Указ. соч.</w:t>
      </w:r>
      <w:r w:rsidRPr="0075176C">
        <w:rPr>
          <w:sz w:val="24"/>
          <w:szCs w:val="24"/>
        </w:rPr>
        <w:t xml:space="preserve"> С. 302 - 305</w:t>
      </w:r>
      <w:r>
        <w:rPr>
          <w:sz w:val="24"/>
          <w:szCs w:val="24"/>
        </w:rPr>
        <w:t>.</w:t>
      </w:r>
    </w:p>
  </w:footnote>
  <w:footnote w:id="154">
    <w:p w:rsidR="00D0144B" w:rsidRPr="00E73DB5" w:rsidRDefault="00D0144B" w:rsidP="00E73DB5">
      <w:pPr>
        <w:pStyle w:val="a4"/>
        <w:spacing w:line="360" w:lineRule="auto"/>
        <w:jc w:val="both"/>
        <w:rPr>
          <w:sz w:val="24"/>
          <w:szCs w:val="24"/>
        </w:rPr>
      </w:pPr>
      <w:r w:rsidRPr="00995869">
        <w:rPr>
          <w:rStyle w:val="a6"/>
          <w:sz w:val="24"/>
          <w:szCs w:val="24"/>
        </w:rPr>
        <w:footnoteRef/>
      </w:r>
      <w:r w:rsidRPr="00995869">
        <w:rPr>
          <w:sz w:val="24"/>
          <w:szCs w:val="24"/>
        </w:rPr>
        <w:t xml:space="preserve"> </w:t>
      </w:r>
      <w:r>
        <w:rPr>
          <w:rStyle w:val="hl"/>
          <w:sz w:val="24"/>
          <w:szCs w:val="24"/>
        </w:rPr>
        <w:t>Мурашо</w:t>
      </w:r>
      <w:r w:rsidRPr="00995869">
        <w:rPr>
          <w:rStyle w:val="hl"/>
          <w:sz w:val="24"/>
          <w:szCs w:val="24"/>
        </w:rPr>
        <w:t>ва</w:t>
      </w:r>
      <w:r w:rsidRPr="00995869">
        <w:rPr>
          <w:rStyle w:val="apple-converted-space"/>
          <w:sz w:val="24"/>
          <w:szCs w:val="24"/>
          <w:shd w:val="clear" w:color="auto" w:fill="FFFFFF"/>
        </w:rPr>
        <w:t> </w:t>
      </w:r>
      <w:r w:rsidRPr="00995869">
        <w:rPr>
          <w:sz w:val="24"/>
          <w:szCs w:val="24"/>
          <w:shd w:val="clear" w:color="auto" w:fill="FFFFFF"/>
        </w:rPr>
        <w:t xml:space="preserve">Г.Ф. </w:t>
      </w:r>
      <w:r>
        <w:rPr>
          <w:sz w:val="24"/>
          <w:szCs w:val="24"/>
          <w:shd w:val="clear" w:color="auto" w:fill="FFFFFF"/>
        </w:rPr>
        <w:t>Указ. соч. С</w:t>
      </w:r>
      <w:r w:rsidRPr="00995869">
        <w:rPr>
          <w:sz w:val="24"/>
          <w:szCs w:val="24"/>
          <w:shd w:val="clear" w:color="auto" w:fill="FFFFFF"/>
        </w:rPr>
        <w:t>.78-86</w:t>
      </w:r>
      <w:r>
        <w:rPr>
          <w:sz w:val="24"/>
          <w:szCs w:val="24"/>
          <w:shd w:val="clear" w:color="auto" w:fill="FFFFFF"/>
        </w:rPr>
        <w:t>.</w:t>
      </w:r>
    </w:p>
  </w:footnote>
  <w:footnote w:id="155">
    <w:p w:rsidR="00D0144B" w:rsidRPr="008A297B" w:rsidRDefault="00D0144B" w:rsidP="008A297B">
      <w:pPr>
        <w:pStyle w:val="a4"/>
        <w:spacing w:line="360" w:lineRule="auto"/>
        <w:jc w:val="both"/>
        <w:rPr>
          <w:sz w:val="24"/>
          <w:szCs w:val="24"/>
        </w:rPr>
      </w:pPr>
      <w:r w:rsidRPr="008A297B">
        <w:rPr>
          <w:rStyle w:val="a6"/>
          <w:sz w:val="24"/>
          <w:szCs w:val="24"/>
        </w:rPr>
        <w:footnoteRef/>
      </w:r>
      <w:r>
        <w:rPr>
          <w:sz w:val="24"/>
          <w:szCs w:val="24"/>
        </w:rPr>
        <w:t xml:space="preserve"> Мурашо</w:t>
      </w:r>
      <w:r w:rsidRPr="008A297B">
        <w:rPr>
          <w:sz w:val="24"/>
          <w:szCs w:val="24"/>
        </w:rPr>
        <w:t xml:space="preserve">ва Г.Ф. Вьетнамо-китайские отношения XVII - XIX вв. М.: </w:t>
      </w:r>
      <w:r>
        <w:rPr>
          <w:sz w:val="24"/>
          <w:szCs w:val="24"/>
        </w:rPr>
        <w:t>Наука</w:t>
      </w:r>
      <w:r w:rsidRPr="008A297B">
        <w:rPr>
          <w:sz w:val="24"/>
          <w:szCs w:val="24"/>
        </w:rPr>
        <w:t>, 1973. С. 38-71. </w:t>
      </w:r>
    </w:p>
  </w:footnote>
  <w:footnote w:id="156">
    <w:p w:rsidR="00D0144B" w:rsidRPr="008A297B" w:rsidRDefault="00D0144B" w:rsidP="008A297B">
      <w:pPr>
        <w:pStyle w:val="a4"/>
        <w:spacing w:line="360" w:lineRule="auto"/>
        <w:jc w:val="both"/>
        <w:rPr>
          <w:sz w:val="24"/>
          <w:szCs w:val="24"/>
        </w:rPr>
      </w:pPr>
      <w:r w:rsidRPr="008A297B">
        <w:rPr>
          <w:rStyle w:val="a6"/>
          <w:sz w:val="24"/>
          <w:szCs w:val="24"/>
        </w:rPr>
        <w:footnoteRef/>
      </w:r>
      <w:r w:rsidRPr="008A297B">
        <w:rPr>
          <w:sz w:val="24"/>
          <w:szCs w:val="24"/>
        </w:rPr>
        <w:t xml:space="preserve"> </w:t>
      </w:r>
      <w:r w:rsidRPr="008A297B">
        <w:rPr>
          <w:sz w:val="24"/>
          <w:szCs w:val="24"/>
          <w:shd w:val="clear" w:color="auto" w:fill="FFFFFF"/>
        </w:rPr>
        <w:t xml:space="preserve">Внешняя политика государства Цин в XVII веке </w:t>
      </w:r>
      <w:r>
        <w:rPr>
          <w:sz w:val="24"/>
          <w:szCs w:val="24"/>
          <w:shd w:val="clear" w:color="auto" w:fill="FFFFFF"/>
        </w:rPr>
        <w:t>/ П</w:t>
      </w:r>
      <w:r w:rsidRPr="008A297B">
        <w:rPr>
          <w:sz w:val="24"/>
          <w:szCs w:val="24"/>
          <w:shd w:val="clear" w:color="auto" w:fill="FFFFFF"/>
        </w:rPr>
        <w:t>од ред.</w:t>
      </w:r>
      <w:r w:rsidRPr="008A297B">
        <w:rPr>
          <w:rStyle w:val="apple-converted-space"/>
          <w:sz w:val="24"/>
          <w:szCs w:val="24"/>
          <w:shd w:val="clear" w:color="auto" w:fill="FFFFFF"/>
        </w:rPr>
        <w:t> </w:t>
      </w:r>
      <w:proofErr w:type="spellStart"/>
      <w:r w:rsidRPr="008A297B">
        <w:rPr>
          <w:rStyle w:val="hl"/>
          <w:sz w:val="24"/>
          <w:szCs w:val="24"/>
        </w:rPr>
        <w:t>Думана</w:t>
      </w:r>
      <w:proofErr w:type="spellEnd"/>
      <w:r w:rsidRPr="008A297B">
        <w:rPr>
          <w:rStyle w:val="apple-converted-space"/>
          <w:sz w:val="24"/>
          <w:szCs w:val="24"/>
          <w:shd w:val="clear" w:color="auto" w:fill="FFFFFF"/>
        </w:rPr>
        <w:t> </w:t>
      </w:r>
      <w:r w:rsidRPr="008A297B">
        <w:rPr>
          <w:sz w:val="24"/>
          <w:szCs w:val="24"/>
          <w:shd w:val="clear" w:color="auto" w:fill="FFFFFF"/>
        </w:rPr>
        <w:t>Л.И. С. 232, 240.</w:t>
      </w:r>
      <w:r>
        <w:rPr>
          <w:sz w:val="24"/>
          <w:szCs w:val="24"/>
          <w:shd w:val="clear" w:color="auto" w:fill="FFFFFF"/>
        </w:rPr>
        <w:t xml:space="preserve"> </w:t>
      </w:r>
    </w:p>
  </w:footnote>
  <w:footnote w:id="157">
    <w:p w:rsidR="00D0144B" w:rsidRPr="001657F5" w:rsidRDefault="00D0144B" w:rsidP="0075176C">
      <w:pPr>
        <w:pStyle w:val="a4"/>
        <w:spacing w:line="360" w:lineRule="auto"/>
        <w:jc w:val="both"/>
        <w:rPr>
          <w:sz w:val="24"/>
          <w:szCs w:val="24"/>
          <w:lang w:val="en-US"/>
        </w:rPr>
      </w:pPr>
      <w:r w:rsidRPr="0075176C">
        <w:rPr>
          <w:rStyle w:val="a6"/>
          <w:sz w:val="24"/>
          <w:szCs w:val="24"/>
        </w:rPr>
        <w:footnoteRef/>
      </w:r>
      <w:r w:rsidRPr="0075176C">
        <w:rPr>
          <w:sz w:val="24"/>
          <w:szCs w:val="24"/>
        </w:rPr>
        <w:t xml:space="preserve"> Степанов Е.Д. </w:t>
      </w:r>
      <w:r>
        <w:rPr>
          <w:sz w:val="24"/>
          <w:szCs w:val="24"/>
        </w:rPr>
        <w:t>Указ. соч.</w:t>
      </w:r>
      <w:r w:rsidRPr="000F3314">
        <w:rPr>
          <w:sz w:val="24"/>
          <w:szCs w:val="24"/>
        </w:rPr>
        <w:t xml:space="preserve"> </w:t>
      </w:r>
      <w:r w:rsidRPr="0075176C">
        <w:rPr>
          <w:sz w:val="24"/>
          <w:szCs w:val="24"/>
        </w:rPr>
        <w:t>С</w:t>
      </w:r>
      <w:r w:rsidRPr="001657F5">
        <w:rPr>
          <w:sz w:val="24"/>
          <w:szCs w:val="24"/>
          <w:lang w:val="en-US"/>
        </w:rPr>
        <w:t>. 302 - 305.</w:t>
      </w:r>
    </w:p>
  </w:footnote>
  <w:footnote w:id="158">
    <w:p w:rsidR="00D0144B" w:rsidRPr="008A297B" w:rsidRDefault="00D0144B" w:rsidP="0075176C">
      <w:pPr>
        <w:pStyle w:val="a4"/>
        <w:spacing w:line="360" w:lineRule="auto"/>
        <w:jc w:val="both"/>
        <w:rPr>
          <w:rFonts w:eastAsiaTheme="minorEastAsia"/>
          <w:lang w:val="en-US" w:eastAsia="zh-CN"/>
        </w:rPr>
      </w:pPr>
      <w:r w:rsidRPr="0075176C">
        <w:rPr>
          <w:rStyle w:val="a6"/>
          <w:sz w:val="24"/>
          <w:szCs w:val="24"/>
        </w:rPr>
        <w:footnoteRef/>
      </w:r>
      <w:r w:rsidRPr="00A64DD3">
        <w:rPr>
          <w:sz w:val="24"/>
          <w:szCs w:val="24"/>
          <w:lang w:val="en-US"/>
        </w:rPr>
        <w:t xml:space="preserve"> </w:t>
      </w:r>
      <w:proofErr w:type="spellStart"/>
      <w:r w:rsidRPr="0075176C">
        <w:rPr>
          <w:sz w:val="24"/>
          <w:szCs w:val="24"/>
          <w:lang w:val="en-US"/>
        </w:rPr>
        <w:t>Yingcong</w:t>
      </w:r>
      <w:proofErr w:type="spellEnd"/>
      <w:r w:rsidRPr="00A64DD3">
        <w:rPr>
          <w:sz w:val="24"/>
          <w:szCs w:val="24"/>
          <w:lang w:val="en-US"/>
        </w:rPr>
        <w:t xml:space="preserve"> </w:t>
      </w:r>
      <w:r w:rsidRPr="0075176C">
        <w:rPr>
          <w:sz w:val="24"/>
          <w:szCs w:val="24"/>
          <w:lang w:val="en-US"/>
        </w:rPr>
        <w:t>Dai</w:t>
      </w:r>
      <w:r w:rsidRPr="00A64DD3">
        <w:rPr>
          <w:sz w:val="24"/>
          <w:szCs w:val="24"/>
          <w:lang w:val="en-US"/>
        </w:rPr>
        <w:t xml:space="preserve">. </w:t>
      </w:r>
      <w:r w:rsidRPr="0075176C">
        <w:rPr>
          <w:sz w:val="24"/>
          <w:szCs w:val="24"/>
          <w:lang w:val="en-US"/>
        </w:rPr>
        <w:t xml:space="preserve">A Disguised Defeat: The Myanmar Campaign of the Qing Dynasty. Modern Asian Studies, Vol. 38, No. 1, 2004. </w:t>
      </w:r>
      <w:r w:rsidRPr="0075176C">
        <w:rPr>
          <w:rFonts w:eastAsiaTheme="minorEastAsia"/>
          <w:sz w:val="24"/>
          <w:szCs w:val="24"/>
          <w:lang w:val="en-GB" w:eastAsia="zh-CN"/>
        </w:rPr>
        <w:t>URL: http://www.jstor.org/stable/3876499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E34FE"/>
    <w:multiLevelType w:val="multilevel"/>
    <w:tmpl w:val="5D6A0FF8"/>
    <w:lvl w:ilvl="0">
      <w:start w:val="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35339A4"/>
    <w:multiLevelType w:val="multilevel"/>
    <w:tmpl w:val="54163C7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C93A35"/>
    <w:multiLevelType w:val="hybridMultilevel"/>
    <w:tmpl w:val="E842AA62"/>
    <w:lvl w:ilvl="0" w:tplc="98B86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0C2743"/>
    <w:multiLevelType w:val="multilevel"/>
    <w:tmpl w:val="E7925A0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96FEE"/>
    <w:rsid w:val="00003883"/>
    <w:rsid w:val="000126A6"/>
    <w:rsid w:val="00012C53"/>
    <w:rsid w:val="00012F97"/>
    <w:rsid w:val="0001394F"/>
    <w:rsid w:val="00014810"/>
    <w:rsid w:val="00015A2E"/>
    <w:rsid w:val="00017B92"/>
    <w:rsid w:val="0002412D"/>
    <w:rsid w:val="000256AF"/>
    <w:rsid w:val="00031A1B"/>
    <w:rsid w:val="000347B0"/>
    <w:rsid w:val="000407F1"/>
    <w:rsid w:val="0005696F"/>
    <w:rsid w:val="000664A5"/>
    <w:rsid w:val="00066521"/>
    <w:rsid w:val="00070850"/>
    <w:rsid w:val="00071836"/>
    <w:rsid w:val="000771A9"/>
    <w:rsid w:val="0008260A"/>
    <w:rsid w:val="00090DC9"/>
    <w:rsid w:val="00097F04"/>
    <w:rsid w:val="000A174D"/>
    <w:rsid w:val="000A2495"/>
    <w:rsid w:val="000A3A22"/>
    <w:rsid w:val="000A4FB2"/>
    <w:rsid w:val="000B17BD"/>
    <w:rsid w:val="000C540B"/>
    <w:rsid w:val="000E1B72"/>
    <w:rsid w:val="000E381E"/>
    <w:rsid w:val="000E589F"/>
    <w:rsid w:val="000F3314"/>
    <w:rsid w:val="00102C46"/>
    <w:rsid w:val="00103999"/>
    <w:rsid w:val="001078B9"/>
    <w:rsid w:val="00107D37"/>
    <w:rsid w:val="00112089"/>
    <w:rsid w:val="00134D19"/>
    <w:rsid w:val="00136164"/>
    <w:rsid w:val="00146B62"/>
    <w:rsid w:val="00151ABF"/>
    <w:rsid w:val="00153F2B"/>
    <w:rsid w:val="001601E2"/>
    <w:rsid w:val="001657F5"/>
    <w:rsid w:val="0017687D"/>
    <w:rsid w:val="00190E3A"/>
    <w:rsid w:val="0019749A"/>
    <w:rsid w:val="001A1F56"/>
    <w:rsid w:val="001A53C1"/>
    <w:rsid w:val="001B60F1"/>
    <w:rsid w:val="001C16AF"/>
    <w:rsid w:val="001C217A"/>
    <w:rsid w:val="001C55F1"/>
    <w:rsid w:val="001C6D3D"/>
    <w:rsid w:val="001D339E"/>
    <w:rsid w:val="001E033E"/>
    <w:rsid w:val="001E1CD9"/>
    <w:rsid w:val="001E53E5"/>
    <w:rsid w:val="001E60AD"/>
    <w:rsid w:val="001E6208"/>
    <w:rsid w:val="001E65FF"/>
    <w:rsid w:val="001F051B"/>
    <w:rsid w:val="001F1D93"/>
    <w:rsid w:val="001F1E59"/>
    <w:rsid w:val="001F4BEE"/>
    <w:rsid w:val="002016A6"/>
    <w:rsid w:val="00202A35"/>
    <w:rsid w:val="002032ED"/>
    <w:rsid w:val="00205461"/>
    <w:rsid w:val="00207850"/>
    <w:rsid w:val="00212440"/>
    <w:rsid w:val="002156C9"/>
    <w:rsid w:val="002210EB"/>
    <w:rsid w:val="00221929"/>
    <w:rsid w:val="00221FE4"/>
    <w:rsid w:val="0023270B"/>
    <w:rsid w:val="0023622E"/>
    <w:rsid w:val="00240C06"/>
    <w:rsid w:val="00242B33"/>
    <w:rsid w:val="0025572C"/>
    <w:rsid w:val="002606EA"/>
    <w:rsid w:val="0026379E"/>
    <w:rsid w:val="002637A1"/>
    <w:rsid w:val="0026573C"/>
    <w:rsid w:val="00275320"/>
    <w:rsid w:val="002849E7"/>
    <w:rsid w:val="0028538E"/>
    <w:rsid w:val="00296FEE"/>
    <w:rsid w:val="002A01CB"/>
    <w:rsid w:val="002A17E7"/>
    <w:rsid w:val="002B23AF"/>
    <w:rsid w:val="002C2275"/>
    <w:rsid w:val="002C7456"/>
    <w:rsid w:val="002D27A7"/>
    <w:rsid w:val="002D383F"/>
    <w:rsid w:val="002E1C97"/>
    <w:rsid w:val="002E1D91"/>
    <w:rsid w:val="002E2265"/>
    <w:rsid w:val="002E3D80"/>
    <w:rsid w:val="002E6027"/>
    <w:rsid w:val="002F4760"/>
    <w:rsid w:val="002F6909"/>
    <w:rsid w:val="00307B6B"/>
    <w:rsid w:val="00325EFD"/>
    <w:rsid w:val="00366D8F"/>
    <w:rsid w:val="003740CF"/>
    <w:rsid w:val="00384365"/>
    <w:rsid w:val="00392E30"/>
    <w:rsid w:val="00393183"/>
    <w:rsid w:val="003B1989"/>
    <w:rsid w:val="003B2DEA"/>
    <w:rsid w:val="003C2688"/>
    <w:rsid w:val="003C29EF"/>
    <w:rsid w:val="003C6CAD"/>
    <w:rsid w:val="003D22DC"/>
    <w:rsid w:val="003D2AD0"/>
    <w:rsid w:val="003D78BD"/>
    <w:rsid w:val="00400836"/>
    <w:rsid w:val="00413A80"/>
    <w:rsid w:val="00425DEB"/>
    <w:rsid w:val="004315AD"/>
    <w:rsid w:val="0043208A"/>
    <w:rsid w:val="00435B1B"/>
    <w:rsid w:val="00436C2A"/>
    <w:rsid w:val="004401B1"/>
    <w:rsid w:val="004463BD"/>
    <w:rsid w:val="004653E3"/>
    <w:rsid w:val="004A028F"/>
    <w:rsid w:val="004A2D52"/>
    <w:rsid w:val="004A4281"/>
    <w:rsid w:val="004B2811"/>
    <w:rsid w:val="004B6705"/>
    <w:rsid w:val="004D31EC"/>
    <w:rsid w:val="004D5152"/>
    <w:rsid w:val="004D5256"/>
    <w:rsid w:val="004D5D07"/>
    <w:rsid w:val="004E3185"/>
    <w:rsid w:val="004F2C09"/>
    <w:rsid w:val="004F5576"/>
    <w:rsid w:val="00525118"/>
    <w:rsid w:val="00526CB8"/>
    <w:rsid w:val="005310FC"/>
    <w:rsid w:val="00543E22"/>
    <w:rsid w:val="00546DA3"/>
    <w:rsid w:val="00552408"/>
    <w:rsid w:val="00554487"/>
    <w:rsid w:val="005630D1"/>
    <w:rsid w:val="0057125D"/>
    <w:rsid w:val="00572389"/>
    <w:rsid w:val="00574818"/>
    <w:rsid w:val="00577102"/>
    <w:rsid w:val="00577CDB"/>
    <w:rsid w:val="00580972"/>
    <w:rsid w:val="00584481"/>
    <w:rsid w:val="00587419"/>
    <w:rsid w:val="005926D3"/>
    <w:rsid w:val="00595843"/>
    <w:rsid w:val="00597F10"/>
    <w:rsid w:val="005A1665"/>
    <w:rsid w:val="005A1741"/>
    <w:rsid w:val="005A1B43"/>
    <w:rsid w:val="005A7376"/>
    <w:rsid w:val="005B10FB"/>
    <w:rsid w:val="005B2A24"/>
    <w:rsid w:val="005B3CF1"/>
    <w:rsid w:val="005B5C05"/>
    <w:rsid w:val="005D1A10"/>
    <w:rsid w:val="005E0464"/>
    <w:rsid w:val="005E6A49"/>
    <w:rsid w:val="005F24AD"/>
    <w:rsid w:val="005F6AE8"/>
    <w:rsid w:val="00647039"/>
    <w:rsid w:val="006512F0"/>
    <w:rsid w:val="00651F0D"/>
    <w:rsid w:val="0065339C"/>
    <w:rsid w:val="00656CC9"/>
    <w:rsid w:val="00663D2E"/>
    <w:rsid w:val="00670A34"/>
    <w:rsid w:val="00674ACA"/>
    <w:rsid w:val="00676886"/>
    <w:rsid w:val="00681F0F"/>
    <w:rsid w:val="006822AC"/>
    <w:rsid w:val="006A39D3"/>
    <w:rsid w:val="006B6DBD"/>
    <w:rsid w:val="006B79F8"/>
    <w:rsid w:val="006C2245"/>
    <w:rsid w:val="006C3424"/>
    <w:rsid w:val="006D69E6"/>
    <w:rsid w:val="006D70D1"/>
    <w:rsid w:val="006E6946"/>
    <w:rsid w:val="006F2737"/>
    <w:rsid w:val="006F2FD0"/>
    <w:rsid w:val="006F7FBA"/>
    <w:rsid w:val="00712AAD"/>
    <w:rsid w:val="00714296"/>
    <w:rsid w:val="007221C4"/>
    <w:rsid w:val="0072338E"/>
    <w:rsid w:val="00724D9C"/>
    <w:rsid w:val="007268FB"/>
    <w:rsid w:val="00735BE9"/>
    <w:rsid w:val="00740DA4"/>
    <w:rsid w:val="00742526"/>
    <w:rsid w:val="00742587"/>
    <w:rsid w:val="007427AF"/>
    <w:rsid w:val="00743624"/>
    <w:rsid w:val="0075176C"/>
    <w:rsid w:val="00753E16"/>
    <w:rsid w:val="00761443"/>
    <w:rsid w:val="00763CD5"/>
    <w:rsid w:val="0078236E"/>
    <w:rsid w:val="00792774"/>
    <w:rsid w:val="00793199"/>
    <w:rsid w:val="007A0C54"/>
    <w:rsid w:val="007C3F3C"/>
    <w:rsid w:val="007C7A6D"/>
    <w:rsid w:val="007D141E"/>
    <w:rsid w:val="007D7504"/>
    <w:rsid w:val="007E71DE"/>
    <w:rsid w:val="007F505B"/>
    <w:rsid w:val="00826238"/>
    <w:rsid w:val="0083055E"/>
    <w:rsid w:val="008351EC"/>
    <w:rsid w:val="00837CAA"/>
    <w:rsid w:val="0084165D"/>
    <w:rsid w:val="00842573"/>
    <w:rsid w:val="00856217"/>
    <w:rsid w:val="008610B2"/>
    <w:rsid w:val="008627C8"/>
    <w:rsid w:val="0086373A"/>
    <w:rsid w:val="00866D0A"/>
    <w:rsid w:val="00866EF1"/>
    <w:rsid w:val="008749AF"/>
    <w:rsid w:val="008938FF"/>
    <w:rsid w:val="008962CA"/>
    <w:rsid w:val="008964FF"/>
    <w:rsid w:val="008A0D23"/>
    <w:rsid w:val="008A297B"/>
    <w:rsid w:val="008A6879"/>
    <w:rsid w:val="008B307B"/>
    <w:rsid w:val="008B7C2B"/>
    <w:rsid w:val="008B7DC0"/>
    <w:rsid w:val="008C2208"/>
    <w:rsid w:val="008D6560"/>
    <w:rsid w:val="008F6C37"/>
    <w:rsid w:val="008F6C99"/>
    <w:rsid w:val="009048EA"/>
    <w:rsid w:val="00915542"/>
    <w:rsid w:val="00920247"/>
    <w:rsid w:val="00920E61"/>
    <w:rsid w:val="00933E81"/>
    <w:rsid w:val="0093763A"/>
    <w:rsid w:val="0094071C"/>
    <w:rsid w:val="00940853"/>
    <w:rsid w:val="00947235"/>
    <w:rsid w:val="009516A0"/>
    <w:rsid w:val="00951E69"/>
    <w:rsid w:val="00961FCA"/>
    <w:rsid w:val="009749C2"/>
    <w:rsid w:val="00974D72"/>
    <w:rsid w:val="00987556"/>
    <w:rsid w:val="00995869"/>
    <w:rsid w:val="00996A66"/>
    <w:rsid w:val="009A4D03"/>
    <w:rsid w:val="009A5701"/>
    <w:rsid w:val="009A6BB9"/>
    <w:rsid w:val="009B1E48"/>
    <w:rsid w:val="009B3747"/>
    <w:rsid w:val="009B46DD"/>
    <w:rsid w:val="009C527A"/>
    <w:rsid w:val="009C5D41"/>
    <w:rsid w:val="009D138E"/>
    <w:rsid w:val="009D417A"/>
    <w:rsid w:val="009D4FE6"/>
    <w:rsid w:val="009E443D"/>
    <w:rsid w:val="009E5E20"/>
    <w:rsid w:val="009E78D3"/>
    <w:rsid w:val="009F07C0"/>
    <w:rsid w:val="009F5354"/>
    <w:rsid w:val="00A04212"/>
    <w:rsid w:val="00A201B5"/>
    <w:rsid w:val="00A229B6"/>
    <w:rsid w:val="00A23428"/>
    <w:rsid w:val="00A2538B"/>
    <w:rsid w:val="00A45886"/>
    <w:rsid w:val="00A529EB"/>
    <w:rsid w:val="00A53396"/>
    <w:rsid w:val="00A577A5"/>
    <w:rsid w:val="00A64DD3"/>
    <w:rsid w:val="00A65E41"/>
    <w:rsid w:val="00A7673E"/>
    <w:rsid w:val="00A76AEF"/>
    <w:rsid w:val="00A84B12"/>
    <w:rsid w:val="00A872ED"/>
    <w:rsid w:val="00AA095D"/>
    <w:rsid w:val="00AB7269"/>
    <w:rsid w:val="00AE063A"/>
    <w:rsid w:val="00AE71EA"/>
    <w:rsid w:val="00AE76CC"/>
    <w:rsid w:val="00AF3827"/>
    <w:rsid w:val="00AF6AF5"/>
    <w:rsid w:val="00B00F20"/>
    <w:rsid w:val="00B04F64"/>
    <w:rsid w:val="00B110E2"/>
    <w:rsid w:val="00B15844"/>
    <w:rsid w:val="00B165E6"/>
    <w:rsid w:val="00B25350"/>
    <w:rsid w:val="00B53BD2"/>
    <w:rsid w:val="00B57B66"/>
    <w:rsid w:val="00B638D3"/>
    <w:rsid w:val="00B64808"/>
    <w:rsid w:val="00B731B2"/>
    <w:rsid w:val="00B743C1"/>
    <w:rsid w:val="00B96630"/>
    <w:rsid w:val="00BA440A"/>
    <w:rsid w:val="00BA64D5"/>
    <w:rsid w:val="00BC6F16"/>
    <w:rsid w:val="00BD27A2"/>
    <w:rsid w:val="00BD7FD8"/>
    <w:rsid w:val="00BE2C5C"/>
    <w:rsid w:val="00BE36F0"/>
    <w:rsid w:val="00C03197"/>
    <w:rsid w:val="00C073A5"/>
    <w:rsid w:val="00C11DC0"/>
    <w:rsid w:val="00C220EB"/>
    <w:rsid w:val="00C23425"/>
    <w:rsid w:val="00C253FB"/>
    <w:rsid w:val="00C267B4"/>
    <w:rsid w:val="00C345BA"/>
    <w:rsid w:val="00C417B4"/>
    <w:rsid w:val="00C43022"/>
    <w:rsid w:val="00C43EE1"/>
    <w:rsid w:val="00C4621E"/>
    <w:rsid w:val="00C47C37"/>
    <w:rsid w:val="00C47D5C"/>
    <w:rsid w:val="00C502D1"/>
    <w:rsid w:val="00C56136"/>
    <w:rsid w:val="00C63324"/>
    <w:rsid w:val="00C733D1"/>
    <w:rsid w:val="00C80A7E"/>
    <w:rsid w:val="00C9455B"/>
    <w:rsid w:val="00C96AEC"/>
    <w:rsid w:val="00CA370D"/>
    <w:rsid w:val="00CB2C4C"/>
    <w:rsid w:val="00CD4C86"/>
    <w:rsid w:val="00CD5796"/>
    <w:rsid w:val="00CD6E8D"/>
    <w:rsid w:val="00CE78B8"/>
    <w:rsid w:val="00CF7425"/>
    <w:rsid w:val="00D0144B"/>
    <w:rsid w:val="00D01860"/>
    <w:rsid w:val="00D02934"/>
    <w:rsid w:val="00D0658D"/>
    <w:rsid w:val="00D162F3"/>
    <w:rsid w:val="00D3691C"/>
    <w:rsid w:val="00D373D3"/>
    <w:rsid w:val="00D4045A"/>
    <w:rsid w:val="00D50704"/>
    <w:rsid w:val="00D50B42"/>
    <w:rsid w:val="00D5645F"/>
    <w:rsid w:val="00D574B2"/>
    <w:rsid w:val="00D60A64"/>
    <w:rsid w:val="00D611B1"/>
    <w:rsid w:val="00D6132D"/>
    <w:rsid w:val="00D75402"/>
    <w:rsid w:val="00D7712F"/>
    <w:rsid w:val="00D77CC5"/>
    <w:rsid w:val="00D834DF"/>
    <w:rsid w:val="00D85490"/>
    <w:rsid w:val="00D87A0A"/>
    <w:rsid w:val="00D95B85"/>
    <w:rsid w:val="00DB286E"/>
    <w:rsid w:val="00DD051B"/>
    <w:rsid w:val="00DD4C78"/>
    <w:rsid w:val="00DF41F8"/>
    <w:rsid w:val="00E226ED"/>
    <w:rsid w:val="00E27D03"/>
    <w:rsid w:val="00E307D6"/>
    <w:rsid w:val="00E35BAE"/>
    <w:rsid w:val="00E35FBC"/>
    <w:rsid w:val="00E378B6"/>
    <w:rsid w:val="00E42EFD"/>
    <w:rsid w:val="00E54309"/>
    <w:rsid w:val="00E54926"/>
    <w:rsid w:val="00E61909"/>
    <w:rsid w:val="00E73DB5"/>
    <w:rsid w:val="00E7759F"/>
    <w:rsid w:val="00E77624"/>
    <w:rsid w:val="00E81B0D"/>
    <w:rsid w:val="00E907A5"/>
    <w:rsid w:val="00E92EAF"/>
    <w:rsid w:val="00EA4E2B"/>
    <w:rsid w:val="00EB2EBE"/>
    <w:rsid w:val="00EB5E48"/>
    <w:rsid w:val="00EB7C0C"/>
    <w:rsid w:val="00EC7987"/>
    <w:rsid w:val="00ED10A2"/>
    <w:rsid w:val="00EE3941"/>
    <w:rsid w:val="00EE48C6"/>
    <w:rsid w:val="00EE603E"/>
    <w:rsid w:val="00EE7B02"/>
    <w:rsid w:val="00EF5104"/>
    <w:rsid w:val="00EF5328"/>
    <w:rsid w:val="00F14EC4"/>
    <w:rsid w:val="00F156AB"/>
    <w:rsid w:val="00F162D4"/>
    <w:rsid w:val="00F3627F"/>
    <w:rsid w:val="00F42C7D"/>
    <w:rsid w:val="00F47747"/>
    <w:rsid w:val="00F51540"/>
    <w:rsid w:val="00F52D66"/>
    <w:rsid w:val="00F530CA"/>
    <w:rsid w:val="00F61EFB"/>
    <w:rsid w:val="00F67E83"/>
    <w:rsid w:val="00F76B56"/>
    <w:rsid w:val="00F8414C"/>
    <w:rsid w:val="00F851C5"/>
    <w:rsid w:val="00F875B6"/>
    <w:rsid w:val="00F906DC"/>
    <w:rsid w:val="00FA486C"/>
    <w:rsid w:val="00FB428A"/>
    <w:rsid w:val="00FB545E"/>
    <w:rsid w:val="00FB731D"/>
    <w:rsid w:val="00FC3234"/>
    <w:rsid w:val="00FC57E6"/>
    <w:rsid w:val="00FC6069"/>
    <w:rsid w:val="00FD29E2"/>
    <w:rsid w:val="00FD5255"/>
    <w:rsid w:val="00FD65F4"/>
    <w:rsid w:val="00FD7012"/>
    <w:rsid w:val="00FD7CCD"/>
    <w:rsid w:val="00FE0C68"/>
    <w:rsid w:val="00FE72D4"/>
    <w:rsid w:val="00FF7780"/>
    <w:rsid w:val="00FF7D3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6FEE"/>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
    <w:semiHidden/>
    <w:unhideWhenUsed/>
    <w:qFormat/>
    <w:rsid w:val="002C22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FEE"/>
    <w:rPr>
      <w:rFonts w:ascii="Arial" w:eastAsia="Times New Roman" w:hAnsi="Arial" w:cs="Arial"/>
      <w:b/>
      <w:bCs/>
      <w:kern w:val="32"/>
      <w:sz w:val="32"/>
      <w:szCs w:val="32"/>
      <w:lang w:eastAsia="ru-RU"/>
    </w:rPr>
  </w:style>
  <w:style w:type="character" w:styleId="a3">
    <w:name w:val="Hyperlink"/>
    <w:basedOn w:val="a0"/>
    <w:unhideWhenUsed/>
    <w:rsid w:val="00296FEE"/>
    <w:rPr>
      <w:color w:val="0000FF"/>
      <w:u w:val="single"/>
    </w:rPr>
  </w:style>
  <w:style w:type="paragraph" w:styleId="11">
    <w:name w:val="toc 1"/>
    <w:basedOn w:val="a"/>
    <w:next w:val="a"/>
    <w:autoRedefine/>
    <w:semiHidden/>
    <w:unhideWhenUsed/>
    <w:rsid w:val="00296FEE"/>
    <w:pPr>
      <w:tabs>
        <w:tab w:val="right" w:leader="underscore" w:pos="9360"/>
      </w:tabs>
      <w:spacing w:line="360" w:lineRule="auto"/>
      <w:ind w:left="1080" w:right="895" w:hanging="1080"/>
    </w:pPr>
  </w:style>
  <w:style w:type="paragraph" w:styleId="2">
    <w:name w:val="toc 2"/>
    <w:basedOn w:val="a"/>
    <w:next w:val="a"/>
    <w:autoRedefine/>
    <w:semiHidden/>
    <w:unhideWhenUsed/>
    <w:rsid w:val="00296FEE"/>
    <w:pPr>
      <w:ind w:left="240"/>
    </w:pPr>
  </w:style>
  <w:style w:type="character" w:customStyle="1" w:styleId="60">
    <w:name w:val="Заголовок 6 Знак"/>
    <w:basedOn w:val="a0"/>
    <w:link w:val="6"/>
    <w:uiPriority w:val="9"/>
    <w:semiHidden/>
    <w:rsid w:val="002C2275"/>
    <w:rPr>
      <w:rFonts w:asciiTheme="majorHAnsi" w:eastAsiaTheme="majorEastAsia" w:hAnsiTheme="majorHAnsi" w:cstheme="majorBidi"/>
      <w:i/>
      <w:iCs/>
      <w:color w:val="243F60" w:themeColor="accent1" w:themeShade="7F"/>
      <w:sz w:val="24"/>
      <w:szCs w:val="24"/>
      <w:lang w:eastAsia="ru-RU"/>
    </w:rPr>
  </w:style>
  <w:style w:type="paragraph" w:customStyle="1" w:styleId="FR1">
    <w:name w:val="FR1"/>
    <w:rsid w:val="002C227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0">
    <w:name w:val="Body Text 2"/>
    <w:basedOn w:val="a"/>
    <w:link w:val="21"/>
    <w:rsid w:val="002C2275"/>
    <w:pPr>
      <w:autoSpaceDE w:val="0"/>
      <w:autoSpaceDN w:val="0"/>
      <w:adjustRightInd w:val="0"/>
      <w:spacing w:before="35"/>
      <w:ind w:right="278"/>
    </w:pPr>
    <w:rPr>
      <w:szCs w:val="18"/>
    </w:rPr>
  </w:style>
  <w:style w:type="character" w:customStyle="1" w:styleId="21">
    <w:name w:val="Основной текст 2 Знак"/>
    <w:basedOn w:val="a0"/>
    <w:link w:val="20"/>
    <w:rsid w:val="002C2275"/>
    <w:rPr>
      <w:rFonts w:ascii="Times New Roman" w:eastAsia="Times New Roman" w:hAnsi="Times New Roman" w:cs="Times New Roman"/>
      <w:sz w:val="24"/>
      <w:szCs w:val="18"/>
      <w:lang w:eastAsia="ru-RU"/>
    </w:rPr>
  </w:style>
  <w:style w:type="paragraph" w:styleId="a4">
    <w:name w:val="footnote text"/>
    <w:basedOn w:val="a"/>
    <w:link w:val="a5"/>
    <w:uiPriority w:val="99"/>
    <w:semiHidden/>
    <w:rsid w:val="002C2275"/>
    <w:rPr>
      <w:sz w:val="20"/>
      <w:szCs w:val="20"/>
    </w:rPr>
  </w:style>
  <w:style w:type="character" w:customStyle="1" w:styleId="a5">
    <w:name w:val="Текст сноски Знак"/>
    <w:basedOn w:val="a0"/>
    <w:link w:val="a4"/>
    <w:uiPriority w:val="99"/>
    <w:semiHidden/>
    <w:rsid w:val="002C2275"/>
    <w:rPr>
      <w:rFonts w:ascii="Times New Roman" w:eastAsia="Times New Roman" w:hAnsi="Times New Roman" w:cs="Times New Roman"/>
      <w:sz w:val="20"/>
      <w:szCs w:val="20"/>
      <w:lang w:eastAsia="ru-RU"/>
    </w:rPr>
  </w:style>
  <w:style w:type="character" w:styleId="a6">
    <w:name w:val="footnote reference"/>
    <w:basedOn w:val="a0"/>
    <w:uiPriority w:val="99"/>
    <w:semiHidden/>
    <w:rsid w:val="002C2275"/>
    <w:rPr>
      <w:vertAlign w:val="superscript"/>
    </w:rPr>
  </w:style>
  <w:style w:type="paragraph" w:styleId="a7">
    <w:name w:val="Normal (Web)"/>
    <w:basedOn w:val="a"/>
    <w:unhideWhenUsed/>
    <w:rsid w:val="008F6C99"/>
    <w:pPr>
      <w:spacing w:before="100" w:beforeAutospacing="1" w:after="100" w:afterAutospacing="1"/>
    </w:pPr>
    <w:rPr>
      <w:lang w:eastAsia="zh-CN"/>
    </w:rPr>
  </w:style>
  <w:style w:type="paragraph" w:styleId="a8">
    <w:name w:val="header"/>
    <w:basedOn w:val="a"/>
    <w:link w:val="a9"/>
    <w:uiPriority w:val="99"/>
    <w:semiHidden/>
    <w:unhideWhenUsed/>
    <w:rsid w:val="00D5645F"/>
    <w:pPr>
      <w:tabs>
        <w:tab w:val="center" w:pos="4677"/>
        <w:tab w:val="right" w:pos="9355"/>
      </w:tabs>
    </w:pPr>
  </w:style>
  <w:style w:type="character" w:customStyle="1" w:styleId="a9">
    <w:name w:val="Верхний колонтитул Знак"/>
    <w:basedOn w:val="a0"/>
    <w:link w:val="a8"/>
    <w:uiPriority w:val="99"/>
    <w:semiHidden/>
    <w:rsid w:val="00D564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5645F"/>
    <w:pPr>
      <w:tabs>
        <w:tab w:val="center" w:pos="4677"/>
        <w:tab w:val="right" w:pos="9355"/>
      </w:tabs>
    </w:pPr>
  </w:style>
  <w:style w:type="character" w:customStyle="1" w:styleId="ab">
    <w:name w:val="Нижний колонтитул Знак"/>
    <w:basedOn w:val="a0"/>
    <w:link w:val="aa"/>
    <w:uiPriority w:val="99"/>
    <w:rsid w:val="00D5645F"/>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F530CA"/>
    <w:rPr>
      <w:i/>
      <w:iCs/>
    </w:rPr>
  </w:style>
  <w:style w:type="paragraph" w:styleId="ac">
    <w:name w:val="List Paragraph"/>
    <w:basedOn w:val="a"/>
    <w:uiPriority w:val="34"/>
    <w:qFormat/>
    <w:rsid w:val="007C3F3C"/>
    <w:pPr>
      <w:ind w:left="720"/>
      <w:contextualSpacing/>
    </w:pPr>
  </w:style>
  <w:style w:type="character" w:styleId="ad">
    <w:name w:val="Strong"/>
    <w:basedOn w:val="a0"/>
    <w:uiPriority w:val="22"/>
    <w:qFormat/>
    <w:rsid w:val="00097F04"/>
    <w:rPr>
      <w:b/>
      <w:bCs/>
    </w:rPr>
  </w:style>
  <w:style w:type="character" w:customStyle="1" w:styleId="apple-converted-space">
    <w:name w:val="apple-converted-space"/>
    <w:basedOn w:val="a0"/>
    <w:rsid w:val="005926D3"/>
  </w:style>
  <w:style w:type="character" w:customStyle="1" w:styleId="slug-pub-date">
    <w:name w:val="slug-pub-date"/>
    <w:basedOn w:val="a0"/>
    <w:rsid w:val="005926D3"/>
  </w:style>
  <w:style w:type="character" w:customStyle="1" w:styleId="slug-vol">
    <w:name w:val="slug-vol"/>
    <w:basedOn w:val="a0"/>
    <w:rsid w:val="005926D3"/>
  </w:style>
  <w:style w:type="character" w:styleId="ae">
    <w:name w:val="Emphasis"/>
    <w:basedOn w:val="a0"/>
    <w:uiPriority w:val="20"/>
    <w:qFormat/>
    <w:rsid w:val="003D2AD0"/>
    <w:rPr>
      <w:i/>
      <w:iCs/>
    </w:rPr>
  </w:style>
  <w:style w:type="paragraph" w:styleId="af">
    <w:name w:val="Balloon Text"/>
    <w:basedOn w:val="a"/>
    <w:link w:val="af0"/>
    <w:uiPriority w:val="99"/>
    <w:semiHidden/>
    <w:unhideWhenUsed/>
    <w:rsid w:val="00003883"/>
    <w:rPr>
      <w:rFonts w:ascii="Tahoma" w:hAnsi="Tahoma" w:cs="Tahoma"/>
      <w:sz w:val="16"/>
      <w:szCs w:val="16"/>
    </w:rPr>
  </w:style>
  <w:style w:type="character" w:customStyle="1" w:styleId="af0">
    <w:name w:val="Текст выноски Знак"/>
    <w:basedOn w:val="a0"/>
    <w:link w:val="af"/>
    <w:uiPriority w:val="99"/>
    <w:semiHidden/>
    <w:rsid w:val="00003883"/>
    <w:rPr>
      <w:rFonts w:ascii="Tahoma" w:eastAsia="Times New Roman" w:hAnsi="Tahoma" w:cs="Tahoma"/>
      <w:sz w:val="16"/>
      <w:szCs w:val="16"/>
      <w:lang w:eastAsia="ru-RU"/>
    </w:rPr>
  </w:style>
  <w:style w:type="character" w:customStyle="1" w:styleId="hl">
    <w:name w:val="hl"/>
    <w:basedOn w:val="a0"/>
    <w:rsid w:val="00003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3668908">
      <w:bodyDiv w:val="1"/>
      <w:marLeft w:val="0"/>
      <w:marRight w:val="0"/>
      <w:marTop w:val="0"/>
      <w:marBottom w:val="0"/>
      <w:divBdr>
        <w:top w:val="none" w:sz="0" w:space="0" w:color="auto"/>
        <w:left w:val="none" w:sz="0" w:space="0" w:color="auto"/>
        <w:bottom w:val="none" w:sz="0" w:space="0" w:color="auto"/>
        <w:right w:val="none" w:sz="0" w:space="0" w:color="auto"/>
      </w:divBdr>
    </w:div>
    <w:div w:id="17655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ass.cn/upload/2012/02/d20120217112313170.pdf" TargetMode="External"/><Relationship Id="rId13" Type="http://schemas.openxmlformats.org/officeDocument/2006/relationships/hyperlink" Target="http://www.jstor.org/stable/38764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u/search?hl=ru&amp;tbo=p&amp;tbm=bks&amp;q=inauthor:%22Ta-tuan+Ch%CA%BBen%2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ru/search?hl=ru&amp;tbo=p&amp;tbm=bks&amp;q=inauthor:%22John+King+Fairbank%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20039389" TargetMode="External"/><Relationship Id="rId4" Type="http://schemas.openxmlformats.org/officeDocument/2006/relationships/settings" Target="settings.xml"/><Relationship Id="rId9" Type="http://schemas.openxmlformats.org/officeDocument/2006/relationships/hyperlink" Target="http://www.jstor.org/action/showPublisher?publisherCode=cf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jstor.org/stable/20039389" TargetMode="External"/><Relationship Id="rId1" Type="http://schemas.openxmlformats.org/officeDocument/2006/relationships/hyperlink" Target="http://sea.cass.cn/upload/2012/02/d2012021711231317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46004-4E35-4720-ABE9-CBB4572F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15904</Words>
  <Characters>90659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Hacтя</dc:creator>
  <cp:lastModifiedBy>Hacтя</cp:lastModifiedBy>
  <cp:revision>29</cp:revision>
  <dcterms:created xsi:type="dcterms:W3CDTF">2014-05-16T09:44:00Z</dcterms:created>
  <dcterms:modified xsi:type="dcterms:W3CDTF">2014-05-19T09:57:00Z</dcterms:modified>
</cp:coreProperties>
</file>